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D77EEC">
      <w:pPr>
        <w:spacing w:after="0" w:afterLines="0" w:line="360" w:lineRule="auto"/>
        <w:rPr>
          <w:rFonts w:hint="default" w:ascii="Times New Roman" w:hAnsi="Times New Roman" w:eastAsia="仿宋_GB2312" w:cs="Times New Roman"/>
          <w:b/>
          <w:color w:val="000000"/>
          <w:sz w:val="24"/>
          <w:szCs w:val="24"/>
          <w:highlight w:val="none"/>
        </w:rPr>
      </w:pPr>
      <w:r>
        <w:rPr>
          <w:rFonts w:hint="default" w:ascii="Times New Roman" w:hAnsi="Times New Roman" w:eastAsia="仿宋_GB2312" w:cs="Times New Roman"/>
          <w:b/>
          <w:color w:val="000000"/>
          <w:sz w:val="24"/>
          <w:szCs w:val="24"/>
          <w:highlight w:val="none"/>
        </w:rPr>
        <w:t>表一</w:t>
      </w:r>
    </w:p>
    <w:tbl>
      <w:tblPr>
        <w:tblStyle w:val="14"/>
        <w:tblpPr w:leftFromText="180" w:rightFromText="180" w:vertAnchor="text" w:tblpXSpec="center" w:tblpY="1"/>
        <w:tblOverlap w:val="never"/>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110"/>
        <w:gridCol w:w="2246"/>
        <w:gridCol w:w="2190"/>
        <w:gridCol w:w="722"/>
        <w:gridCol w:w="870"/>
        <w:gridCol w:w="942"/>
      </w:tblGrid>
      <w:tr w14:paraId="4977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136A3BAE">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建设项目名称</w:t>
            </w:r>
          </w:p>
        </w:tc>
        <w:tc>
          <w:tcPr>
            <w:tcW w:w="6970" w:type="dxa"/>
            <w:gridSpan w:val="5"/>
            <w:tcBorders>
              <w:tl2br w:val="nil"/>
              <w:tr2bl w:val="nil"/>
            </w:tcBorders>
            <w:noWrap w:val="0"/>
            <w:vAlign w:val="center"/>
          </w:tcPr>
          <w:p w14:paraId="472D6310">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河南心连心化学工业集团股份有限公司20万吨产能多功能塔项目</w:t>
            </w:r>
          </w:p>
        </w:tc>
      </w:tr>
      <w:tr w14:paraId="3512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141E9DEF">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建设单位名称</w:t>
            </w:r>
          </w:p>
        </w:tc>
        <w:tc>
          <w:tcPr>
            <w:tcW w:w="6970" w:type="dxa"/>
            <w:gridSpan w:val="5"/>
            <w:tcBorders>
              <w:tl2br w:val="nil"/>
              <w:tr2bl w:val="nil"/>
            </w:tcBorders>
            <w:noWrap w:val="0"/>
            <w:vAlign w:val="center"/>
          </w:tcPr>
          <w:p w14:paraId="56B5F536">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河南心连心化学工业集团股份有限公司复合肥分公司</w:t>
            </w:r>
          </w:p>
        </w:tc>
      </w:tr>
      <w:tr w14:paraId="7D68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04908B89">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建设项目性质</w:t>
            </w:r>
          </w:p>
        </w:tc>
        <w:tc>
          <w:tcPr>
            <w:tcW w:w="6970" w:type="dxa"/>
            <w:gridSpan w:val="5"/>
            <w:tcBorders>
              <w:tl2br w:val="nil"/>
              <w:tr2bl w:val="nil"/>
            </w:tcBorders>
            <w:noWrap w:val="0"/>
            <w:vAlign w:val="center"/>
          </w:tcPr>
          <w:p w14:paraId="0C8A44D3">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新建</w:t>
            </w:r>
            <w:r>
              <w:rPr>
                <w:rFonts w:ascii="Times New Roman" w:hAnsi="Times New Roman" w:eastAsia="宋体"/>
                <w:sz w:val="24"/>
                <w:szCs w:val="24"/>
                <w:highlight w:val="none"/>
              </w:rPr>
              <w:sym w:font="Wingdings" w:char="00A8"/>
            </w:r>
            <w:r>
              <w:rPr>
                <w:rFonts w:hint="default" w:ascii="Times New Roman" w:hAnsi="Times New Roman" w:eastAsia="宋体" w:cs="Times New Roman"/>
                <w:color w:val="000000"/>
                <w:sz w:val="24"/>
                <w:szCs w:val="24"/>
                <w:highlight w:val="none"/>
              </w:rPr>
              <w:t xml:space="preserve">  改扩建</w:t>
            </w:r>
            <w:r>
              <w:rPr>
                <w:rFonts w:ascii="Times New Roman" w:hAnsi="Times New Roman" w:eastAsia="宋体"/>
                <w:sz w:val="24"/>
                <w:szCs w:val="24"/>
                <w:highlight w:val="none"/>
              </w:rPr>
              <w:sym w:font="Wingdings" w:char="00FE"/>
            </w:r>
            <w:r>
              <w:rPr>
                <w:rFonts w:hint="default" w:ascii="Times New Roman" w:hAnsi="Times New Roman" w:eastAsia="宋体" w:cs="Times New Roman"/>
                <w:color w:val="000000"/>
                <w:sz w:val="24"/>
                <w:szCs w:val="24"/>
                <w:highlight w:val="none"/>
              </w:rPr>
              <w:t xml:space="preserve">  技改</w:t>
            </w:r>
            <w:r>
              <w:rPr>
                <w:rFonts w:ascii="Times New Roman" w:hAnsi="Times New Roman" w:eastAsia="宋体"/>
                <w:sz w:val="24"/>
                <w:szCs w:val="24"/>
                <w:highlight w:val="none"/>
              </w:rPr>
              <w:sym w:font="Wingdings" w:char="00A8"/>
            </w:r>
            <w:r>
              <w:rPr>
                <w:rFonts w:hint="default" w:ascii="Times New Roman" w:hAnsi="Times New Roman" w:eastAsia="宋体" w:cs="Times New Roman"/>
                <w:color w:val="000000"/>
                <w:sz w:val="24"/>
                <w:szCs w:val="24"/>
                <w:highlight w:val="none"/>
              </w:rPr>
              <w:t xml:space="preserve">  迁建</w:t>
            </w:r>
            <w:r>
              <w:rPr>
                <w:rFonts w:ascii="Times New Roman" w:hAnsi="Times New Roman" w:eastAsia="宋体"/>
                <w:sz w:val="24"/>
                <w:szCs w:val="24"/>
                <w:highlight w:val="none"/>
              </w:rPr>
              <w:sym w:font="Wingdings" w:char="00A8"/>
            </w:r>
          </w:p>
        </w:tc>
      </w:tr>
      <w:tr w14:paraId="7620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52A8325F">
            <w:pPr>
              <w:spacing w:after="0" w:afterLines="0"/>
              <w:jc w:val="center"/>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none"/>
              </w:rPr>
              <w:t>建设地点</w:t>
            </w:r>
          </w:p>
        </w:tc>
        <w:tc>
          <w:tcPr>
            <w:tcW w:w="6970" w:type="dxa"/>
            <w:gridSpan w:val="5"/>
            <w:tcBorders>
              <w:tl2br w:val="nil"/>
              <w:tr2bl w:val="nil"/>
            </w:tcBorders>
            <w:noWrap w:val="0"/>
            <w:vAlign w:val="center"/>
          </w:tcPr>
          <w:p w14:paraId="11462769">
            <w:pPr>
              <w:spacing w:after="0" w:afterLines="0"/>
              <w:jc w:val="center"/>
              <w:rPr>
                <w:rFonts w:hint="default" w:ascii="Times New Roman" w:hAnsi="Times New Roman" w:eastAsia="宋体" w:cs="Times New Roman"/>
                <w:color w:val="000000"/>
                <w:sz w:val="24"/>
                <w:szCs w:val="24"/>
                <w:highlight w:val="yellow"/>
                <w:lang w:val="en-US" w:eastAsia="zh-CN"/>
              </w:rPr>
            </w:pPr>
            <w:r>
              <w:rPr>
                <w:rFonts w:hint="eastAsia" w:ascii="Times New Roman" w:hAnsi="Times New Roman" w:eastAsia="宋体" w:cs="Times New Roman"/>
                <w:color w:val="000000"/>
                <w:sz w:val="24"/>
                <w:szCs w:val="24"/>
                <w:highlight w:val="none"/>
                <w:lang w:val="en-US" w:eastAsia="zh-CN"/>
              </w:rPr>
              <w:t>新乡市新乡县新乡经济开发区心连心大道东段</w:t>
            </w:r>
          </w:p>
        </w:tc>
      </w:tr>
      <w:tr w14:paraId="0584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48DAC1FD">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主要产品名称</w:t>
            </w:r>
          </w:p>
        </w:tc>
        <w:tc>
          <w:tcPr>
            <w:tcW w:w="6970" w:type="dxa"/>
            <w:gridSpan w:val="5"/>
            <w:tcBorders>
              <w:tl2br w:val="nil"/>
              <w:tr2bl w:val="nil"/>
            </w:tcBorders>
            <w:noWrap w:val="0"/>
            <w:vAlign w:val="center"/>
          </w:tcPr>
          <w:p w14:paraId="769DD13D">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复合肥</w:t>
            </w:r>
          </w:p>
        </w:tc>
      </w:tr>
      <w:tr w14:paraId="5294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3118AB0E">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设计生产能力</w:t>
            </w:r>
          </w:p>
        </w:tc>
        <w:tc>
          <w:tcPr>
            <w:tcW w:w="6970" w:type="dxa"/>
            <w:gridSpan w:val="5"/>
            <w:tcBorders>
              <w:tl2br w:val="nil"/>
              <w:tr2bl w:val="nil"/>
            </w:tcBorders>
            <w:noWrap w:val="0"/>
            <w:vAlign w:val="center"/>
          </w:tcPr>
          <w:p w14:paraId="413F559D">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20万吨/年</w:t>
            </w:r>
          </w:p>
        </w:tc>
      </w:tr>
      <w:tr w14:paraId="649B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654CF789">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实际生产能力</w:t>
            </w:r>
          </w:p>
        </w:tc>
        <w:tc>
          <w:tcPr>
            <w:tcW w:w="6970" w:type="dxa"/>
            <w:gridSpan w:val="5"/>
            <w:tcBorders>
              <w:tl2br w:val="nil"/>
              <w:tr2bl w:val="nil"/>
            </w:tcBorders>
            <w:noWrap w:val="0"/>
            <w:vAlign w:val="center"/>
          </w:tcPr>
          <w:p w14:paraId="2636781E">
            <w:pPr>
              <w:spacing w:after="0" w:afterLines="0"/>
              <w:jc w:val="center"/>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20万吨/年</w:t>
            </w:r>
          </w:p>
        </w:tc>
      </w:tr>
      <w:tr w14:paraId="1846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6B4C5B9A">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建设项目环评时间</w:t>
            </w:r>
          </w:p>
        </w:tc>
        <w:tc>
          <w:tcPr>
            <w:tcW w:w="2246" w:type="dxa"/>
            <w:tcBorders>
              <w:tl2br w:val="nil"/>
              <w:tr2bl w:val="nil"/>
            </w:tcBorders>
            <w:noWrap w:val="0"/>
            <w:vAlign w:val="center"/>
          </w:tcPr>
          <w:p w14:paraId="44A1E365">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2024.10</w:t>
            </w:r>
          </w:p>
        </w:tc>
        <w:tc>
          <w:tcPr>
            <w:tcW w:w="2190" w:type="dxa"/>
            <w:tcBorders>
              <w:tl2br w:val="nil"/>
              <w:tr2bl w:val="nil"/>
            </w:tcBorders>
            <w:noWrap w:val="0"/>
            <w:vAlign w:val="center"/>
          </w:tcPr>
          <w:p w14:paraId="55729C2C">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开工建设时间</w:t>
            </w:r>
          </w:p>
        </w:tc>
        <w:tc>
          <w:tcPr>
            <w:tcW w:w="2534" w:type="dxa"/>
            <w:gridSpan w:val="3"/>
            <w:tcBorders>
              <w:tl2br w:val="nil"/>
              <w:tr2bl w:val="nil"/>
            </w:tcBorders>
            <w:noWrap w:val="0"/>
            <w:vAlign w:val="center"/>
          </w:tcPr>
          <w:p w14:paraId="485970A8">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2024.10</w:t>
            </w:r>
          </w:p>
        </w:tc>
      </w:tr>
      <w:tr w14:paraId="2223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2CF02737">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调试时间</w:t>
            </w:r>
          </w:p>
        </w:tc>
        <w:tc>
          <w:tcPr>
            <w:tcW w:w="2246" w:type="dxa"/>
            <w:tcBorders>
              <w:tl2br w:val="nil"/>
              <w:tr2bl w:val="nil"/>
            </w:tcBorders>
            <w:noWrap w:val="0"/>
            <w:vAlign w:val="center"/>
          </w:tcPr>
          <w:p w14:paraId="64DEBC91">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2025.5</w:t>
            </w:r>
          </w:p>
        </w:tc>
        <w:tc>
          <w:tcPr>
            <w:tcW w:w="2190" w:type="dxa"/>
            <w:tcBorders>
              <w:tl2br w:val="nil"/>
              <w:tr2bl w:val="nil"/>
            </w:tcBorders>
            <w:noWrap w:val="0"/>
            <w:vAlign w:val="center"/>
          </w:tcPr>
          <w:p w14:paraId="4D2C51E7">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验收现场监测时间</w:t>
            </w:r>
          </w:p>
        </w:tc>
        <w:tc>
          <w:tcPr>
            <w:tcW w:w="2534" w:type="dxa"/>
            <w:gridSpan w:val="3"/>
            <w:tcBorders>
              <w:tl2br w:val="nil"/>
              <w:tr2bl w:val="nil"/>
            </w:tcBorders>
            <w:noWrap w:val="0"/>
            <w:vAlign w:val="center"/>
          </w:tcPr>
          <w:p w14:paraId="63742415">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2025.10</w:t>
            </w:r>
          </w:p>
        </w:tc>
      </w:tr>
      <w:tr w14:paraId="61E7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94" w:hRule="atLeast"/>
          <w:jc w:val="center"/>
        </w:trPr>
        <w:tc>
          <w:tcPr>
            <w:tcW w:w="2110" w:type="dxa"/>
            <w:tcBorders>
              <w:tl2br w:val="nil"/>
              <w:tr2bl w:val="nil"/>
            </w:tcBorders>
            <w:noWrap w:val="0"/>
            <w:vAlign w:val="center"/>
          </w:tcPr>
          <w:p w14:paraId="60450322">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环评报告表</w:t>
            </w:r>
          </w:p>
          <w:p w14:paraId="42C1354E">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审批部门</w:t>
            </w:r>
          </w:p>
        </w:tc>
        <w:tc>
          <w:tcPr>
            <w:tcW w:w="2246" w:type="dxa"/>
            <w:tcBorders>
              <w:tl2br w:val="nil"/>
              <w:tr2bl w:val="nil"/>
            </w:tcBorders>
            <w:noWrap w:val="0"/>
            <w:vAlign w:val="center"/>
          </w:tcPr>
          <w:p w14:paraId="6F20C8F8">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新乡市生态环境局新乡县分局</w:t>
            </w:r>
          </w:p>
        </w:tc>
        <w:tc>
          <w:tcPr>
            <w:tcW w:w="2190" w:type="dxa"/>
            <w:tcBorders>
              <w:tl2br w:val="nil"/>
              <w:tr2bl w:val="nil"/>
            </w:tcBorders>
            <w:noWrap w:val="0"/>
            <w:vAlign w:val="center"/>
          </w:tcPr>
          <w:p w14:paraId="6EB702E2">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环评报告表</w:t>
            </w:r>
          </w:p>
          <w:p w14:paraId="272ED12D">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编制单位</w:t>
            </w:r>
          </w:p>
        </w:tc>
        <w:tc>
          <w:tcPr>
            <w:tcW w:w="2534" w:type="dxa"/>
            <w:gridSpan w:val="3"/>
            <w:tcBorders>
              <w:tl2br w:val="nil"/>
              <w:tr2bl w:val="nil"/>
            </w:tcBorders>
            <w:noWrap w:val="0"/>
            <w:vAlign w:val="center"/>
          </w:tcPr>
          <w:p w14:paraId="6B3A7663">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河南省化工研究所有限责任公司</w:t>
            </w:r>
          </w:p>
        </w:tc>
      </w:tr>
      <w:tr w14:paraId="298F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0BD93A2E">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b w:val="0"/>
                <w:bCs w:val="0"/>
                <w:color w:val="000000"/>
                <w:sz w:val="24"/>
                <w:szCs w:val="24"/>
                <w:highlight w:val="none"/>
              </w:rPr>
              <w:t>环保设施设计单位</w:t>
            </w:r>
          </w:p>
        </w:tc>
        <w:tc>
          <w:tcPr>
            <w:tcW w:w="2246" w:type="dxa"/>
            <w:tcBorders>
              <w:tl2br w:val="nil"/>
              <w:tr2bl w:val="nil"/>
            </w:tcBorders>
            <w:noWrap w:val="0"/>
            <w:vAlign w:val="center"/>
          </w:tcPr>
          <w:p w14:paraId="36001B8C">
            <w:pPr>
              <w:spacing w:after="0" w:afterLines="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山东鸿运工程设计</w:t>
            </w:r>
            <w:r>
              <w:rPr>
                <w:rFonts w:hint="eastAsia" w:ascii="Times New Roman" w:hAnsi="Times New Roman" w:eastAsia="宋体" w:cs="Times New Roman"/>
                <w:color w:val="000000"/>
                <w:sz w:val="24"/>
                <w:szCs w:val="24"/>
                <w:highlight w:val="none"/>
                <w:lang w:val="en-US" w:eastAsia="zh-CN"/>
              </w:rPr>
              <w:t>有限公司</w:t>
            </w:r>
          </w:p>
        </w:tc>
        <w:tc>
          <w:tcPr>
            <w:tcW w:w="2190" w:type="dxa"/>
            <w:tcBorders>
              <w:tl2br w:val="nil"/>
              <w:tr2bl w:val="nil"/>
            </w:tcBorders>
            <w:noWrap w:val="0"/>
            <w:vAlign w:val="center"/>
          </w:tcPr>
          <w:p w14:paraId="7C26F009">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环保设施施工单位</w:t>
            </w:r>
          </w:p>
        </w:tc>
        <w:tc>
          <w:tcPr>
            <w:tcW w:w="2534" w:type="dxa"/>
            <w:gridSpan w:val="3"/>
            <w:tcBorders>
              <w:tl2br w:val="nil"/>
              <w:tr2bl w:val="nil"/>
            </w:tcBorders>
            <w:noWrap w:val="0"/>
            <w:vAlign w:val="center"/>
          </w:tcPr>
          <w:p w14:paraId="629134D6">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河南省安装集团有限责任公司</w:t>
            </w:r>
          </w:p>
        </w:tc>
      </w:tr>
      <w:tr w14:paraId="1F5F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32F9793F">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投资总概算</w:t>
            </w:r>
          </w:p>
        </w:tc>
        <w:tc>
          <w:tcPr>
            <w:tcW w:w="2246" w:type="dxa"/>
            <w:tcBorders>
              <w:tl2br w:val="nil"/>
              <w:tr2bl w:val="nil"/>
            </w:tcBorders>
            <w:noWrap w:val="0"/>
            <w:vAlign w:val="center"/>
          </w:tcPr>
          <w:p w14:paraId="5EA86CA5">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20000</w:t>
            </w:r>
          </w:p>
        </w:tc>
        <w:tc>
          <w:tcPr>
            <w:tcW w:w="2190" w:type="dxa"/>
            <w:tcBorders>
              <w:tl2br w:val="nil"/>
              <w:tr2bl w:val="nil"/>
            </w:tcBorders>
            <w:noWrap w:val="0"/>
            <w:vAlign w:val="center"/>
          </w:tcPr>
          <w:p w14:paraId="723B427A">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环保投资总概算</w:t>
            </w:r>
          </w:p>
        </w:tc>
        <w:tc>
          <w:tcPr>
            <w:tcW w:w="722" w:type="dxa"/>
            <w:tcBorders>
              <w:tl2br w:val="nil"/>
              <w:tr2bl w:val="nil"/>
            </w:tcBorders>
            <w:noWrap w:val="0"/>
            <w:vAlign w:val="center"/>
          </w:tcPr>
          <w:p w14:paraId="4884277F">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185</w:t>
            </w:r>
          </w:p>
        </w:tc>
        <w:tc>
          <w:tcPr>
            <w:tcW w:w="870" w:type="dxa"/>
            <w:tcBorders>
              <w:tl2br w:val="nil"/>
              <w:tr2bl w:val="nil"/>
            </w:tcBorders>
            <w:noWrap w:val="0"/>
            <w:vAlign w:val="center"/>
          </w:tcPr>
          <w:p w14:paraId="5166F1CA">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比例</w:t>
            </w:r>
          </w:p>
        </w:tc>
        <w:tc>
          <w:tcPr>
            <w:tcW w:w="942" w:type="dxa"/>
            <w:tcBorders>
              <w:tl2br w:val="nil"/>
              <w:tr2bl w:val="nil"/>
            </w:tcBorders>
            <w:noWrap w:val="0"/>
            <w:vAlign w:val="center"/>
          </w:tcPr>
          <w:p w14:paraId="02E27B3A">
            <w:pPr>
              <w:spacing w:after="0" w:afterLines="0"/>
              <w:jc w:val="center"/>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9.25</w:t>
            </w:r>
            <w:r>
              <w:rPr>
                <w:rFonts w:hint="default" w:ascii="Times New Roman" w:hAnsi="Times New Roman" w:eastAsia="宋体" w:cs="Times New Roman"/>
                <w:color w:val="000000"/>
                <w:sz w:val="24"/>
                <w:szCs w:val="24"/>
                <w:highlight w:val="none"/>
              </w:rPr>
              <w:t>%</w:t>
            </w:r>
          </w:p>
        </w:tc>
      </w:tr>
      <w:tr w14:paraId="0F0E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7C629468">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实际总概算</w:t>
            </w:r>
          </w:p>
        </w:tc>
        <w:tc>
          <w:tcPr>
            <w:tcW w:w="2246" w:type="dxa"/>
            <w:tcBorders>
              <w:tl2br w:val="nil"/>
              <w:tr2bl w:val="nil"/>
            </w:tcBorders>
            <w:noWrap w:val="0"/>
            <w:vAlign w:val="center"/>
          </w:tcPr>
          <w:p w14:paraId="0757BD20">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20000</w:t>
            </w:r>
          </w:p>
        </w:tc>
        <w:tc>
          <w:tcPr>
            <w:tcW w:w="2190" w:type="dxa"/>
            <w:tcBorders>
              <w:tl2br w:val="nil"/>
              <w:tr2bl w:val="nil"/>
            </w:tcBorders>
            <w:noWrap w:val="0"/>
            <w:vAlign w:val="center"/>
          </w:tcPr>
          <w:p w14:paraId="7E415882">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环保投资</w:t>
            </w:r>
          </w:p>
        </w:tc>
        <w:tc>
          <w:tcPr>
            <w:tcW w:w="722" w:type="dxa"/>
            <w:tcBorders>
              <w:tl2br w:val="nil"/>
              <w:tr2bl w:val="nil"/>
            </w:tcBorders>
            <w:shd w:val="clear" w:color="auto" w:fill="auto"/>
            <w:noWrap w:val="0"/>
            <w:vAlign w:val="center"/>
          </w:tcPr>
          <w:p w14:paraId="76DAD7B4">
            <w:pPr>
              <w:spacing w:after="0" w:afterLines="0"/>
              <w:jc w:val="center"/>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rPr>
              <w:t>185</w:t>
            </w:r>
          </w:p>
        </w:tc>
        <w:tc>
          <w:tcPr>
            <w:tcW w:w="870" w:type="dxa"/>
            <w:tcBorders>
              <w:tl2br w:val="nil"/>
              <w:tr2bl w:val="nil"/>
            </w:tcBorders>
            <w:shd w:val="clear" w:color="auto" w:fill="auto"/>
            <w:noWrap w:val="0"/>
            <w:vAlign w:val="center"/>
          </w:tcPr>
          <w:p w14:paraId="14D40718">
            <w:pPr>
              <w:spacing w:after="0" w:afterLines="0"/>
              <w:jc w:val="center"/>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rPr>
              <w:t>比例</w:t>
            </w:r>
          </w:p>
        </w:tc>
        <w:tc>
          <w:tcPr>
            <w:tcW w:w="942" w:type="dxa"/>
            <w:tcBorders>
              <w:tl2br w:val="nil"/>
              <w:tr2bl w:val="nil"/>
            </w:tcBorders>
            <w:shd w:val="clear" w:color="auto" w:fill="auto"/>
            <w:noWrap w:val="0"/>
            <w:vAlign w:val="center"/>
          </w:tcPr>
          <w:p w14:paraId="374D3816">
            <w:pPr>
              <w:spacing w:after="0" w:afterLines="0"/>
              <w:jc w:val="center"/>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rPr>
              <w:t>9.25</w:t>
            </w:r>
            <w:r>
              <w:rPr>
                <w:rFonts w:hint="default" w:ascii="Times New Roman" w:hAnsi="Times New Roman" w:eastAsia="宋体" w:cs="Times New Roman"/>
                <w:color w:val="000000"/>
                <w:sz w:val="24"/>
                <w:szCs w:val="24"/>
                <w:highlight w:val="none"/>
              </w:rPr>
              <w:t>%</w:t>
            </w:r>
          </w:p>
        </w:tc>
      </w:tr>
      <w:tr w14:paraId="3B95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607" w:hRule="atLeast"/>
          <w:jc w:val="center"/>
        </w:trPr>
        <w:tc>
          <w:tcPr>
            <w:tcW w:w="2110" w:type="dxa"/>
            <w:tcBorders>
              <w:tl2br w:val="nil"/>
              <w:tr2bl w:val="nil"/>
            </w:tcBorders>
            <w:noWrap w:val="0"/>
            <w:vAlign w:val="center"/>
          </w:tcPr>
          <w:p w14:paraId="04A36ADB">
            <w:pPr>
              <w:spacing w:after="0" w:afterLines="0"/>
              <w:jc w:val="center"/>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none"/>
              </w:rPr>
              <w:t>验收监测依据</w:t>
            </w:r>
          </w:p>
        </w:tc>
        <w:tc>
          <w:tcPr>
            <w:tcW w:w="6970" w:type="dxa"/>
            <w:gridSpan w:val="5"/>
            <w:tcBorders>
              <w:tl2br w:val="nil"/>
              <w:tr2bl w:val="nil"/>
            </w:tcBorders>
            <w:noWrap w:val="0"/>
            <w:vAlign w:val="center"/>
          </w:tcPr>
          <w:p w14:paraId="7AFEB0BC">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.《中华人民共和国环境影响评价法》</w:t>
            </w:r>
            <w:r>
              <w:rPr>
                <w:rFonts w:hint="default" w:ascii="Times New Roman" w:hAnsi="Times New Roman" w:eastAsia="宋体" w:cs="Times New Roman"/>
                <w:sz w:val="24"/>
                <w:szCs w:val="24"/>
                <w:highlight w:val="none"/>
              </w:rPr>
              <w:t>（2018年12月29日）</w:t>
            </w:r>
            <w:r>
              <w:rPr>
                <w:rFonts w:hint="default" w:ascii="Times New Roman" w:hAnsi="Times New Roman" w:eastAsia="宋体" w:cs="Times New Roman"/>
                <w:sz w:val="24"/>
                <w:szCs w:val="24"/>
                <w:highlight w:val="none"/>
                <w:lang w:val="en-US" w:eastAsia="zh-CN"/>
              </w:rPr>
              <w:t>；</w:t>
            </w:r>
          </w:p>
          <w:p w14:paraId="3BEB1F3C">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.《中华人民共合国大气污染防治法》</w:t>
            </w:r>
            <w:r>
              <w:rPr>
                <w:rFonts w:hint="default" w:ascii="Times New Roman" w:hAnsi="Times New Roman" w:eastAsia="宋体" w:cs="Times New Roman"/>
                <w:sz w:val="24"/>
                <w:szCs w:val="24"/>
                <w:highlight w:val="none"/>
              </w:rPr>
              <w:t>（2018年1月1日）</w:t>
            </w:r>
            <w:r>
              <w:rPr>
                <w:rFonts w:hint="default" w:ascii="Times New Roman" w:hAnsi="Times New Roman" w:eastAsia="宋体" w:cs="Times New Roman"/>
                <w:sz w:val="24"/>
                <w:szCs w:val="24"/>
                <w:highlight w:val="none"/>
                <w:lang w:val="en-US" w:eastAsia="zh-CN"/>
              </w:rPr>
              <w:t>；</w:t>
            </w:r>
          </w:p>
          <w:p w14:paraId="6D461EAE">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.《中华人民共和国固体废物污染环境防治法（2020年修订）》（</w:t>
            </w:r>
            <w:r>
              <w:rPr>
                <w:rFonts w:hint="default" w:ascii="Times New Roman" w:hAnsi="Times New Roman" w:eastAsia="宋体" w:cs="Times New Roman"/>
                <w:sz w:val="24"/>
                <w:szCs w:val="24"/>
                <w:highlight w:val="none"/>
              </w:rPr>
              <w:t>2020年9月1日</w:t>
            </w:r>
            <w:r>
              <w:rPr>
                <w:rFonts w:hint="default" w:ascii="Times New Roman" w:hAnsi="Times New Roman" w:eastAsia="宋体" w:cs="Times New Roman"/>
                <w:sz w:val="24"/>
                <w:szCs w:val="24"/>
                <w:highlight w:val="none"/>
                <w:lang w:val="en-US" w:eastAsia="zh-CN"/>
              </w:rPr>
              <w:t>）；</w:t>
            </w:r>
          </w:p>
          <w:p w14:paraId="0659B2BD">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.《中华人民共和国噪声污染防治法》（2021年12月24日）；</w:t>
            </w:r>
          </w:p>
          <w:p w14:paraId="4F4611CA">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.《国家危险废物名录》（202</w:t>
            </w:r>
            <w:r>
              <w:rPr>
                <w:rFonts w:hint="eastAsia" w:ascii="Times New Roman" w:hAnsi="Times New Roman" w:eastAsia="宋体" w:cs="Times New Roman"/>
                <w:sz w:val="24"/>
                <w:szCs w:val="24"/>
                <w:highlight w:val="none"/>
                <w:lang w:val="en-US" w:eastAsia="zh-CN"/>
              </w:rPr>
              <w:t>5年版</w:t>
            </w:r>
            <w:r>
              <w:rPr>
                <w:rFonts w:hint="default" w:ascii="Times New Roman" w:hAnsi="Times New Roman" w:eastAsia="宋体" w:cs="Times New Roman"/>
                <w:sz w:val="24"/>
                <w:szCs w:val="24"/>
                <w:highlight w:val="none"/>
                <w:lang w:val="en-US" w:eastAsia="zh-CN"/>
              </w:rPr>
              <w:t>）；</w:t>
            </w:r>
          </w:p>
          <w:p w14:paraId="0C6853F2">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lang w:val="en-US" w:eastAsia="zh-CN"/>
              </w:rPr>
              <w:t>.《一般工业固体废物贮存和填埋污染控制标准》（2021年7月1日）；</w:t>
            </w:r>
          </w:p>
          <w:p w14:paraId="63BA54D8">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lang w:val="en-US" w:eastAsia="zh-CN"/>
              </w:rPr>
              <w:t>.《建设项目环境保护管理条例》（2021年10月1日）；</w:t>
            </w:r>
          </w:p>
          <w:p w14:paraId="043E85F3">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.《建设项目竣工环境保护验收技术指南 污染影响类》（2018年5月15日）；</w:t>
            </w:r>
          </w:p>
          <w:p w14:paraId="26BB9D6D">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lang w:val="en-US" w:eastAsia="zh-CN"/>
              </w:rPr>
              <w:t>.《建设项目竣工环境保护验收暂行办法》</w:t>
            </w:r>
            <w:r>
              <w:rPr>
                <w:rFonts w:hint="eastAsia" w:ascii="Times New Roman" w:hAnsi="Times New Roman" w:eastAsia="宋体" w:cs="Times New Roman"/>
                <w:sz w:val="24"/>
                <w:szCs w:val="24"/>
                <w:highlight w:val="none"/>
                <w:lang w:val="en-US" w:eastAsia="zh-CN"/>
              </w:rPr>
              <w:t>（</w:t>
            </w:r>
            <w:r>
              <w:rPr>
                <w:rFonts w:hint="eastAsia"/>
                <w:highlight w:val="none"/>
              </w:rPr>
              <w:t>国环规</w:t>
            </w:r>
            <w:r>
              <w:rPr>
                <w:rFonts w:hint="default" w:ascii="Times New Roman" w:hAnsi="Times New Roman" w:cs="Times New Roman"/>
                <w:highlight w:val="none"/>
              </w:rPr>
              <w:t>环评</w:t>
            </w:r>
            <w:r>
              <w:rPr>
                <w:rFonts w:hint="default" w:ascii="Times New Roman" w:hAnsi="Times New Roman" w:cs="Times New Roman"/>
                <w:highlight w:val="none"/>
                <w:lang w:val="en-US" w:eastAsia="zh-CN"/>
              </w:rPr>
              <w:t>[</w:t>
            </w:r>
            <w:r>
              <w:rPr>
                <w:rFonts w:hint="default" w:ascii="Times New Roman" w:hAnsi="Times New Roman" w:cs="Times New Roman"/>
                <w:highlight w:val="none"/>
              </w:rPr>
              <w:t>2017</w:t>
            </w:r>
            <w:r>
              <w:rPr>
                <w:rFonts w:hint="default" w:ascii="Times New Roman" w:hAnsi="Times New Roman" w:cs="Times New Roman"/>
                <w:highlight w:val="none"/>
                <w:lang w:val="en-US" w:eastAsia="zh-CN"/>
              </w:rPr>
              <w:t>]</w:t>
            </w:r>
            <w:r>
              <w:rPr>
                <w:rFonts w:hint="default" w:ascii="Times New Roman" w:hAnsi="Times New Roman" w:cs="Times New Roman"/>
                <w:highlight w:val="none"/>
              </w:rPr>
              <w:t>4</w:t>
            </w:r>
            <w:r>
              <w:rPr>
                <w:rFonts w:hint="eastAsia"/>
                <w:highlight w:val="none"/>
              </w:rPr>
              <w:t>号</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w:t>
            </w:r>
          </w:p>
          <w:p w14:paraId="5239B2EF">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10.关于印发《污染影响类建设项目重大变动清单（试行）》的通知（环办</w:t>
            </w:r>
            <w:r>
              <w:rPr>
                <w:rFonts w:hint="default" w:ascii="Times New Roman" w:hAnsi="Times New Roman" w:eastAsia="宋体" w:cs="Times New Roman"/>
                <w:sz w:val="24"/>
                <w:szCs w:val="24"/>
                <w:highlight w:val="none"/>
                <w:lang w:val="en-US" w:eastAsia="zh-CN"/>
              </w:rPr>
              <w:t>环评函（2020）688号）（2020.12.13）</w:t>
            </w:r>
          </w:p>
          <w:p w14:paraId="083232AB">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cs="Times New Roman"/>
                <w:color w:val="000000"/>
                <w:kern w:val="21"/>
                <w:sz w:val="24"/>
                <w:highlight w:val="none"/>
                <w:lang w:val="en-US" w:eastAsia="zh-CN"/>
              </w:rPr>
            </w:pPr>
            <w:r>
              <w:rPr>
                <w:rFonts w:hint="default" w:ascii="Times New Roman" w:hAnsi="Times New Roman" w:eastAsia="宋体" w:cs="Times New Roman"/>
                <w:sz w:val="24"/>
                <w:szCs w:val="24"/>
                <w:highlight w:val="none"/>
                <w:lang w:val="en-US" w:eastAsia="zh-CN"/>
              </w:rPr>
              <w:t>11.《</w:t>
            </w:r>
            <w:r>
              <w:rPr>
                <w:rFonts w:hint="default" w:ascii="Times New Roman" w:hAnsi="Times New Roman" w:cs="Times New Roman"/>
                <w:color w:val="000000"/>
                <w:kern w:val="21"/>
                <w:sz w:val="24"/>
                <w:highlight w:val="none"/>
              </w:rPr>
              <w:t>河南心连心化学工业集团股份有限公司20万吨产能多功能塔项目</w:t>
            </w:r>
            <w:r>
              <w:rPr>
                <w:rFonts w:hint="default" w:ascii="Times New Roman" w:hAnsi="Times New Roman" w:eastAsia="宋体" w:cs="Times New Roman"/>
                <w:sz w:val="24"/>
                <w:szCs w:val="24"/>
                <w:highlight w:val="none"/>
                <w:lang w:val="en-US" w:eastAsia="zh-CN"/>
              </w:rPr>
              <w:t>环境影响报告表</w:t>
            </w:r>
            <w:r>
              <w:rPr>
                <w:rFonts w:hint="default" w:ascii="Times New Roman" w:hAnsi="Times New Roman" w:cs="Times New Roman"/>
                <w:color w:val="000000"/>
                <w:kern w:val="21"/>
                <w:sz w:val="24"/>
                <w:highlight w:val="none"/>
                <w:lang w:val="en-US" w:eastAsia="zh-CN"/>
              </w:rPr>
              <w:t>》，河南省化工研究所有限责任公司，2024年9月；</w:t>
            </w:r>
          </w:p>
          <w:p w14:paraId="24313152">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cs="Times New Roman"/>
                <w:color w:val="000000"/>
                <w:kern w:val="21"/>
                <w:sz w:val="24"/>
                <w:highlight w:val="none"/>
                <w:lang w:val="en-US" w:eastAsia="zh-CN"/>
              </w:rPr>
            </w:pPr>
            <w:r>
              <w:rPr>
                <w:rFonts w:hint="default" w:ascii="Times New Roman" w:hAnsi="Times New Roman" w:cs="Times New Roman"/>
                <w:color w:val="000000"/>
                <w:kern w:val="21"/>
                <w:sz w:val="24"/>
                <w:highlight w:val="none"/>
                <w:lang w:val="en-US" w:eastAsia="zh-CN"/>
              </w:rPr>
              <w:t>12.</w:t>
            </w:r>
            <w:r>
              <w:rPr>
                <w:rFonts w:hint="eastAsia" w:ascii="Times New Roman" w:hAnsi="Times New Roman" w:cs="Times New Roman"/>
                <w:color w:val="000000"/>
                <w:kern w:val="21"/>
                <w:sz w:val="24"/>
                <w:highlight w:val="none"/>
                <w:lang w:val="en-US" w:eastAsia="zh-CN"/>
              </w:rPr>
              <w:t>新乡市生态环境局新乡县分局</w:t>
            </w:r>
            <w:r>
              <w:rPr>
                <w:rFonts w:hint="default" w:ascii="Times New Roman" w:hAnsi="Times New Roman" w:cs="Times New Roman"/>
                <w:color w:val="000000"/>
                <w:kern w:val="21"/>
                <w:sz w:val="24"/>
                <w:highlight w:val="none"/>
                <w:lang w:val="en-US" w:eastAsia="zh-CN"/>
              </w:rPr>
              <w:t>关于《河南心连心化学工业集团股份有限公司20万吨产能多功能塔项目环境影响报告表》的批复</w:t>
            </w:r>
            <w:r>
              <w:rPr>
                <w:rFonts w:hint="eastAsia" w:ascii="Times New Roman" w:hAnsi="Times New Roman" w:cs="Times New Roman"/>
                <w:color w:val="000000"/>
                <w:kern w:val="21"/>
                <w:sz w:val="24"/>
                <w:highlight w:val="none"/>
                <w:lang w:val="en-US" w:eastAsia="zh-CN"/>
              </w:rPr>
              <w:t>（</w:t>
            </w:r>
            <w:r>
              <w:rPr>
                <w:rFonts w:hint="default" w:ascii="Times New Roman" w:hAnsi="Times New Roman" w:cs="Times New Roman"/>
                <w:color w:val="000000"/>
                <w:kern w:val="21"/>
                <w:sz w:val="24"/>
                <w:highlight w:val="none"/>
                <w:lang w:val="en-US" w:eastAsia="zh-CN"/>
              </w:rPr>
              <w:t>新环表[2024]43号</w:t>
            </w:r>
            <w:r>
              <w:rPr>
                <w:rFonts w:hint="eastAsia" w:ascii="Times New Roman" w:hAnsi="Times New Roman" w:cs="Times New Roman"/>
                <w:color w:val="000000"/>
                <w:kern w:val="21"/>
                <w:sz w:val="24"/>
                <w:highlight w:val="none"/>
                <w:lang w:val="en-US" w:eastAsia="zh-CN"/>
              </w:rPr>
              <w:t>、2024.10.18）</w:t>
            </w:r>
            <w:r>
              <w:rPr>
                <w:rFonts w:hint="default" w:ascii="Times New Roman" w:hAnsi="Times New Roman" w:cs="Times New Roman"/>
                <w:color w:val="000000"/>
                <w:kern w:val="21"/>
                <w:sz w:val="24"/>
                <w:highlight w:val="none"/>
                <w:lang w:val="en-US" w:eastAsia="zh-CN"/>
              </w:rPr>
              <w:t>。</w:t>
            </w:r>
          </w:p>
          <w:p w14:paraId="7CDAC1C9">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sz w:val="24"/>
                <w:szCs w:val="24"/>
                <w:highlight w:val="yellow"/>
              </w:rPr>
            </w:pPr>
            <w:r>
              <w:rPr>
                <w:rFonts w:hint="default" w:ascii="Times New Roman" w:hAnsi="Times New Roman" w:cs="Times New Roman"/>
                <w:color w:val="000000"/>
                <w:kern w:val="21"/>
                <w:sz w:val="24"/>
                <w:highlight w:val="none"/>
                <w:lang w:val="en-US" w:eastAsia="zh-CN"/>
              </w:rPr>
              <w:t>13.河南心连心化学工业集团股份有限公司复合</w:t>
            </w:r>
            <w:r>
              <w:rPr>
                <w:rFonts w:hint="default" w:ascii="Times New Roman" w:hAnsi="Times New Roman" w:eastAsia="宋体" w:cs="Times New Roman"/>
                <w:sz w:val="24"/>
                <w:szCs w:val="24"/>
                <w:highlight w:val="none"/>
                <w:lang w:val="en-US" w:eastAsia="zh-CN"/>
              </w:rPr>
              <w:t>肥分公司排污许可证，许可证编号：9141070079192353XL001V。</w:t>
            </w:r>
          </w:p>
        </w:tc>
      </w:tr>
      <w:tr w14:paraId="4083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03" w:hRule="atLeast"/>
          <w:jc w:val="center"/>
        </w:trPr>
        <w:tc>
          <w:tcPr>
            <w:tcW w:w="2110" w:type="dxa"/>
            <w:tcBorders>
              <w:tl2br w:val="nil"/>
              <w:tr2bl w:val="nil"/>
            </w:tcBorders>
            <w:noWrap w:val="0"/>
            <w:vAlign w:val="center"/>
          </w:tcPr>
          <w:p w14:paraId="33A85B7A">
            <w:pPr>
              <w:spacing w:after="0" w:afterLines="0"/>
              <w:jc w:val="center"/>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none"/>
              </w:rPr>
              <w:t>验收监测评价标准、标号、级别、限值</w:t>
            </w:r>
          </w:p>
        </w:tc>
        <w:tc>
          <w:tcPr>
            <w:tcW w:w="6970" w:type="dxa"/>
            <w:gridSpan w:val="5"/>
            <w:tcBorders>
              <w:tl2br w:val="nil"/>
              <w:tr2bl w:val="nil"/>
            </w:tcBorders>
            <w:noWrap w:val="0"/>
            <w:vAlign w:val="center"/>
          </w:tcPr>
          <w:p w14:paraId="52A1BD5E">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cs="Times New Roman"/>
                <w:b/>
                <w:bCs w:val="0"/>
                <w:iCs/>
                <w:color w:val="000000"/>
                <w:sz w:val="24"/>
                <w:lang w:val="en-US" w:eastAsia="zh-CN"/>
              </w:rPr>
            </w:pPr>
            <w:r>
              <w:rPr>
                <w:rFonts w:hint="eastAsia" w:ascii="Times New Roman" w:hAnsi="Times New Roman" w:cs="Times New Roman"/>
                <w:b/>
                <w:bCs w:val="0"/>
                <w:iCs/>
                <w:color w:val="000000"/>
                <w:sz w:val="24"/>
                <w:lang w:val="en-US" w:eastAsia="zh-CN"/>
              </w:rPr>
              <w:t>1、</w:t>
            </w:r>
            <w:r>
              <w:rPr>
                <w:rFonts w:hint="default" w:ascii="Times New Roman" w:hAnsi="Times New Roman" w:cs="Times New Roman"/>
                <w:b/>
                <w:bCs w:val="0"/>
                <w:iCs/>
                <w:color w:val="000000"/>
                <w:sz w:val="24"/>
                <w:lang w:val="en-US" w:eastAsia="zh-CN"/>
              </w:rPr>
              <w:t>废气</w:t>
            </w:r>
          </w:p>
          <w:p w14:paraId="3C33C60C">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bCs/>
                <w:iCs/>
                <w:color w:val="000000"/>
                <w:sz w:val="24"/>
                <w:highlight w:val="none"/>
                <w:lang w:val="en-US" w:eastAsia="zh-CN"/>
              </w:rPr>
            </w:pPr>
            <w:r>
              <w:rPr>
                <w:rFonts w:hint="eastAsia" w:ascii="Times New Roman" w:hAnsi="Times New Roman" w:cs="Times New Roman"/>
                <w:bCs/>
                <w:iCs/>
                <w:color w:val="000000"/>
                <w:sz w:val="24"/>
                <w:lang w:val="en-US" w:eastAsia="zh-CN"/>
              </w:rPr>
              <w:t>本次验收工程</w:t>
            </w:r>
            <w:r>
              <w:rPr>
                <w:rFonts w:hint="default" w:ascii="Times New Roman" w:hAnsi="Times New Roman" w:cs="Times New Roman"/>
                <w:bCs/>
                <w:iCs/>
                <w:color w:val="000000"/>
                <w:sz w:val="24"/>
              </w:rPr>
              <w:t>产生的废气主要为散装物料料仓下料、投料、破</w:t>
            </w:r>
            <w:r>
              <w:rPr>
                <w:rFonts w:hint="default" w:ascii="Times New Roman" w:hAnsi="Times New Roman" w:cs="Times New Roman"/>
                <w:bCs/>
                <w:iCs/>
                <w:color w:val="000000"/>
                <w:sz w:val="24"/>
                <w:highlight w:val="none"/>
              </w:rPr>
              <w:t>碎、冷却、筛分、包膜、包装等过程产生的粉尘，以及熔融混合、造粒过程产生氨和粉尘</w:t>
            </w:r>
            <w:r>
              <w:rPr>
                <w:rFonts w:hint="default" w:ascii="Times New Roman" w:hAnsi="Times New Roman" w:cs="Times New Roman"/>
                <w:bCs/>
                <w:iCs/>
                <w:color w:val="000000"/>
                <w:sz w:val="24"/>
                <w:highlight w:val="none"/>
                <w:lang w:eastAsia="zh-CN"/>
              </w:rPr>
              <w:t>，</w:t>
            </w:r>
            <w:r>
              <w:rPr>
                <w:rFonts w:hint="eastAsia"/>
                <w:bCs/>
                <w:iCs/>
                <w:color w:val="000000"/>
                <w:sz w:val="24"/>
                <w:highlight w:val="none"/>
                <w:lang w:val="en-US" w:eastAsia="zh-CN"/>
              </w:rPr>
              <w:t>污染物执行标准如下表所示。</w:t>
            </w:r>
          </w:p>
          <w:p w14:paraId="21D0637C">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表1            废气污染物排放标准</w:t>
            </w:r>
          </w:p>
          <w:tbl>
            <w:tblPr>
              <w:tblStyle w:val="14"/>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49"/>
              <w:gridCol w:w="1740"/>
              <w:gridCol w:w="1116"/>
              <w:gridCol w:w="1395"/>
            </w:tblGrid>
            <w:tr w14:paraId="4384BF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tcBorders>
                    <w:right w:val="single" w:color="auto" w:sz="4" w:space="0"/>
                  </w:tcBorders>
                  <w:noWrap w:val="0"/>
                  <w:vAlign w:val="center"/>
                </w:tcPr>
                <w:p w14:paraId="5B09C39E">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标准名称</w:t>
                  </w:r>
                </w:p>
              </w:tc>
              <w:tc>
                <w:tcPr>
                  <w:tcW w:w="1740" w:type="dxa"/>
                  <w:tcBorders>
                    <w:left w:val="single" w:color="auto" w:sz="4" w:space="0"/>
                    <w:right w:val="single" w:color="auto" w:sz="4" w:space="0"/>
                  </w:tcBorders>
                  <w:noWrap w:val="0"/>
                  <w:vAlign w:val="center"/>
                </w:tcPr>
                <w:p w14:paraId="135C9770">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生产工序</w:t>
                  </w:r>
                </w:p>
              </w:tc>
              <w:tc>
                <w:tcPr>
                  <w:tcW w:w="1116" w:type="dxa"/>
                  <w:tcBorders>
                    <w:left w:val="single" w:color="auto" w:sz="4" w:space="0"/>
                  </w:tcBorders>
                  <w:shd w:val="clear" w:color="auto" w:fill="auto"/>
                  <w:noWrap w:val="0"/>
                  <w:vAlign w:val="center"/>
                </w:tcPr>
                <w:p w14:paraId="2AB164F7">
                  <w:pPr>
                    <w:spacing w:after="0"/>
                    <w:jc w:val="center"/>
                    <w:rPr>
                      <w:rFonts w:hint="eastAsia" w:ascii="Times New Roman" w:hAnsi="Times New Roman" w:eastAsia="宋体" w:cstheme="minorBidi"/>
                      <w:b/>
                      <w:color w:val="000000"/>
                      <w:sz w:val="21"/>
                      <w:szCs w:val="21"/>
                      <w:highlight w:val="none"/>
                      <w:lang w:val="en-US" w:eastAsia="zh-CN" w:bidi="ar-SA"/>
                    </w:rPr>
                  </w:pPr>
                  <w:r>
                    <w:rPr>
                      <w:rFonts w:hint="eastAsia" w:ascii="Times New Roman" w:hAnsi="Times New Roman" w:eastAsia="宋体"/>
                      <w:b/>
                      <w:color w:val="000000"/>
                      <w:sz w:val="21"/>
                      <w:szCs w:val="21"/>
                      <w:highlight w:val="none"/>
                      <w:lang w:val="en-US" w:eastAsia="zh-CN"/>
                    </w:rPr>
                    <w:t>污染因子</w:t>
                  </w:r>
                </w:p>
              </w:tc>
              <w:tc>
                <w:tcPr>
                  <w:tcW w:w="1395" w:type="dxa"/>
                  <w:tcBorders>
                    <w:left w:val="single" w:color="auto" w:sz="4" w:space="0"/>
                  </w:tcBorders>
                  <w:noWrap w:val="0"/>
                  <w:vAlign w:val="center"/>
                </w:tcPr>
                <w:p w14:paraId="4EB75AF5">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标准限值</w:t>
                  </w:r>
                </w:p>
              </w:tc>
            </w:tr>
            <w:tr w14:paraId="5DCE1D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restart"/>
                  <w:tcBorders>
                    <w:right w:val="single" w:color="auto" w:sz="4" w:space="0"/>
                  </w:tcBorders>
                  <w:noWrap w:val="0"/>
                  <w:vAlign w:val="center"/>
                </w:tcPr>
                <w:p w14:paraId="5ABDDE9C">
                  <w:pPr>
                    <w:spacing w:after="0"/>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《化学肥料工业大气污染物排放标准》（DB41/2557-2023）</w:t>
                  </w:r>
                </w:p>
              </w:tc>
              <w:tc>
                <w:tcPr>
                  <w:tcW w:w="1740" w:type="dxa"/>
                  <w:vMerge w:val="restart"/>
                  <w:tcBorders>
                    <w:left w:val="single" w:color="auto" w:sz="4" w:space="0"/>
                    <w:right w:val="single" w:color="auto" w:sz="4" w:space="0"/>
                  </w:tcBorders>
                  <w:noWrap w:val="0"/>
                  <w:vAlign w:val="center"/>
                </w:tcPr>
                <w:p w14:paraId="2D436A8B">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熔融混合、造粒</w:t>
                  </w:r>
                </w:p>
              </w:tc>
              <w:tc>
                <w:tcPr>
                  <w:tcW w:w="1116" w:type="dxa"/>
                  <w:tcBorders>
                    <w:left w:val="single" w:color="auto" w:sz="4" w:space="0"/>
                  </w:tcBorders>
                  <w:shd w:val="clear" w:color="auto" w:fill="auto"/>
                  <w:noWrap w:val="0"/>
                  <w:vAlign w:val="center"/>
                </w:tcPr>
                <w:p w14:paraId="7AB81595">
                  <w:pPr>
                    <w:spacing w:after="0"/>
                    <w:jc w:val="center"/>
                    <w:rPr>
                      <w:rFonts w:hint="eastAsia"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颗粒物</w:t>
                  </w:r>
                </w:p>
              </w:tc>
              <w:tc>
                <w:tcPr>
                  <w:tcW w:w="1395" w:type="dxa"/>
                  <w:tcBorders>
                    <w:left w:val="single" w:color="auto" w:sz="4" w:space="0"/>
                  </w:tcBorders>
                  <w:noWrap w:val="0"/>
                  <w:vAlign w:val="center"/>
                </w:tcPr>
                <w:p w14:paraId="056734AD">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50mg/m</w:t>
                  </w:r>
                  <w:r>
                    <w:rPr>
                      <w:rFonts w:hint="eastAsia" w:ascii="Times New Roman" w:hAnsi="Times New Roman" w:eastAsia="宋体"/>
                      <w:b w:val="0"/>
                      <w:bCs w:val="0"/>
                      <w:color w:val="000000"/>
                      <w:sz w:val="21"/>
                      <w:szCs w:val="21"/>
                      <w:highlight w:val="none"/>
                      <w:vertAlign w:val="superscript"/>
                      <w:lang w:val="en-US" w:eastAsia="zh-CN"/>
                    </w:rPr>
                    <w:t>3</w:t>
                  </w:r>
                </w:p>
              </w:tc>
            </w:tr>
            <w:tr w14:paraId="460413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7A5E555E">
                  <w:pPr>
                    <w:spacing w:after="0"/>
                    <w:jc w:val="center"/>
                    <w:rPr>
                      <w:rFonts w:hint="eastAsia" w:ascii="Times New Roman" w:hAnsi="Times New Roman" w:eastAsia="宋体"/>
                      <w:color w:val="000000"/>
                      <w:sz w:val="21"/>
                      <w:szCs w:val="21"/>
                      <w:highlight w:val="none"/>
                      <w:lang w:val="en-US" w:eastAsia="zh-CN"/>
                    </w:rPr>
                  </w:pPr>
                </w:p>
              </w:tc>
              <w:tc>
                <w:tcPr>
                  <w:tcW w:w="1740" w:type="dxa"/>
                  <w:vMerge w:val="continue"/>
                  <w:tcBorders>
                    <w:left w:val="single" w:color="auto" w:sz="4" w:space="0"/>
                    <w:right w:val="single" w:color="auto" w:sz="4" w:space="0"/>
                  </w:tcBorders>
                  <w:shd w:val="clear" w:color="auto" w:fill="auto"/>
                  <w:noWrap w:val="0"/>
                  <w:vAlign w:val="center"/>
                </w:tcPr>
                <w:p w14:paraId="5930F8DE">
                  <w:pPr>
                    <w:spacing w:after="0"/>
                    <w:jc w:val="center"/>
                    <w:rPr>
                      <w:rFonts w:hint="eastAsia" w:ascii="Times New Roman" w:hAnsi="Times New Roman" w:eastAsia="宋体" w:cstheme="minorBidi"/>
                      <w:color w:val="000000"/>
                      <w:sz w:val="21"/>
                      <w:szCs w:val="21"/>
                      <w:highlight w:val="none"/>
                      <w:lang w:val="en-US" w:eastAsia="zh-CN" w:bidi="ar-SA"/>
                    </w:rPr>
                  </w:pPr>
                </w:p>
              </w:tc>
              <w:tc>
                <w:tcPr>
                  <w:tcW w:w="1116" w:type="dxa"/>
                  <w:tcBorders>
                    <w:left w:val="single" w:color="auto" w:sz="4" w:space="0"/>
                  </w:tcBorders>
                  <w:shd w:val="clear" w:color="auto" w:fill="auto"/>
                  <w:noWrap w:val="0"/>
                  <w:vAlign w:val="center"/>
                </w:tcPr>
                <w:p w14:paraId="566A3A96">
                  <w:pPr>
                    <w:spacing w:after="0"/>
                    <w:jc w:val="center"/>
                    <w:rPr>
                      <w:rFonts w:hint="eastAsia"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氨</w:t>
                  </w:r>
                </w:p>
              </w:tc>
              <w:tc>
                <w:tcPr>
                  <w:tcW w:w="1395" w:type="dxa"/>
                  <w:tcBorders>
                    <w:left w:val="single" w:color="auto" w:sz="4" w:space="0"/>
                  </w:tcBorders>
                  <w:shd w:val="clear" w:color="auto" w:fill="auto"/>
                  <w:noWrap w:val="0"/>
                  <w:vAlign w:val="center"/>
                </w:tcPr>
                <w:p w14:paraId="6B0AEAC9">
                  <w:pPr>
                    <w:spacing w:after="0"/>
                    <w:jc w:val="center"/>
                    <w:rPr>
                      <w:rFonts w:hint="eastAsia"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50mg/m</w:t>
                  </w:r>
                  <w:r>
                    <w:rPr>
                      <w:rFonts w:hint="eastAsia" w:ascii="Times New Roman" w:hAnsi="Times New Roman" w:eastAsia="宋体"/>
                      <w:b w:val="0"/>
                      <w:bCs w:val="0"/>
                      <w:color w:val="000000"/>
                      <w:sz w:val="21"/>
                      <w:szCs w:val="21"/>
                      <w:highlight w:val="none"/>
                      <w:vertAlign w:val="superscript"/>
                      <w:lang w:val="en-US" w:eastAsia="zh-CN"/>
                    </w:rPr>
                    <w:t>3</w:t>
                  </w:r>
                </w:p>
              </w:tc>
            </w:tr>
            <w:tr w14:paraId="23408A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47FE82E5">
                  <w:pPr>
                    <w:spacing w:after="0"/>
                    <w:jc w:val="center"/>
                    <w:rPr>
                      <w:rFonts w:hint="eastAsia" w:ascii="Times New Roman" w:hAnsi="Times New Roman" w:eastAsia="宋体"/>
                      <w:color w:val="000000"/>
                      <w:sz w:val="21"/>
                      <w:szCs w:val="21"/>
                      <w:highlight w:val="none"/>
                      <w:lang w:val="en-US" w:eastAsia="zh-CN"/>
                    </w:rPr>
                  </w:pPr>
                </w:p>
              </w:tc>
              <w:tc>
                <w:tcPr>
                  <w:tcW w:w="1740" w:type="dxa"/>
                  <w:tcBorders>
                    <w:left w:val="single" w:color="auto" w:sz="4" w:space="0"/>
                    <w:right w:val="single" w:color="auto" w:sz="4" w:space="0"/>
                  </w:tcBorders>
                  <w:noWrap w:val="0"/>
                  <w:vAlign w:val="center"/>
                </w:tcPr>
                <w:p w14:paraId="2ED50FE1">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干燥</w:t>
                  </w:r>
                </w:p>
              </w:tc>
              <w:tc>
                <w:tcPr>
                  <w:tcW w:w="1116" w:type="dxa"/>
                  <w:vMerge w:val="restart"/>
                  <w:tcBorders>
                    <w:left w:val="single" w:color="auto" w:sz="4" w:space="0"/>
                  </w:tcBorders>
                  <w:shd w:val="clear" w:color="auto" w:fill="auto"/>
                  <w:noWrap w:val="0"/>
                  <w:vAlign w:val="center"/>
                </w:tcPr>
                <w:p w14:paraId="2BB17561">
                  <w:pPr>
                    <w:spacing w:after="0"/>
                    <w:jc w:val="center"/>
                    <w:rPr>
                      <w:rFonts w:hint="eastAsia"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颗粒物</w:t>
                  </w:r>
                </w:p>
              </w:tc>
              <w:tc>
                <w:tcPr>
                  <w:tcW w:w="1395" w:type="dxa"/>
                  <w:tcBorders>
                    <w:left w:val="single" w:color="auto" w:sz="4" w:space="0"/>
                  </w:tcBorders>
                  <w:noWrap w:val="0"/>
                  <w:vAlign w:val="center"/>
                </w:tcPr>
                <w:p w14:paraId="7BAAA395">
                  <w:pPr>
                    <w:spacing w:after="0"/>
                    <w:jc w:val="center"/>
                    <w:rPr>
                      <w:rFonts w:hint="eastAsia"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10mg/m</w:t>
                  </w:r>
                  <w:r>
                    <w:rPr>
                      <w:rFonts w:hint="eastAsia" w:ascii="Times New Roman" w:hAnsi="Times New Roman" w:eastAsia="宋体"/>
                      <w:b w:val="0"/>
                      <w:bCs w:val="0"/>
                      <w:color w:val="000000"/>
                      <w:sz w:val="21"/>
                      <w:szCs w:val="21"/>
                      <w:highlight w:val="none"/>
                      <w:vertAlign w:val="superscript"/>
                      <w:lang w:val="en-US" w:eastAsia="zh-CN"/>
                    </w:rPr>
                    <w:t>3</w:t>
                  </w:r>
                </w:p>
              </w:tc>
            </w:tr>
            <w:tr w14:paraId="17D049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36FA9D0C">
                  <w:pPr>
                    <w:spacing w:after="0"/>
                    <w:jc w:val="center"/>
                    <w:rPr>
                      <w:rFonts w:hint="default" w:ascii="Times New Roman" w:hAnsi="Times New Roman" w:eastAsia="宋体"/>
                      <w:color w:val="000000"/>
                      <w:sz w:val="21"/>
                      <w:szCs w:val="21"/>
                      <w:highlight w:val="none"/>
                      <w:lang w:val="en-US" w:eastAsia="zh-CN"/>
                    </w:rPr>
                  </w:pPr>
                </w:p>
              </w:tc>
              <w:tc>
                <w:tcPr>
                  <w:tcW w:w="1740" w:type="dxa"/>
                  <w:tcBorders>
                    <w:left w:val="single" w:color="auto" w:sz="4" w:space="0"/>
                    <w:right w:val="single" w:color="auto" w:sz="4" w:space="0"/>
                  </w:tcBorders>
                  <w:noWrap w:val="0"/>
                  <w:vAlign w:val="center"/>
                </w:tcPr>
                <w:p w14:paraId="531AF138">
                  <w:pPr>
                    <w:spacing w:after="0"/>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下料、投料、破碎、冷却、筛分、包膜、包装</w:t>
                  </w:r>
                </w:p>
              </w:tc>
              <w:tc>
                <w:tcPr>
                  <w:tcW w:w="1116" w:type="dxa"/>
                  <w:vMerge w:val="continue"/>
                  <w:tcBorders>
                    <w:left w:val="single" w:color="auto" w:sz="4" w:space="0"/>
                  </w:tcBorders>
                  <w:shd w:val="clear" w:color="auto" w:fill="auto"/>
                  <w:noWrap w:val="0"/>
                  <w:vAlign w:val="center"/>
                </w:tcPr>
                <w:p w14:paraId="415C3F1C">
                  <w:pPr>
                    <w:spacing w:after="0"/>
                    <w:jc w:val="center"/>
                    <w:rPr>
                      <w:rFonts w:hint="eastAsia" w:ascii="Times New Roman" w:hAnsi="Times New Roman" w:eastAsia="宋体" w:cstheme="minorBidi"/>
                      <w:color w:val="000000"/>
                      <w:sz w:val="21"/>
                      <w:szCs w:val="21"/>
                      <w:highlight w:val="none"/>
                      <w:lang w:val="en-US" w:eastAsia="zh-CN" w:bidi="ar-SA"/>
                    </w:rPr>
                  </w:pPr>
                </w:p>
              </w:tc>
              <w:tc>
                <w:tcPr>
                  <w:tcW w:w="1395" w:type="dxa"/>
                  <w:tcBorders>
                    <w:left w:val="single" w:color="auto" w:sz="4" w:space="0"/>
                  </w:tcBorders>
                  <w:noWrap w:val="0"/>
                  <w:vAlign w:val="center"/>
                </w:tcPr>
                <w:p w14:paraId="69ABC32A">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10mg/m</w:t>
                  </w:r>
                  <w:r>
                    <w:rPr>
                      <w:rFonts w:hint="eastAsia" w:ascii="Times New Roman" w:hAnsi="Times New Roman" w:eastAsia="宋体"/>
                      <w:b w:val="0"/>
                      <w:bCs w:val="0"/>
                      <w:color w:val="000000"/>
                      <w:sz w:val="21"/>
                      <w:szCs w:val="21"/>
                      <w:highlight w:val="none"/>
                      <w:vertAlign w:val="superscript"/>
                      <w:lang w:val="en-US" w:eastAsia="zh-CN"/>
                    </w:rPr>
                    <w:t>3</w:t>
                  </w:r>
                </w:p>
              </w:tc>
            </w:tr>
            <w:tr w14:paraId="315723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71A0BAC6">
                  <w:pPr>
                    <w:spacing w:after="0"/>
                    <w:jc w:val="center"/>
                    <w:rPr>
                      <w:rFonts w:hint="default" w:ascii="Times New Roman" w:hAnsi="Times New Roman" w:eastAsia="宋体"/>
                      <w:b w:val="0"/>
                      <w:bCs w:val="0"/>
                      <w:color w:val="000000"/>
                      <w:sz w:val="21"/>
                      <w:szCs w:val="21"/>
                      <w:highlight w:val="none"/>
                      <w:lang w:val="en-US" w:eastAsia="zh-CN"/>
                    </w:rPr>
                  </w:pPr>
                </w:p>
              </w:tc>
              <w:tc>
                <w:tcPr>
                  <w:tcW w:w="1740" w:type="dxa"/>
                  <w:tcBorders>
                    <w:left w:val="single" w:color="auto" w:sz="4" w:space="0"/>
                    <w:right w:val="single" w:color="auto" w:sz="4" w:space="0"/>
                  </w:tcBorders>
                  <w:noWrap w:val="0"/>
                  <w:vAlign w:val="center"/>
                </w:tcPr>
                <w:p w14:paraId="50630096">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厂区内</w:t>
                  </w:r>
                </w:p>
              </w:tc>
              <w:tc>
                <w:tcPr>
                  <w:tcW w:w="1116" w:type="dxa"/>
                  <w:vMerge w:val="continue"/>
                  <w:tcBorders>
                    <w:left w:val="single" w:color="auto" w:sz="4" w:space="0"/>
                  </w:tcBorders>
                  <w:shd w:val="clear" w:color="auto" w:fill="auto"/>
                  <w:noWrap w:val="0"/>
                  <w:vAlign w:val="center"/>
                </w:tcPr>
                <w:p w14:paraId="5271A6BD">
                  <w:pPr>
                    <w:spacing w:after="0"/>
                    <w:jc w:val="center"/>
                    <w:rPr>
                      <w:rFonts w:hint="eastAsia" w:ascii="Times New Roman" w:hAnsi="Times New Roman" w:eastAsia="宋体" w:cstheme="minorBidi"/>
                      <w:color w:val="000000"/>
                      <w:sz w:val="21"/>
                      <w:szCs w:val="21"/>
                      <w:highlight w:val="none"/>
                      <w:lang w:val="en-US" w:eastAsia="zh-CN" w:bidi="ar-SA"/>
                    </w:rPr>
                  </w:pPr>
                </w:p>
              </w:tc>
              <w:tc>
                <w:tcPr>
                  <w:tcW w:w="1395" w:type="dxa"/>
                  <w:tcBorders>
                    <w:left w:val="single" w:color="auto" w:sz="4" w:space="0"/>
                  </w:tcBorders>
                  <w:noWrap w:val="0"/>
                  <w:vAlign w:val="center"/>
                </w:tcPr>
                <w:p w14:paraId="3E23F818">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监控点处1h平均浓度值3mg/m</w:t>
                  </w:r>
                  <w:r>
                    <w:rPr>
                      <w:rFonts w:hint="eastAsia" w:ascii="Times New Roman" w:hAnsi="Times New Roman" w:eastAsia="宋体"/>
                      <w:b w:val="0"/>
                      <w:bCs w:val="0"/>
                      <w:color w:val="000000"/>
                      <w:sz w:val="21"/>
                      <w:szCs w:val="21"/>
                      <w:highlight w:val="none"/>
                      <w:vertAlign w:val="superscript"/>
                      <w:lang w:val="en-US" w:eastAsia="zh-CN"/>
                    </w:rPr>
                    <w:t>3</w:t>
                  </w:r>
                </w:p>
              </w:tc>
            </w:tr>
            <w:tr w14:paraId="04E990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560FC502">
                  <w:pPr>
                    <w:spacing w:after="0"/>
                    <w:jc w:val="center"/>
                    <w:rPr>
                      <w:rFonts w:hint="default" w:ascii="Times New Roman" w:hAnsi="Times New Roman" w:eastAsia="宋体"/>
                      <w:b w:val="0"/>
                      <w:bCs w:val="0"/>
                      <w:color w:val="000000"/>
                      <w:sz w:val="21"/>
                      <w:szCs w:val="21"/>
                      <w:highlight w:val="none"/>
                      <w:lang w:val="en-US" w:eastAsia="zh-CN"/>
                    </w:rPr>
                  </w:pPr>
                </w:p>
              </w:tc>
              <w:tc>
                <w:tcPr>
                  <w:tcW w:w="1740" w:type="dxa"/>
                  <w:vMerge w:val="restart"/>
                  <w:tcBorders>
                    <w:left w:val="single" w:color="auto" w:sz="4" w:space="0"/>
                    <w:right w:val="single" w:color="auto" w:sz="4" w:space="0"/>
                  </w:tcBorders>
                  <w:noWrap w:val="0"/>
                  <w:vAlign w:val="center"/>
                </w:tcPr>
                <w:p w14:paraId="1DAFEA42">
                  <w:pPr>
                    <w:spacing w:after="0"/>
                    <w:jc w:val="center"/>
                    <w:rPr>
                      <w:rFonts w:hint="eastAsia" w:ascii="Times New Roman" w:hAnsi="Times New Roman" w:eastAsia="宋体"/>
                      <w:color w:val="000000"/>
                      <w:sz w:val="21"/>
                      <w:szCs w:val="21"/>
                      <w:highlight w:val="none"/>
                      <w:lang w:eastAsia="zh-CN"/>
                    </w:rPr>
                  </w:pPr>
                  <w:r>
                    <w:rPr>
                      <w:rFonts w:hint="eastAsia" w:ascii="Times New Roman" w:hAnsi="Times New Roman" w:eastAsia="宋体" w:cstheme="minorBidi"/>
                      <w:color w:val="000000"/>
                      <w:sz w:val="21"/>
                      <w:szCs w:val="21"/>
                      <w:highlight w:val="none"/>
                      <w:lang w:val="en-US" w:eastAsia="zh-CN" w:bidi="ar-SA"/>
                    </w:rPr>
                    <w:t>厂界无组织</w:t>
                  </w:r>
                </w:p>
              </w:tc>
              <w:tc>
                <w:tcPr>
                  <w:tcW w:w="1116" w:type="dxa"/>
                  <w:tcBorders>
                    <w:left w:val="single" w:color="auto" w:sz="4" w:space="0"/>
                  </w:tcBorders>
                  <w:shd w:val="clear" w:color="auto" w:fill="auto"/>
                  <w:noWrap w:val="0"/>
                  <w:vAlign w:val="center"/>
                </w:tcPr>
                <w:p w14:paraId="495217F1">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氨</w:t>
                  </w:r>
                </w:p>
              </w:tc>
              <w:tc>
                <w:tcPr>
                  <w:tcW w:w="1395" w:type="dxa"/>
                  <w:tcBorders>
                    <w:left w:val="single" w:color="auto" w:sz="4" w:space="0"/>
                  </w:tcBorders>
                  <w:noWrap w:val="0"/>
                  <w:vAlign w:val="center"/>
                </w:tcPr>
                <w:p w14:paraId="758ACC03">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0.75</w:t>
                  </w:r>
                  <w:r>
                    <w:rPr>
                      <w:rFonts w:hint="eastAsia" w:ascii="Times New Roman" w:hAnsi="Times New Roman" w:eastAsia="宋体"/>
                      <w:b w:val="0"/>
                      <w:bCs w:val="0"/>
                      <w:color w:val="000000"/>
                      <w:sz w:val="21"/>
                      <w:szCs w:val="21"/>
                      <w:highlight w:val="none"/>
                      <w:lang w:val="en-US" w:eastAsia="zh-CN"/>
                    </w:rPr>
                    <w:t>mg/m</w:t>
                  </w:r>
                  <w:r>
                    <w:rPr>
                      <w:rFonts w:hint="eastAsia" w:ascii="Times New Roman" w:hAnsi="Times New Roman" w:eastAsia="宋体"/>
                      <w:b w:val="0"/>
                      <w:bCs w:val="0"/>
                      <w:color w:val="000000"/>
                      <w:sz w:val="21"/>
                      <w:szCs w:val="21"/>
                      <w:highlight w:val="none"/>
                      <w:vertAlign w:val="superscript"/>
                      <w:lang w:val="en-US" w:eastAsia="zh-CN"/>
                    </w:rPr>
                    <w:t>3</w:t>
                  </w:r>
                </w:p>
              </w:tc>
            </w:tr>
            <w:tr w14:paraId="050E7C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65EFC667">
                  <w:pPr>
                    <w:spacing w:after="0"/>
                    <w:jc w:val="center"/>
                    <w:rPr>
                      <w:rFonts w:hint="default" w:ascii="Times New Roman" w:hAnsi="Times New Roman" w:eastAsia="宋体"/>
                      <w:b w:val="0"/>
                      <w:bCs w:val="0"/>
                      <w:color w:val="000000"/>
                      <w:sz w:val="21"/>
                      <w:szCs w:val="21"/>
                      <w:highlight w:val="none"/>
                      <w:lang w:val="en-US" w:eastAsia="zh-CN"/>
                    </w:rPr>
                  </w:pPr>
                </w:p>
              </w:tc>
              <w:tc>
                <w:tcPr>
                  <w:tcW w:w="1740" w:type="dxa"/>
                  <w:vMerge w:val="continue"/>
                  <w:tcBorders>
                    <w:left w:val="single" w:color="auto" w:sz="4" w:space="0"/>
                    <w:right w:val="single" w:color="auto" w:sz="4" w:space="0"/>
                  </w:tcBorders>
                  <w:noWrap w:val="0"/>
                  <w:vAlign w:val="center"/>
                </w:tcPr>
                <w:p w14:paraId="267AD8A7">
                  <w:pPr>
                    <w:spacing w:after="0"/>
                    <w:jc w:val="center"/>
                    <w:rPr>
                      <w:rFonts w:hint="eastAsia" w:ascii="Times New Roman" w:hAnsi="Times New Roman" w:eastAsia="宋体"/>
                      <w:color w:val="000000"/>
                      <w:sz w:val="21"/>
                      <w:szCs w:val="21"/>
                      <w:highlight w:val="none"/>
                      <w:lang w:eastAsia="zh-CN"/>
                    </w:rPr>
                  </w:pPr>
                </w:p>
              </w:tc>
              <w:tc>
                <w:tcPr>
                  <w:tcW w:w="1116" w:type="dxa"/>
                  <w:tcBorders>
                    <w:left w:val="single" w:color="auto" w:sz="4" w:space="0"/>
                  </w:tcBorders>
                  <w:shd w:val="clear" w:color="auto" w:fill="auto"/>
                  <w:noWrap w:val="0"/>
                  <w:vAlign w:val="center"/>
                </w:tcPr>
                <w:p w14:paraId="0C14A3E2">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臭气浓度</w:t>
                  </w:r>
                </w:p>
              </w:tc>
              <w:tc>
                <w:tcPr>
                  <w:tcW w:w="1395" w:type="dxa"/>
                  <w:tcBorders>
                    <w:left w:val="single" w:color="auto" w:sz="4" w:space="0"/>
                  </w:tcBorders>
                  <w:noWrap w:val="0"/>
                  <w:vAlign w:val="center"/>
                </w:tcPr>
                <w:p w14:paraId="2B6C0A53">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20（无量纲）</w:t>
                  </w:r>
                </w:p>
              </w:tc>
            </w:tr>
            <w:tr w14:paraId="4FC53F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tcBorders>
                    <w:right w:val="single" w:color="auto" w:sz="4" w:space="0"/>
                  </w:tcBorders>
                  <w:noWrap w:val="0"/>
                  <w:vAlign w:val="center"/>
                </w:tcPr>
                <w:p w14:paraId="0666B10C">
                  <w:pPr>
                    <w:spacing w:after="0"/>
                    <w:jc w:val="center"/>
                    <w:rPr>
                      <w:rFonts w:hint="default" w:ascii="Times New Roman" w:hAnsi="Times New Roman" w:eastAsia="宋体"/>
                      <w:b w:val="0"/>
                      <w:bCs w:val="0"/>
                      <w:color w:val="000000"/>
                      <w:sz w:val="21"/>
                      <w:szCs w:val="21"/>
                      <w:highlight w:val="none"/>
                      <w:lang w:val="en-US" w:eastAsia="zh-CN"/>
                    </w:rPr>
                  </w:pPr>
                  <w:r>
                    <w:rPr>
                      <w:rFonts w:hint="eastAsia" w:ascii="Times New Roman" w:hAnsi="Times New Roman" w:eastAsia="宋体"/>
                      <w:b w:val="0"/>
                      <w:bCs w:val="0"/>
                      <w:color w:val="000000"/>
                      <w:sz w:val="21"/>
                      <w:szCs w:val="21"/>
                      <w:highlight w:val="none"/>
                      <w:lang w:val="en-US" w:eastAsia="zh-CN"/>
                    </w:rPr>
                    <w:t>《大气污染物综合排放标准》（GB 16297-1996）</w:t>
                  </w:r>
                </w:p>
              </w:tc>
              <w:tc>
                <w:tcPr>
                  <w:tcW w:w="1740" w:type="dxa"/>
                  <w:vMerge w:val="continue"/>
                  <w:tcBorders>
                    <w:left w:val="single" w:color="auto" w:sz="4" w:space="0"/>
                    <w:right w:val="single" w:color="auto" w:sz="4" w:space="0"/>
                  </w:tcBorders>
                  <w:noWrap w:val="0"/>
                  <w:vAlign w:val="center"/>
                </w:tcPr>
                <w:p w14:paraId="07649FC1">
                  <w:pPr>
                    <w:spacing w:after="0"/>
                    <w:jc w:val="center"/>
                    <w:rPr>
                      <w:rFonts w:hint="default" w:ascii="Times New Roman" w:hAnsi="Times New Roman" w:eastAsia="宋体"/>
                      <w:color w:val="000000"/>
                      <w:sz w:val="21"/>
                      <w:szCs w:val="21"/>
                      <w:highlight w:val="none"/>
                      <w:lang w:val="en-US" w:eastAsia="zh-CN"/>
                    </w:rPr>
                  </w:pPr>
                </w:p>
              </w:tc>
              <w:tc>
                <w:tcPr>
                  <w:tcW w:w="1116" w:type="dxa"/>
                  <w:tcBorders>
                    <w:left w:val="single" w:color="auto" w:sz="4" w:space="0"/>
                  </w:tcBorders>
                  <w:shd w:val="clear" w:color="auto" w:fill="auto"/>
                  <w:noWrap w:val="0"/>
                  <w:vAlign w:val="center"/>
                </w:tcPr>
                <w:p w14:paraId="356E5F56">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颗粒物</w:t>
                  </w:r>
                </w:p>
              </w:tc>
              <w:tc>
                <w:tcPr>
                  <w:tcW w:w="1395" w:type="dxa"/>
                  <w:tcBorders>
                    <w:left w:val="single" w:color="auto" w:sz="4" w:space="0"/>
                  </w:tcBorders>
                  <w:noWrap w:val="0"/>
                  <w:vAlign w:val="center"/>
                </w:tcPr>
                <w:p w14:paraId="4DA1C6A0">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1.0</w:t>
                  </w:r>
                  <w:r>
                    <w:rPr>
                      <w:rFonts w:hint="eastAsia" w:ascii="Times New Roman" w:hAnsi="Times New Roman" w:eastAsia="宋体"/>
                      <w:b w:val="0"/>
                      <w:bCs w:val="0"/>
                      <w:color w:val="000000"/>
                      <w:sz w:val="21"/>
                      <w:szCs w:val="21"/>
                      <w:highlight w:val="none"/>
                      <w:lang w:val="en-US" w:eastAsia="zh-CN"/>
                    </w:rPr>
                    <w:t>mg/m</w:t>
                  </w:r>
                  <w:r>
                    <w:rPr>
                      <w:rFonts w:hint="eastAsia" w:ascii="Times New Roman" w:hAnsi="Times New Roman" w:eastAsia="宋体"/>
                      <w:b w:val="0"/>
                      <w:bCs w:val="0"/>
                      <w:color w:val="000000"/>
                      <w:sz w:val="21"/>
                      <w:szCs w:val="21"/>
                      <w:highlight w:val="none"/>
                      <w:vertAlign w:val="superscript"/>
                      <w:lang w:val="en-US" w:eastAsia="zh-CN"/>
                    </w:rPr>
                    <w:t>3</w:t>
                  </w:r>
                </w:p>
              </w:tc>
            </w:tr>
          </w:tbl>
          <w:p w14:paraId="62A49F97">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lang w:val="en-US" w:eastAsia="zh-CN"/>
              </w:rPr>
            </w:pPr>
            <w:r>
              <w:rPr>
                <w:rFonts w:hint="eastAsia" w:ascii="Times New Roman" w:hAnsi="Times New Roman" w:cs="Times New Roman"/>
                <w:bCs/>
                <w:iCs/>
                <w:color w:val="000000"/>
                <w:sz w:val="24"/>
                <w:lang w:val="en-US" w:eastAsia="zh-CN"/>
              </w:rPr>
              <w:t>除上述标准外，企业还需满足：</w:t>
            </w:r>
          </w:p>
          <w:p w14:paraId="7E11F87A">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lang w:val="en-US" w:eastAsia="zh-CN"/>
              </w:rPr>
            </w:pPr>
            <w:r>
              <w:rPr>
                <w:rFonts w:hint="eastAsia" w:ascii="Times New Roman" w:hAnsi="Times New Roman" w:cs="Times New Roman"/>
                <w:bCs/>
                <w:iCs/>
                <w:color w:val="000000"/>
                <w:sz w:val="24"/>
                <w:lang w:val="en-US" w:eastAsia="zh-CN"/>
              </w:rPr>
              <w:t>新乡市生态环境局《关于进一步规范工业企业颗粒物排放限值的通知》中其他工业企业有组织颗粒物10mg/m</w:t>
            </w:r>
            <w:r>
              <w:rPr>
                <w:rFonts w:hint="eastAsia" w:ascii="Times New Roman" w:hAnsi="Times New Roman" w:cs="Times New Roman"/>
                <w:bCs/>
                <w:iCs/>
                <w:color w:val="000000"/>
                <w:sz w:val="24"/>
                <w:vertAlign w:val="superscript"/>
                <w:lang w:val="en-US" w:eastAsia="zh-CN"/>
              </w:rPr>
              <w:t>3</w:t>
            </w:r>
            <w:r>
              <w:rPr>
                <w:rFonts w:hint="eastAsia" w:ascii="Times New Roman" w:hAnsi="Times New Roman" w:cs="Times New Roman"/>
                <w:bCs/>
                <w:iCs/>
                <w:color w:val="000000"/>
                <w:sz w:val="24"/>
                <w:vertAlign w:val="baseline"/>
                <w:lang w:val="en-US" w:eastAsia="zh-CN"/>
              </w:rPr>
              <w:t>、企业边界无组织颗粒物0.5</w:t>
            </w:r>
            <w:r>
              <w:rPr>
                <w:rFonts w:hint="eastAsia" w:ascii="Times New Roman" w:hAnsi="Times New Roman" w:cs="Times New Roman"/>
                <w:bCs/>
                <w:iCs/>
                <w:color w:val="000000"/>
                <w:sz w:val="24"/>
                <w:lang w:val="en-US" w:eastAsia="zh-CN"/>
              </w:rPr>
              <w:t>m</w:t>
            </w:r>
            <w:r>
              <w:rPr>
                <w:rFonts w:hint="default" w:ascii="Times New Roman" w:hAnsi="Times New Roman" w:cs="Times New Roman"/>
                <w:bCs/>
                <w:iCs/>
                <w:color w:val="000000"/>
                <w:sz w:val="24"/>
                <w:lang w:val="en-US" w:eastAsia="zh-CN"/>
              </w:rPr>
              <w:t>g/m</w:t>
            </w:r>
            <w:r>
              <w:rPr>
                <w:rFonts w:hint="default" w:ascii="Times New Roman" w:hAnsi="Times New Roman" w:cs="Times New Roman"/>
                <w:bCs/>
                <w:iCs/>
                <w:color w:val="000000"/>
                <w:sz w:val="24"/>
                <w:vertAlign w:val="superscript"/>
                <w:lang w:val="en-US" w:eastAsia="zh-CN"/>
              </w:rPr>
              <w:t>3</w:t>
            </w:r>
            <w:r>
              <w:rPr>
                <w:rFonts w:hint="default" w:ascii="Times New Roman" w:hAnsi="Times New Roman" w:cs="Times New Roman"/>
                <w:bCs/>
                <w:iCs/>
                <w:color w:val="000000"/>
                <w:sz w:val="24"/>
                <w:lang w:val="en-US" w:eastAsia="zh-CN"/>
              </w:rPr>
              <w:t>的限值要求；</w:t>
            </w:r>
          </w:p>
          <w:p w14:paraId="71FE3104">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lang w:val="en-US" w:eastAsia="zh-CN"/>
              </w:rPr>
            </w:pPr>
            <w:r>
              <w:rPr>
                <w:rFonts w:hint="default" w:ascii="Times New Roman" w:hAnsi="Times New Roman" w:cs="Times New Roman"/>
                <w:bCs/>
                <w:iCs/>
                <w:color w:val="000000"/>
                <w:sz w:val="24"/>
                <w:lang w:val="en-US" w:eastAsia="zh-CN"/>
              </w:rPr>
              <w:t>《河南省重污染天气重点行业应急减排措施制定技术指南（2024年修订版）》中：PM有组织排放浓度≤10mg/m</w:t>
            </w:r>
            <w:r>
              <w:rPr>
                <w:rFonts w:hint="default" w:ascii="Times New Roman" w:hAnsi="Times New Roman" w:cs="Times New Roman"/>
                <w:bCs/>
                <w:iCs/>
                <w:color w:val="000000"/>
                <w:sz w:val="24"/>
                <w:vertAlign w:val="superscript"/>
                <w:lang w:val="en-US" w:eastAsia="zh-CN"/>
              </w:rPr>
              <w:t>3</w:t>
            </w:r>
            <w:r>
              <w:rPr>
                <w:rFonts w:hint="default" w:ascii="Times New Roman" w:hAnsi="Times New Roman" w:cs="Times New Roman"/>
                <w:bCs/>
                <w:iCs/>
                <w:color w:val="000000"/>
                <w:sz w:val="24"/>
                <w:vertAlign w:val="baseline"/>
                <w:lang w:val="en-US" w:eastAsia="zh-CN"/>
              </w:rPr>
              <w:t>；造粒工序NH</w:t>
            </w:r>
            <w:r>
              <w:rPr>
                <w:rFonts w:hint="default" w:ascii="Times New Roman" w:hAnsi="Times New Roman" w:cs="Times New Roman"/>
                <w:bCs/>
                <w:iCs/>
                <w:color w:val="000000"/>
                <w:sz w:val="24"/>
                <w:vertAlign w:val="subscript"/>
                <w:lang w:val="en-US" w:eastAsia="zh-CN"/>
              </w:rPr>
              <w:t>3</w:t>
            </w:r>
            <w:r>
              <w:rPr>
                <w:rFonts w:hint="default" w:ascii="Times New Roman" w:hAnsi="Times New Roman" w:cs="Times New Roman"/>
                <w:bCs/>
                <w:iCs/>
                <w:color w:val="000000"/>
                <w:sz w:val="24"/>
                <w:vertAlign w:val="baseline"/>
                <w:lang w:val="en-US" w:eastAsia="zh-CN"/>
              </w:rPr>
              <w:t>排放浓度≤30</w:t>
            </w:r>
            <w:r>
              <w:rPr>
                <w:rFonts w:hint="default" w:ascii="Times New Roman" w:hAnsi="Times New Roman" w:cs="Times New Roman"/>
                <w:bCs/>
                <w:iCs/>
                <w:color w:val="000000"/>
                <w:sz w:val="24"/>
                <w:lang w:val="en-US" w:eastAsia="zh-CN"/>
              </w:rPr>
              <w:t>mg/m</w:t>
            </w:r>
            <w:r>
              <w:rPr>
                <w:rFonts w:hint="default" w:ascii="Times New Roman" w:hAnsi="Times New Roman" w:cs="Times New Roman"/>
                <w:bCs/>
                <w:iCs/>
                <w:color w:val="000000"/>
                <w:sz w:val="24"/>
                <w:vertAlign w:val="superscript"/>
                <w:lang w:val="en-US" w:eastAsia="zh-CN"/>
              </w:rPr>
              <w:t>3</w:t>
            </w:r>
            <w:r>
              <w:rPr>
                <w:rFonts w:hint="default" w:ascii="Times New Roman" w:hAnsi="Times New Roman" w:cs="Times New Roman"/>
                <w:bCs/>
                <w:iCs/>
                <w:color w:val="000000"/>
                <w:sz w:val="24"/>
                <w:vertAlign w:val="baseline"/>
                <w:lang w:val="en-US" w:eastAsia="zh-CN"/>
              </w:rPr>
              <w:t>；</w:t>
            </w:r>
            <w:r>
              <w:rPr>
                <w:rFonts w:hint="default" w:ascii="Times New Roman" w:hAnsi="Times New Roman" w:cs="Times New Roman"/>
                <w:bCs/>
                <w:iCs/>
                <w:color w:val="000000"/>
                <w:sz w:val="24"/>
                <w:lang w:val="en-US" w:eastAsia="zh-CN"/>
              </w:rPr>
              <w:t>企业边界NH</w:t>
            </w:r>
            <w:r>
              <w:rPr>
                <w:rFonts w:hint="default" w:ascii="Times New Roman" w:hAnsi="Times New Roman" w:cs="Times New Roman"/>
                <w:bCs/>
                <w:iCs/>
                <w:color w:val="000000"/>
                <w:sz w:val="24"/>
                <w:vertAlign w:val="subscript"/>
                <w:lang w:val="en-US" w:eastAsia="zh-CN"/>
              </w:rPr>
              <w:t>3</w:t>
            </w:r>
            <w:r>
              <w:rPr>
                <w:rFonts w:hint="default" w:ascii="Times New Roman" w:hAnsi="Times New Roman" w:cs="Times New Roman"/>
                <w:bCs/>
                <w:iCs/>
                <w:color w:val="000000"/>
                <w:sz w:val="24"/>
                <w:lang w:val="en-US" w:eastAsia="zh-CN"/>
              </w:rPr>
              <w:t>浓度≤0.75mg/m</w:t>
            </w:r>
            <w:r>
              <w:rPr>
                <w:rFonts w:hint="default" w:ascii="Times New Roman" w:hAnsi="Times New Roman" w:cs="Times New Roman"/>
                <w:bCs/>
                <w:iCs/>
                <w:color w:val="000000"/>
                <w:sz w:val="24"/>
                <w:vertAlign w:val="superscript"/>
                <w:lang w:val="en-US" w:eastAsia="zh-CN"/>
              </w:rPr>
              <w:t>3</w:t>
            </w:r>
            <w:r>
              <w:rPr>
                <w:rFonts w:hint="eastAsia" w:ascii="Times New Roman" w:hAnsi="Times New Roman" w:cs="Times New Roman"/>
                <w:bCs/>
                <w:iCs/>
                <w:color w:val="000000"/>
                <w:sz w:val="24"/>
                <w:lang w:val="en-US" w:eastAsia="zh-CN"/>
              </w:rPr>
              <w:t>。</w:t>
            </w:r>
          </w:p>
          <w:p w14:paraId="502DA910">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cs="Times New Roman"/>
                <w:b/>
                <w:bCs w:val="0"/>
                <w:iCs/>
                <w:color w:val="000000"/>
                <w:sz w:val="24"/>
                <w:lang w:val="en-US" w:eastAsia="zh-CN"/>
              </w:rPr>
            </w:pPr>
            <w:r>
              <w:rPr>
                <w:rFonts w:hint="eastAsia" w:ascii="Times New Roman" w:hAnsi="Times New Roman" w:cs="Times New Roman"/>
                <w:b/>
                <w:bCs w:val="0"/>
                <w:iCs/>
                <w:color w:val="000000"/>
                <w:sz w:val="24"/>
                <w:lang w:val="en-US" w:eastAsia="zh-CN"/>
              </w:rPr>
              <w:t>2、废水</w:t>
            </w:r>
          </w:p>
          <w:p w14:paraId="1F20B623">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cs="Times New Roman"/>
                <w:bCs/>
                <w:iCs/>
                <w:color w:val="000000"/>
                <w:sz w:val="24"/>
                <w:lang w:val="en-US" w:eastAsia="zh-CN"/>
              </w:rPr>
            </w:pPr>
            <w:r>
              <w:rPr>
                <w:rFonts w:hint="eastAsia" w:ascii="Times New Roman" w:hAnsi="Times New Roman" w:cs="Times New Roman"/>
                <w:bCs/>
                <w:iCs/>
                <w:color w:val="000000"/>
                <w:sz w:val="24"/>
                <w:lang w:val="en-US" w:eastAsia="zh-CN"/>
              </w:rPr>
              <w:t>本次验收工程工艺废水主要为造粒机清洗废水和水喷淋定期排水，其中造粒机清洗废水经压滤后回用于20万吨特种硫基复合肥生产线的溶解工序，不外排；水喷淋定期排水排入收集池内，经压滤后回用至20万吨特种硫基复合肥生产线的溶解工序，不外排。</w:t>
            </w:r>
          </w:p>
          <w:p w14:paraId="109AAED0">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cs="Times New Roman"/>
                <w:b/>
                <w:bCs w:val="0"/>
                <w:iCs/>
                <w:color w:val="000000"/>
                <w:sz w:val="24"/>
                <w:lang w:val="en-US" w:eastAsia="zh-CN"/>
              </w:rPr>
            </w:pPr>
            <w:r>
              <w:rPr>
                <w:rFonts w:hint="eastAsia" w:ascii="Times New Roman" w:hAnsi="Times New Roman" w:cs="Times New Roman"/>
                <w:b/>
                <w:bCs w:val="0"/>
                <w:iCs/>
                <w:color w:val="000000"/>
                <w:sz w:val="24"/>
                <w:lang w:val="en-US" w:eastAsia="zh-CN"/>
              </w:rPr>
              <w:t>3、噪声</w:t>
            </w:r>
          </w:p>
          <w:p w14:paraId="033BDE37">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cs="Times New Roman"/>
                <w:bCs/>
                <w:iCs/>
                <w:color w:val="000000"/>
                <w:sz w:val="24"/>
                <w:lang w:val="en-US" w:eastAsia="zh-CN"/>
              </w:rPr>
            </w:pPr>
            <w:r>
              <w:rPr>
                <w:rFonts w:hint="eastAsia" w:ascii="Times New Roman" w:hAnsi="Times New Roman" w:cs="Times New Roman"/>
                <w:bCs/>
                <w:iCs/>
                <w:color w:val="000000"/>
                <w:sz w:val="24"/>
                <w:lang w:val="en-US" w:eastAsia="zh-CN"/>
              </w:rPr>
              <w:t>项目运行期噪声源主要有破碎机、对辊机、冷却机、滚筒筛、包膜机、包装机、提升机、空压机和风机等，各厂界噪声执行标准如下表所示。</w:t>
            </w:r>
          </w:p>
          <w:p w14:paraId="3A7A9EAD">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bookmarkStart w:id="0" w:name="_Ref307476589"/>
            <w:r>
              <w:rPr>
                <w:rFonts w:hint="eastAsia" w:ascii="Times New Roman" w:hAnsi="Times New Roman" w:eastAsia="黑体" w:cs="Times New Roman"/>
                <w:sz w:val="24"/>
                <w:szCs w:val="24"/>
                <w:highlight w:val="none"/>
                <w:lang w:val="en-US" w:eastAsia="zh-CN" w:bidi="ar"/>
              </w:rPr>
              <w:t>表</w:t>
            </w:r>
            <w:bookmarkEnd w:id="0"/>
            <w:r>
              <w:rPr>
                <w:rFonts w:hint="eastAsia" w:ascii="Times New Roman" w:hAnsi="Times New Roman" w:eastAsia="黑体" w:cs="Times New Roman"/>
                <w:sz w:val="24"/>
                <w:szCs w:val="24"/>
                <w:highlight w:val="none"/>
                <w:lang w:val="en-US" w:eastAsia="zh-CN" w:bidi="ar"/>
              </w:rPr>
              <w:t>2           噪声污染物执行标准限值</w:t>
            </w:r>
          </w:p>
          <w:tbl>
            <w:tblPr>
              <w:tblStyle w:val="14"/>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81"/>
              <w:gridCol w:w="1759"/>
              <w:gridCol w:w="1760"/>
            </w:tblGrid>
            <w:tr w14:paraId="2F7F33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1D2F2385">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759" w:type="dxa"/>
                  <w:vAlign w:val="center"/>
                </w:tcPr>
                <w:p w14:paraId="1FF1B77E">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昼间</w:t>
                  </w:r>
                </w:p>
              </w:tc>
              <w:tc>
                <w:tcPr>
                  <w:tcW w:w="1760" w:type="dxa"/>
                  <w:vAlign w:val="center"/>
                </w:tcPr>
                <w:p w14:paraId="7B1B8DC5">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夜间</w:t>
                  </w:r>
                </w:p>
              </w:tc>
            </w:tr>
            <w:tr w14:paraId="5EEFB9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1E45A6D9">
                  <w:pPr>
                    <w:widowControl w:val="0"/>
                    <w:adjustRightInd/>
                    <w:snapToGrid/>
                    <w:spacing w:after="0"/>
                    <w:jc w:val="center"/>
                    <w:rPr>
                      <w:rFonts w:ascii="Times New Roman" w:hAnsi="Times New Roman" w:eastAsia="宋体"/>
                      <w:color w:val="000000"/>
                      <w:kern w:val="2"/>
                      <w:sz w:val="21"/>
                      <w:szCs w:val="21"/>
                    </w:rPr>
                  </w:pPr>
                  <w:r>
                    <w:rPr>
                      <w:rFonts w:ascii="Times New Roman" w:hAnsi="Times New Roman" w:eastAsia="宋体"/>
                      <w:kern w:val="2"/>
                      <w:sz w:val="21"/>
                      <w:szCs w:val="21"/>
                    </w:rPr>
                    <w:t>《工业企业厂界环境噪声排放标准》（GB12348-2008）</w:t>
                  </w:r>
                  <w:r>
                    <w:rPr>
                      <w:rFonts w:hint="eastAsia" w:ascii="Times New Roman" w:hAnsi="Times New Roman" w:eastAsia="宋体"/>
                      <w:kern w:val="2"/>
                      <w:sz w:val="21"/>
                      <w:szCs w:val="21"/>
                      <w:lang w:val="en-US" w:eastAsia="zh-CN"/>
                    </w:rPr>
                    <w:t>3</w:t>
                  </w:r>
                  <w:r>
                    <w:rPr>
                      <w:rFonts w:ascii="Times New Roman" w:hAnsi="Times New Roman" w:eastAsia="宋体"/>
                      <w:kern w:val="2"/>
                      <w:sz w:val="21"/>
                      <w:szCs w:val="21"/>
                    </w:rPr>
                    <w:t>类</w:t>
                  </w:r>
                </w:p>
              </w:tc>
              <w:tc>
                <w:tcPr>
                  <w:tcW w:w="1759" w:type="dxa"/>
                  <w:vAlign w:val="center"/>
                </w:tcPr>
                <w:p w14:paraId="6F8FCEBF">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65</w:t>
                  </w:r>
                  <w:r>
                    <w:rPr>
                      <w:rFonts w:ascii="Times New Roman" w:hAnsi="Times New Roman"/>
                      <w:szCs w:val="21"/>
                    </w:rPr>
                    <w:t>dB(A)</w:t>
                  </w:r>
                </w:p>
              </w:tc>
              <w:tc>
                <w:tcPr>
                  <w:tcW w:w="1760" w:type="dxa"/>
                  <w:vAlign w:val="center"/>
                </w:tcPr>
                <w:p w14:paraId="3619B777">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55</w:t>
                  </w:r>
                  <w:r>
                    <w:rPr>
                      <w:rFonts w:ascii="Times New Roman" w:hAnsi="Times New Roman"/>
                      <w:szCs w:val="21"/>
                    </w:rPr>
                    <w:t>dB(A)</w:t>
                  </w:r>
                </w:p>
              </w:tc>
            </w:tr>
          </w:tbl>
          <w:p w14:paraId="7688B6A1">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cs="Times New Roman"/>
                <w:b/>
                <w:bCs w:val="0"/>
                <w:iCs/>
                <w:color w:val="000000"/>
                <w:sz w:val="24"/>
                <w:lang w:val="en-US" w:eastAsia="zh-CN"/>
              </w:rPr>
            </w:pPr>
            <w:r>
              <w:rPr>
                <w:rFonts w:hint="eastAsia" w:ascii="Times New Roman" w:hAnsi="Times New Roman" w:cs="Times New Roman"/>
                <w:b/>
                <w:bCs w:val="0"/>
                <w:iCs/>
                <w:color w:val="000000"/>
                <w:sz w:val="24"/>
                <w:lang w:val="en-US" w:eastAsia="zh-CN"/>
              </w:rPr>
              <w:t>4、固废</w:t>
            </w:r>
          </w:p>
          <w:p w14:paraId="3532DC1F">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一般固体废物贮存、处置执行《一般工业固体废物贮存和填埋污染控制标准》（GB 18599-2020）中的</w:t>
            </w:r>
            <w:r>
              <w:rPr>
                <w:rFonts w:hint="eastAsia" w:ascii="Times New Roman" w:hAnsi="Times New Roman" w:eastAsia="宋体" w:cs="Times New Roman"/>
                <w:sz w:val="24"/>
                <w:szCs w:val="24"/>
                <w:highlight w:val="none"/>
                <w:lang w:val="en-US" w:eastAsia="zh-CN" w:bidi="ar"/>
              </w:rPr>
              <w:t>相关</w:t>
            </w:r>
            <w:r>
              <w:rPr>
                <w:rFonts w:hint="default" w:ascii="Times New Roman" w:hAnsi="Times New Roman" w:eastAsia="宋体" w:cs="Times New Roman"/>
                <w:sz w:val="24"/>
                <w:szCs w:val="24"/>
                <w:highlight w:val="none"/>
                <w:lang w:val="en-US" w:eastAsia="zh-CN" w:bidi="ar"/>
              </w:rPr>
              <w:t>规定</w:t>
            </w:r>
            <w:r>
              <w:rPr>
                <w:rFonts w:hint="eastAsia" w:ascii="Times New Roman" w:hAnsi="Times New Roman" w:eastAsia="宋体" w:cs="Times New Roman"/>
                <w:sz w:val="24"/>
                <w:szCs w:val="24"/>
                <w:highlight w:val="none"/>
                <w:lang w:val="en-US" w:eastAsia="zh-CN" w:bidi="ar"/>
              </w:rPr>
              <w:t>；危险废物贮存、处置执行</w:t>
            </w:r>
            <w:r>
              <w:rPr>
                <w:rFonts w:hint="default" w:ascii="Times New Roman" w:hAnsi="Times New Roman" w:eastAsia="宋体" w:cs="Times New Roman"/>
                <w:sz w:val="24"/>
                <w:szCs w:val="24"/>
                <w:highlight w:val="none"/>
                <w:lang w:val="en-US" w:eastAsia="zh-CN" w:bidi="ar"/>
              </w:rPr>
              <w:t>《危险废物贮存污染控制标准》（GB18597-2023）相关规定</w:t>
            </w:r>
            <w:r>
              <w:rPr>
                <w:rFonts w:hint="eastAsia" w:ascii="Times New Roman" w:hAnsi="Times New Roman" w:eastAsia="宋体" w:cs="Times New Roman"/>
                <w:sz w:val="24"/>
                <w:szCs w:val="24"/>
                <w:highlight w:val="none"/>
                <w:lang w:val="en-US" w:eastAsia="zh-CN" w:bidi="ar"/>
              </w:rPr>
              <w:t>。</w:t>
            </w:r>
          </w:p>
          <w:p w14:paraId="35D6D3B0">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531B6D62">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2190ADE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7E59E74B">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074AF99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6E1DA1BD">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254DE82E">
            <w:pPr>
              <w:pStyle w:val="4"/>
              <w:rPr>
                <w:rFonts w:hint="default"/>
                <w:highlight w:val="yellow"/>
                <w:lang w:val="en-US" w:eastAsia="zh-CN"/>
              </w:rPr>
            </w:pPr>
          </w:p>
        </w:tc>
      </w:tr>
    </w:tbl>
    <w:p w14:paraId="3AFA80DE">
      <w:pPr>
        <w:rPr>
          <w:highlight w:val="yellow"/>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BBEFB30">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表二</w:t>
      </w:r>
    </w:p>
    <w:tbl>
      <w:tblPr>
        <w:tblStyle w:val="14"/>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87"/>
      </w:tblGrid>
      <w:tr w14:paraId="077D4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6" w:hRule="atLeast"/>
          <w:jc w:val="center"/>
        </w:trPr>
        <w:tc>
          <w:tcPr>
            <w:tcW w:w="8987" w:type="dxa"/>
            <w:tcBorders>
              <w:top w:val="single" w:color="auto" w:sz="4" w:space="0"/>
              <w:left w:val="single" w:color="auto" w:sz="4" w:space="0"/>
              <w:bottom w:val="single" w:color="auto" w:sz="4" w:space="0"/>
              <w:right w:val="single" w:color="auto" w:sz="4" w:space="0"/>
            </w:tcBorders>
            <w:noWrap w:val="0"/>
            <w:vAlign w:val="top"/>
          </w:tcPr>
          <w:p w14:paraId="554B11E2">
            <w:pPr>
              <w:keepNext w:val="0"/>
              <w:keepLines w:val="0"/>
              <w:pageBreakBefore w:val="0"/>
              <w:widowControl/>
              <w:kinsoku/>
              <w:wordWrap/>
              <w:overflowPunct/>
              <w:topLinePunct w:val="0"/>
              <w:autoSpaceDE/>
              <w:autoSpaceDN/>
              <w:bidi w:val="0"/>
              <w:adjustRightInd w:val="0"/>
              <w:snapToGrid w:val="0"/>
              <w:spacing w:after="0" w:afterLines="0" w:line="460" w:lineRule="exact"/>
              <w:ind w:firstLine="0" w:firstLineChars="0"/>
              <w:textAlignment w:val="auto"/>
              <w:rPr>
                <w:rFonts w:ascii="宋体" w:hAnsi="宋体" w:eastAsia="宋体"/>
                <w:b/>
                <w:bCs/>
                <w:color w:val="000000"/>
                <w:sz w:val="24"/>
                <w:szCs w:val="24"/>
                <w:highlight w:val="none"/>
              </w:rPr>
            </w:pPr>
            <w:r>
              <w:rPr>
                <w:rFonts w:hint="eastAsia" w:ascii="宋体" w:hAnsi="宋体" w:eastAsia="宋体"/>
                <w:b/>
                <w:bCs/>
                <w:color w:val="000000"/>
                <w:sz w:val="24"/>
                <w:szCs w:val="24"/>
                <w:highlight w:val="none"/>
              </w:rPr>
              <w:t>工程建设内容：</w:t>
            </w:r>
          </w:p>
          <w:p w14:paraId="668720ED">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1、项目情况</w:t>
            </w:r>
          </w:p>
          <w:p w14:paraId="45561CAB">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河南心连心化学工业集团股份有限公司</w:t>
            </w:r>
            <w:r>
              <w:rPr>
                <w:rFonts w:hint="default" w:ascii="Times New Roman" w:hAnsi="Times New Roman" w:eastAsia="宋体" w:cs="Times New Roman"/>
                <w:sz w:val="24"/>
                <w:szCs w:val="24"/>
              </w:rPr>
              <w:t>位于新乡市新乡经济开发区</w:t>
            </w:r>
            <w:r>
              <w:rPr>
                <w:rFonts w:hint="eastAsia" w:ascii="Times New Roman" w:hAnsi="Times New Roman" w:eastAsia="宋体" w:cs="Times New Roman"/>
                <w:sz w:val="24"/>
                <w:szCs w:val="24"/>
                <w:lang w:val="en-US" w:eastAsia="zh-CN"/>
              </w:rPr>
              <w:t>心连心大道</w:t>
            </w:r>
            <w:r>
              <w:rPr>
                <w:rFonts w:hint="default" w:ascii="Times New Roman" w:hAnsi="Times New Roman" w:eastAsia="宋体" w:cs="Times New Roman"/>
                <w:sz w:val="24"/>
                <w:szCs w:val="24"/>
              </w:rPr>
              <w:t>东段</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河南心连心化学工业集团股份有限公司复合肥分公司隶属于心连心集团公司，集团总公司出于统筹管理的原因，将河南心连心化学工业集团股份有限公司</w:t>
            </w:r>
            <w:r>
              <w:rPr>
                <w:rFonts w:hint="default" w:ascii="Times New Roman" w:hAnsi="Times New Roman" w:eastAsia="宋体" w:cs="Times New Roman"/>
                <w:sz w:val="24"/>
                <w:szCs w:val="24"/>
                <w:lang w:val="en-US" w:eastAsia="zh-CN"/>
              </w:rPr>
              <w:t>20万吨产能多功能塔</w:t>
            </w:r>
            <w:r>
              <w:rPr>
                <w:rFonts w:hint="default" w:ascii="Times New Roman" w:hAnsi="Times New Roman" w:eastAsia="宋体" w:cs="Times New Roman"/>
                <w:sz w:val="24"/>
                <w:szCs w:val="24"/>
              </w:rPr>
              <w:t>项目全部移交至河南心连心化学工业集团股份有限公司复合肥分公司进行管理，因此本项目实际建设主体由河南心连心化学工业集团股份有限公司变更为河南心连心化学工业集团股份有限公司复合肥分公司</w:t>
            </w:r>
          </w:p>
          <w:p w14:paraId="0D4A07D2">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2、项目地理位置</w:t>
            </w:r>
          </w:p>
          <w:p w14:paraId="7AD18FC3">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本项目位于新乡市新乡经济开发区青龙路东段、河南心连心化学工业集团股份有限公司复合肥分公司厂区内。</w:t>
            </w:r>
            <w:r>
              <w:rPr>
                <w:rFonts w:hint="eastAsia" w:ascii="Times New Roman" w:hAnsi="Times New Roman" w:eastAsia="宋体" w:cs="Times New Roman"/>
                <w:color w:val="000000"/>
                <w:kern w:val="0"/>
                <w:sz w:val="24"/>
                <w:szCs w:val="24"/>
                <w:lang w:val="en-US" w:eastAsia="zh-CN" w:bidi="ar-SA"/>
              </w:rPr>
              <w:t>项目实际建设地点四周环境以及周边环境保护目标与环评及批复内容一致</w:t>
            </w:r>
          </w:p>
          <w:p w14:paraId="21FE2D78">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3、项目基本情况</w:t>
            </w:r>
          </w:p>
          <w:p w14:paraId="71946083">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项目基本建设情况见下表。</w:t>
            </w:r>
          </w:p>
          <w:p w14:paraId="79C8921F">
            <w:pPr>
              <w:pStyle w:val="20"/>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highlight w:val="none"/>
              </w:rPr>
            </w:pPr>
            <w:r>
              <w:rPr>
                <w:highlight w:val="none"/>
              </w:rPr>
              <w:t>表</w:t>
            </w:r>
            <w:r>
              <w:rPr>
                <w:rFonts w:hint="eastAsia"/>
                <w:highlight w:val="none"/>
                <w:lang w:val="en-US" w:eastAsia="zh-CN"/>
              </w:rPr>
              <w:t>3</w:t>
            </w:r>
            <w:r>
              <w:rPr>
                <w:highlight w:val="none"/>
              </w:rPr>
              <w:t xml:space="preserve">           </w:t>
            </w:r>
            <w:r>
              <w:rPr>
                <w:rFonts w:hint="eastAsia"/>
                <w:highlight w:val="none"/>
                <w:lang w:val="en-US" w:eastAsia="zh-CN"/>
              </w:rPr>
              <w:t xml:space="preserve">          </w:t>
            </w:r>
            <w:r>
              <w:rPr>
                <w:highlight w:val="none"/>
              </w:rPr>
              <w:t xml:space="preserve"> 项目基本概况一览表</w:t>
            </w:r>
          </w:p>
          <w:tbl>
            <w:tblPr>
              <w:tblStyle w:val="14"/>
              <w:tblW w:w="496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58"/>
              <w:gridCol w:w="3198"/>
              <w:gridCol w:w="3198"/>
              <w:gridCol w:w="1161"/>
            </w:tblGrid>
            <w:tr w14:paraId="19E402B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664" w:type="pct"/>
                  <w:noWrap w:val="0"/>
                  <w:vAlign w:val="center"/>
                </w:tcPr>
                <w:p w14:paraId="60F47DA5">
                  <w:pPr>
                    <w:spacing w:after="0"/>
                    <w:jc w:val="center"/>
                    <w:rPr>
                      <w:rFonts w:ascii="Times New Roman" w:hAnsi="Times New Roman" w:eastAsia="宋体"/>
                      <w:b/>
                      <w:bCs/>
                      <w:sz w:val="21"/>
                      <w:szCs w:val="21"/>
                      <w:highlight w:val="none"/>
                    </w:rPr>
                  </w:pPr>
                  <w:r>
                    <w:rPr>
                      <w:rFonts w:ascii="Times New Roman" w:hAnsi="Times New Roman" w:eastAsia="宋体"/>
                      <w:b/>
                      <w:bCs/>
                      <w:sz w:val="21"/>
                      <w:szCs w:val="21"/>
                      <w:highlight w:val="none"/>
                    </w:rPr>
                    <w:t>项目</w:t>
                  </w:r>
                </w:p>
              </w:tc>
              <w:tc>
                <w:tcPr>
                  <w:tcW w:w="1834" w:type="pct"/>
                  <w:noWrap w:val="0"/>
                  <w:vAlign w:val="center"/>
                </w:tcPr>
                <w:p w14:paraId="6B29E375">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环评及批复内容</w:t>
                  </w:r>
                </w:p>
              </w:tc>
              <w:tc>
                <w:tcPr>
                  <w:tcW w:w="1834" w:type="pct"/>
                  <w:noWrap w:val="0"/>
                  <w:vAlign w:val="center"/>
                </w:tcPr>
                <w:p w14:paraId="10D85B03">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实际建设内容</w:t>
                  </w:r>
                </w:p>
              </w:tc>
              <w:tc>
                <w:tcPr>
                  <w:tcW w:w="666" w:type="pct"/>
                  <w:noWrap w:val="0"/>
                  <w:vAlign w:val="center"/>
                </w:tcPr>
                <w:p w14:paraId="5A8EC59F">
                  <w:pPr>
                    <w:spacing w:after="0"/>
                    <w:jc w:val="center"/>
                    <w:rPr>
                      <w:rFonts w:ascii="Times New Roman" w:hAnsi="Times New Roman" w:eastAsia="宋体"/>
                      <w:b/>
                      <w:bCs/>
                      <w:sz w:val="21"/>
                      <w:szCs w:val="21"/>
                      <w:highlight w:val="none"/>
                    </w:rPr>
                  </w:pPr>
                  <w:r>
                    <w:rPr>
                      <w:rFonts w:ascii="Times New Roman" w:hAnsi="Times New Roman" w:eastAsia="宋体"/>
                      <w:b/>
                      <w:kern w:val="36"/>
                      <w:sz w:val="21"/>
                      <w:szCs w:val="21"/>
                      <w:highlight w:val="none"/>
                    </w:rPr>
                    <w:t>是否与环评一致</w:t>
                  </w:r>
                </w:p>
              </w:tc>
            </w:tr>
            <w:tr w14:paraId="4AE9765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CA3D01F">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建设单位</w:t>
                  </w:r>
                </w:p>
              </w:tc>
              <w:tc>
                <w:tcPr>
                  <w:tcW w:w="1834" w:type="pct"/>
                  <w:noWrap w:val="0"/>
                  <w:vAlign w:val="center"/>
                </w:tcPr>
                <w:p w14:paraId="65E99397">
                  <w:pPr>
                    <w:spacing w:after="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河南心连心化学工业集团股份有限公司</w:t>
                  </w:r>
                </w:p>
              </w:tc>
              <w:tc>
                <w:tcPr>
                  <w:tcW w:w="1834" w:type="pct"/>
                  <w:noWrap w:val="0"/>
                  <w:vAlign w:val="center"/>
                </w:tcPr>
                <w:p w14:paraId="61E7032B">
                  <w:pPr>
                    <w:spacing w:after="0"/>
                    <w:jc w:val="center"/>
                    <w:rPr>
                      <w:rFonts w:hint="eastAsia" w:ascii="Times New Roman" w:hAnsi="Times New Roman" w:eastAsia="宋体"/>
                      <w:sz w:val="21"/>
                      <w:szCs w:val="21"/>
                      <w:highlight w:val="none"/>
                    </w:rPr>
                  </w:pPr>
                  <w:r>
                    <w:rPr>
                      <w:rFonts w:hint="default" w:ascii="Times New Roman" w:hAnsi="Times New Roman" w:eastAsia="宋体"/>
                      <w:sz w:val="21"/>
                      <w:szCs w:val="21"/>
                      <w:highlight w:val="none"/>
                    </w:rPr>
                    <w:t>河南心连心化学工业集团股份有限公司复合肥分公司</w:t>
                  </w:r>
                </w:p>
              </w:tc>
              <w:tc>
                <w:tcPr>
                  <w:tcW w:w="666" w:type="pct"/>
                  <w:noWrap w:val="0"/>
                  <w:vAlign w:val="center"/>
                </w:tcPr>
                <w:p w14:paraId="4F585480">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建设主体变更</w:t>
                  </w:r>
                </w:p>
              </w:tc>
            </w:tr>
            <w:tr w14:paraId="1A1E18E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367864E">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产品方案</w:t>
                  </w:r>
                </w:p>
              </w:tc>
              <w:tc>
                <w:tcPr>
                  <w:tcW w:w="1834" w:type="pct"/>
                  <w:noWrap w:val="0"/>
                  <w:vAlign w:val="center"/>
                </w:tcPr>
                <w:p w14:paraId="6E53ECCC">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复合肥20万吨/年</w:t>
                  </w:r>
                </w:p>
              </w:tc>
              <w:tc>
                <w:tcPr>
                  <w:tcW w:w="1834" w:type="pct"/>
                  <w:noWrap w:val="0"/>
                  <w:vAlign w:val="center"/>
                </w:tcPr>
                <w:p w14:paraId="41E0C387">
                  <w:pPr>
                    <w:spacing w:after="0"/>
                    <w:jc w:val="center"/>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sz w:val="21"/>
                      <w:szCs w:val="21"/>
                      <w:highlight w:val="none"/>
                      <w:lang w:val="en-US" w:eastAsia="zh-CN"/>
                    </w:rPr>
                    <w:t>复合肥20万吨/年</w:t>
                  </w:r>
                </w:p>
              </w:tc>
              <w:tc>
                <w:tcPr>
                  <w:tcW w:w="666" w:type="pct"/>
                  <w:noWrap w:val="0"/>
                  <w:vAlign w:val="center"/>
                </w:tcPr>
                <w:p w14:paraId="59DCAED3">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199A480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35E3D95">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项目地址</w:t>
                  </w:r>
                </w:p>
              </w:tc>
              <w:tc>
                <w:tcPr>
                  <w:tcW w:w="1834" w:type="pct"/>
                  <w:noWrap w:val="0"/>
                  <w:vAlign w:val="center"/>
                </w:tcPr>
                <w:p w14:paraId="3F01A664">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新乡市新乡县经济开发区心连心大道东段</w:t>
                  </w:r>
                </w:p>
              </w:tc>
              <w:tc>
                <w:tcPr>
                  <w:tcW w:w="1834" w:type="pct"/>
                  <w:noWrap w:val="0"/>
                  <w:vAlign w:val="center"/>
                </w:tcPr>
                <w:p w14:paraId="7E44AEDD">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新乡市新乡县经济开发区心连心大道东段</w:t>
                  </w:r>
                </w:p>
              </w:tc>
              <w:tc>
                <w:tcPr>
                  <w:tcW w:w="666" w:type="pct"/>
                  <w:noWrap w:val="0"/>
                  <w:vAlign w:val="center"/>
                </w:tcPr>
                <w:p w14:paraId="4E534E0E">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r w14:paraId="2169474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33952A64">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占地面积</w:t>
                  </w:r>
                </w:p>
              </w:tc>
              <w:tc>
                <w:tcPr>
                  <w:tcW w:w="1834" w:type="pct"/>
                  <w:noWrap w:val="0"/>
                  <w:vAlign w:val="center"/>
                </w:tcPr>
                <w:p w14:paraId="6F0CAEA0">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利用现有闲置车间，不新增占地面积</w:t>
                  </w:r>
                </w:p>
              </w:tc>
              <w:tc>
                <w:tcPr>
                  <w:tcW w:w="1834" w:type="pct"/>
                  <w:noWrap w:val="0"/>
                  <w:vAlign w:val="center"/>
                </w:tcPr>
                <w:p w14:paraId="613892ED">
                  <w:pPr>
                    <w:spacing w:after="0"/>
                    <w:jc w:val="center"/>
                    <w:rPr>
                      <w:rFonts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利用现有闲置车间，不新增占地面积</w:t>
                  </w:r>
                </w:p>
              </w:tc>
              <w:tc>
                <w:tcPr>
                  <w:tcW w:w="666" w:type="pct"/>
                  <w:noWrap w:val="0"/>
                  <w:vAlign w:val="center"/>
                </w:tcPr>
                <w:p w14:paraId="01C0F621">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526B734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042A1F9D">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总投资</w:t>
                  </w:r>
                </w:p>
              </w:tc>
              <w:tc>
                <w:tcPr>
                  <w:tcW w:w="1834" w:type="pct"/>
                  <w:noWrap w:val="0"/>
                  <w:vAlign w:val="center"/>
                </w:tcPr>
                <w:p w14:paraId="038BB664">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20000万</w:t>
                  </w:r>
                </w:p>
              </w:tc>
              <w:tc>
                <w:tcPr>
                  <w:tcW w:w="1834" w:type="pct"/>
                  <w:noWrap w:val="0"/>
                  <w:vAlign w:val="center"/>
                </w:tcPr>
                <w:p w14:paraId="49857232">
                  <w:pPr>
                    <w:spacing w:after="0"/>
                    <w:jc w:val="center"/>
                    <w:rPr>
                      <w:rFonts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20000万</w:t>
                  </w:r>
                </w:p>
              </w:tc>
              <w:tc>
                <w:tcPr>
                  <w:tcW w:w="666" w:type="pct"/>
                  <w:noWrap w:val="0"/>
                  <w:vAlign w:val="center"/>
                </w:tcPr>
                <w:p w14:paraId="6F079E46">
                  <w:pPr>
                    <w:spacing w:after="0"/>
                    <w:jc w:val="center"/>
                    <w:rPr>
                      <w:rFonts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一致</w:t>
                  </w:r>
                </w:p>
              </w:tc>
            </w:tr>
            <w:tr w14:paraId="72A215E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642F8867">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劳动制度</w:t>
                  </w:r>
                </w:p>
              </w:tc>
              <w:tc>
                <w:tcPr>
                  <w:tcW w:w="1834" w:type="pct"/>
                  <w:noWrap w:val="0"/>
                  <w:vAlign w:val="center"/>
                </w:tcPr>
                <w:p w14:paraId="4E3E286F">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调配公司现有员工，不新增员工，三班制，年工作300天</w:t>
                  </w:r>
                </w:p>
              </w:tc>
              <w:tc>
                <w:tcPr>
                  <w:tcW w:w="1834" w:type="pct"/>
                  <w:noWrap w:val="0"/>
                  <w:vAlign w:val="center"/>
                </w:tcPr>
                <w:p w14:paraId="31DDF150">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调配公司现有员工，不新增员工，三班制，年工作300天</w:t>
                  </w:r>
                </w:p>
              </w:tc>
              <w:tc>
                <w:tcPr>
                  <w:tcW w:w="666" w:type="pct"/>
                  <w:noWrap w:val="0"/>
                  <w:vAlign w:val="center"/>
                </w:tcPr>
                <w:p w14:paraId="559AE83D">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bl>
          <w:p w14:paraId="5694AFCD">
            <w:pPr>
              <w:widowControl w:val="0"/>
              <w:adjustRightInd/>
              <w:snapToGrid/>
              <w:spacing w:after="0" w:line="460" w:lineRule="exact"/>
              <w:ind w:firstLine="480" w:firstLineChars="200"/>
              <w:jc w:val="both"/>
              <w:rPr>
                <w:rFonts w:hint="eastAsia"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lang w:val="en-US" w:eastAsia="zh-CN" w:bidi="ar-SA"/>
              </w:rPr>
              <w:t>本项目在实际建设过程中与环评相比，项目基本情况存在变动，主要变动情况为：建</w:t>
            </w:r>
            <w:r>
              <w:rPr>
                <w:rFonts w:hint="eastAsia" w:ascii="Times New Roman" w:hAnsi="Times New Roman" w:eastAsia="宋体" w:cs="Times New Roman"/>
                <w:color w:val="000000"/>
                <w:sz w:val="24"/>
                <w:szCs w:val="24"/>
                <w:highlight w:val="none"/>
                <w:lang w:val="en-US" w:eastAsia="zh-CN" w:bidi="ar-SA"/>
              </w:rPr>
              <w:t>设主体由</w:t>
            </w:r>
            <w:r>
              <w:rPr>
                <w:rFonts w:hint="default" w:ascii="Times New Roman" w:hAnsi="Times New Roman" w:eastAsia="宋体" w:cs="Times New Roman"/>
                <w:color w:val="000000"/>
                <w:sz w:val="24"/>
                <w:szCs w:val="24"/>
                <w:highlight w:val="none"/>
                <w:lang w:val="en-US" w:eastAsia="zh-CN" w:bidi="ar-SA"/>
              </w:rPr>
              <w:t>河南心连心化学工业集团股份有限公司</w:t>
            </w:r>
            <w:r>
              <w:rPr>
                <w:rFonts w:hint="eastAsia" w:ascii="Times New Roman" w:hAnsi="Times New Roman" w:eastAsia="宋体" w:cs="Times New Roman"/>
                <w:color w:val="000000"/>
                <w:sz w:val="24"/>
                <w:szCs w:val="24"/>
                <w:highlight w:val="none"/>
                <w:lang w:val="en-US" w:eastAsia="zh-CN" w:bidi="ar-SA"/>
              </w:rPr>
              <w:t>变更为</w:t>
            </w:r>
            <w:r>
              <w:rPr>
                <w:rFonts w:hint="default" w:ascii="Times New Roman" w:hAnsi="Times New Roman" w:eastAsia="宋体" w:cs="Times New Roman"/>
                <w:color w:val="000000"/>
                <w:sz w:val="24"/>
                <w:szCs w:val="24"/>
                <w:highlight w:val="none"/>
                <w:lang w:val="en-US" w:eastAsia="zh-CN" w:bidi="ar-SA"/>
              </w:rPr>
              <w:t>河南心连心化学工业集团股份有限公司复合肥分公司</w:t>
            </w:r>
            <w:r>
              <w:rPr>
                <w:rFonts w:hint="eastAsia" w:ascii="Times New Roman" w:hAnsi="Times New Roman" w:eastAsia="宋体" w:cs="Times New Roman"/>
                <w:color w:val="000000"/>
                <w:sz w:val="24"/>
                <w:szCs w:val="24"/>
                <w:highlight w:val="none"/>
                <w:lang w:val="en-US" w:eastAsia="zh-CN" w:bidi="ar-SA"/>
              </w:rPr>
              <w:t>。</w:t>
            </w:r>
          </w:p>
          <w:p w14:paraId="2F18F8D9">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val="en-US" w:eastAsia="zh-CN"/>
              </w:rPr>
              <w:t>项目主要组成</w:t>
            </w:r>
          </w:p>
          <w:p w14:paraId="6923B43F">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项目基本建设情况见下表。</w:t>
            </w:r>
          </w:p>
          <w:p w14:paraId="4A4B25C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highlight w:val="yellow"/>
                <w:lang w:eastAsia="zh-CN"/>
              </w:rPr>
            </w:pPr>
          </w:p>
        </w:tc>
      </w:tr>
    </w:tbl>
    <w:p w14:paraId="1C10A96F">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1CA2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5000" w:type="pct"/>
            <w:noWrap w:val="0"/>
            <w:vAlign w:val="top"/>
          </w:tcPr>
          <w:p w14:paraId="4D85C6A0">
            <w:pPr>
              <w:pStyle w:val="20"/>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highlight w:val="none"/>
              </w:rPr>
            </w:pPr>
            <w:r>
              <w:rPr>
                <w:highlight w:val="none"/>
              </w:rPr>
              <w:t>表</w:t>
            </w:r>
            <w:r>
              <w:rPr>
                <w:rFonts w:hint="eastAsia"/>
                <w:highlight w:val="none"/>
                <w:lang w:val="en-US" w:eastAsia="zh-CN"/>
              </w:rPr>
              <w:t>4</w:t>
            </w:r>
            <w:r>
              <w:rPr>
                <w:highlight w:val="none"/>
              </w:rPr>
              <w:t xml:space="preserve">           </w:t>
            </w:r>
            <w:r>
              <w:rPr>
                <w:rFonts w:hint="eastAsia"/>
                <w:highlight w:val="none"/>
                <w:lang w:val="en-US" w:eastAsia="zh-CN"/>
              </w:rPr>
              <w:t xml:space="preserve">                               </w:t>
            </w:r>
            <w:r>
              <w:rPr>
                <w:highlight w:val="none"/>
              </w:rPr>
              <w:t xml:space="preserve"> 项目</w:t>
            </w:r>
            <w:r>
              <w:rPr>
                <w:rFonts w:hint="eastAsia"/>
                <w:highlight w:val="none"/>
                <w:lang w:val="en-US" w:eastAsia="zh-CN"/>
              </w:rPr>
              <w:t>主要组成情况</w:t>
            </w:r>
            <w:r>
              <w:rPr>
                <w:highlight w:val="none"/>
              </w:rPr>
              <w:t>一览表</w:t>
            </w:r>
          </w:p>
          <w:tbl>
            <w:tblPr>
              <w:tblStyle w:val="14"/>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87"/>
              <w:gridCol w:w="1628"/>
              <w:gridCol w:w="4617"/>
              <w:gridCol w:w="4617"/>
              <w:gridCol w:w="1701"/>
            </w:tblGrid>
            <w:tr w14:paraId="7071A9B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tcBorders>
                    <w:right w:val="single" w:color="auto" w:sz="4" w:space="0"/>
                  </w:tcBorders>
                  <w:noWrap w:val="0"/>
                  <w:vAlign w:val="center"/>
                </w:tcPr>
                <w:p w14:paraId="6EDAD3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bCs/>
                      <w:sz w:val="21"/>
                      <w:szCs w:val="21"/>
                      <w:highlight w:val="none"/>
                    </w:rPr>
                  </w:pPr>
                  <w:r>
                    <w:rPr>
                      <w:rFonts w:ascii="Times New Roman" w:hAnsi="Times New Roman" w:eastAsia="宋体"/>
                      <w:b/>
                      <w:bCs/>
                      <w:sz w:val="21"/>
                      <w:szCs w:val="21"/>
                      <w:highlight w:val="none"/>
                    </w:rPr>
                    <w:t>项目</w:t>
                  </w:r>
                </w:p>
              </w:tc>
              <w:tc>
                <w:tcPr>
                  <w:tcW w:w="583" w:type="pct"/>
                  <w:tcBorders>
                    <w:left w:val="single" w:color="auto" w:sz="4" w:space="0"/>
                  </w:tcBorders>
                  <w:noWrap w:val="0"/>
                  <w:vAlign w:val="center"/>
                </w:tcPr>
                <w:p w14:paraId="7332AC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bCs/>
                      <w:sz w:val="21"/>
                      <w:szCs w:val="21"/>
                      <w:highlight w:val="none"/>
                      <w:lang w:val="en-US" w:eastAsia="zh-CN"/>
                    </w:rPr>
                  </w:pPr>
                  <w:r>
                    <w:rPr>
                      <w:rFonts w:hint="eastAsia" w:ascii="Times New Roman" w:hAnsi="Times New Roman" w:eastAsia="宋体"/>
                      <w:b/>
                      <w:bCs/>
                      <w:sz w:val="21"/>
                      <w:szCs w:val="21"/>
                      <w:highlight w:val="none"/>
                      <w:lang w:val="en-US" w:eastAsia="zh-CN"/>
                    </w:rPr>
                    <w:t>建设内容</w:t>
                  </w:r>
                </w:p>
              </w:tc>
              <w:tc>
                <w:tcPr>
                  <w:tcW w:w="1654" w:type="pct"/>
                  <w:noWrap w:val="0"/>
                  <w:vAlign w:val="center"/>
                </w:tcPr>
                <w:p w14:paraId="41218D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环评及批复内容</w:t>
                  </w:r>
                </w:p>
              </w:tc>
              <w:tc>
                <w:tcPr>
                  <w:tcW w:w="1654" w:type="pct"/>
                  <w:noWrap w:val="0"/>
                  <w:vAlign w:val="center"/>
                </w:tcPr>
                <w:p w14:paraId="6636F0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实际建设内容</w:t>
                  </w:r>
                </w:p>
              </w:tc>
              <w:tc>
                <w:tcPr>
                  <w:tcW w:w="609" w:type="pct"/>
                  <w:noWrap w:val="0"/>
                  <w:vAlign w:val="center"/>
                </w:tcPr>
                <w:p w14:paraId="58DB06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bCs/>
                      <w:sz w:val="21"/>
                      <w:szCs w:val="21"/>
                      <w:highlight w:val="none"/>
                    </w:rPr>
                  </w:pPr>
                  <w:r>
                    <w:rPr>
                      <w:rFonts w:ascii="Times New Roman" w:hAnsi="Times New Roman" w:eastAsia="宋体"/>
                      <w:b/>
                      <w:kern w:val="36"/>
                      <w:sz w:val="21"/>
                      <w:szCs w:val="21"/>
                      <w:highlight w:val="none"/>
                    </w:rPr>
                    <w:t>是否与环评一致</w:t>
                  </w:r>
                </w:p>
              </w:tc>
            </w:tr>
            <w:tr w14:paraId="5E758F3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restart"/>
                  <w:tcBorders>
                    <w:right w:val="single" w:color="auto" w:sz="4" w:space="0"/>
                  </w:tcBorders>
                  <w:noWrap w:val="0"/>
                  <w:vAlign w:val="center"/>
                </w:tcPr>
                <w:p w14:paraId="0B6525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ahoma" w:hAnsi="Tahoma" w:eastAsiaTheme="majorEastAsia" w:cstheme="minorBidi"/>
                      <w:kern w:val="36"/>
                      <w:sz w:val="22"/>
                      <w:szCs w:val="21"/>
                      <w:highlight w:val="none"/>
                      <w:lang w:val="en-US" w:eastAsia="zh-CN" w:bidi="ar-SA"/>
                    </w:rPr>
                  </w:pPr>
                  <w:r>
                    <w:rPr>
                      <w:rFonts w:hint="eastAsia" w:eastAsiaTheme="majorEastAsia" w:cstheme="minorBidi"/>
                      <w:kern w:val="36"/>
                      <w:sz w:val="22"/>
                      <w:szCs w:val="21"/>
                      <w:highlight w:val="none"/>
                      <w:lang w:val="en-US" w:eastAsia="zh-CN" w:bidi="ar-SA"/>
                    </w:rPr>
                    <w:t>主体工程</w:t>
                  </w:r>
                </w:p>
              </w:tc>
              <w:tc>
                <w:tcPr>
                  <w:tcW w:w="583" w:type="pct"/>
                  <w:tcBorders>
                    <w:left w:val="single" w:color="auto" w:sz="4" w:space="0"/>
                  </w:tcBorders>
                  <w:noWrap w:val="0"/>
                  <w:vAlign w:val="center"/>
                </w:tcPr>
                <w:p w14:paraId="300C98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生产车间</w:t>
                  </w:r>
                </w:p>
              </w:tc>
              <w:tc>
                <w:tcPr>
                  <w:tcW w:w="1654" w:type="pct"/>
                  <w:noWrap w:val="0"/>
                  <w:vAlign w:val="center"/>
                </w:tcPr>
                <w:p w14:paraId="464CC9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主体1层，主要设置原料储存区（包括袋装物料储存区和散装物料料仓储存区）、生产装置区（设置1条复合肥生产线）和成品储存区；其中包装楼为地下1层，地上5层，包装工序位于包装楼2层</w:t>
                  </w:r>
                </w:p>
              </w:tc>
              <w:tc>
                <w:tcPr>
                  <w:tcW w:w="1654" w:type="pct"/>
                  <w:noWrap w:val="0"/>
                  <w:vAlign w:val="center"/>
                </w:tcPr>
                <w:p w14:paraId="0C574E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主体1层，主要设置原料储存区、生产装置区和成品储存区；其中包装楼为地下1层，地上5层，包装工序位于包装楼2层</w:t>
                  </w:r>
                </w:p>
              </w:tc>
              <w:tc>
                <w:tcPr>
                  <w:tcW w:w="609" w:type="pct"/>
                  <w:noWrap w:val="0"/>
                  <w:vAlign w:val="center"/>
                </w:tcPr>
                <w:p w14:paraId="58E5DE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5182FB3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3A4B1A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Theme="majorEastAsia" w:cstheme="minorBidi"/>
                      <w:kern w:val="36"/>
                      <w:sz w:val="22"/>
                      <w:szCs w:val="21"/>
                      <w:highlight w:val="none"/>
                      <w:lang w:val="en-US" w:eastAsia="zh-CN" w:bidi="ar-SA"/>
                    </w:rPr>
                  </w:pPr>
                </w:p>
              </w:tc>
              <w:tc>
                <w:tcPr>
                  <w:tcW w:w="583" w:type="pct"/>
                  <w:tcBorders>
                    <w:left w:val="single" w:color="auto" w:sz="4" w:space="0"/>
                  </w:tcBorders>
                  <w:noWrap w:val="0"/>
                  <w:vAlign w:val="center"/>
                </w:tcPr>
                <w:p w14:paraId="20E8A6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造粒塔</w:t>
                  </w:r>
                </w:p>
              </w:tc>
              <w:tc>
                <w:tcPr>
                  <w:tcW w:w="1654" w:type="pct"/>
                  <w:noWrap w:val="0"/>
                  <w:vAlign w:val="center"/>
                </w:tcPr>
                <w:p w14:paraId="6DF15AA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高度119.0m，直径19.0m</w:t>
                  </w:r>
                </w:p>
              </w:tc>
              <w:tc>
                <w:tcPr>
                  <w:tcW w:w="1654" w:type="pct"/>
                  <w:noWrap w:val="0"/>
                  <w:vAlign w:val="center"/>
                </w:tcPr>
                <w:p w14:paraId="527341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高度119.0m，直径19.0m</w:t>
                  </w:r>
                </w:p>
              </w:tc>
              <w:tc>
                <w:tcPr>
                  <w:tcW w:w="609" w:type="pct"/>
                  <w:noWrap w:val="0"/>
                  <w:vAlign w:val="center"/>
                </w:tcPr>
                <w:p w14:paraId="13ECC6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3582586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restart"/>
                  <w:tcBorders>
                    <w:right w:val="single" w:color="auto" w:sz="4" w:space="0"/>
                  </w:tcBorders>
                  <w:noWrap w:val="0"/>
                  <w:vAlign w:val="center"/>
                </w:tcPr>
                <w:p w14:paraId="6F9D85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储运工程</w:t>
                  </w:r>
                </w:p>
              </w:tc>
              <w:tc>
                <w:tcPr>
                  <w:tcW w:w="583" w:type="pct"/>
                  <w:tcBorders>
                    <w:left w:val="single" w:color="auto" w:sz="4" w:space="0"/>
                  </w:tcBorders>
                  <w:shd w:val="clear" w:color="auto" w:fill="auto"/>
                  <w:noWrap w:val="0"/>
                  <w:vAlign w:val="center"/>
                </w:tcPr>
                <w:p w14:paraId="560E71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原料储存区</w:t>
                  </w:r>
                </w:p>
              </w:tc>
              <w:tc>
                <w:tcPr>
                  <w:tcW w:w="1654" w:type="pct"/>
                  <w:shd w:val="clear" w:color="auto" w:fill="auto"/>
                  <w:noWrap w:val="0"/>
                  <w:vAlign w:val="center"/>
                </w:tcPr>
                <w:p w14:paraId="0913A0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袋装物料储存区位于生产车间内西南部，散装物料料仓储存区主要位于车间内生产区南侧和西侧，储存面积5000m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，主要储存尿素、氯化钾、磷酸一铵、氯化铵、石粉等原辅料</w:t>
                  </w:r>
                </w:p>
              </w:tc>
              <w:tc>
                <w:tcPr>
                  <w:tcW w:w="1654" w:type="pct"/>
                  <w:shd w:val="clear" w:color="auto" w:fill="auto"/>
                  <w:noWrap w:val="0"/>
                  <w:vAlign w:val="center"/>
                </w:tcPr>
                <w:p w14:paraId="427BCE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袋装物料储存区位于生产车间内西南部，散装物料料仓储存区主要位于车间内生产区南侧和西侧，储存面积5000m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，主要储存尿素、氯化钾、磷酸一铵、氯化铵、石粉等原辅料</w:t>
                  </w:r>
                </w:p>
              </w:tc>
              <w:tc>
                <w:tcPr>
                  <w:tcW w:w="609" w:type="pct"/>
                  <w:noWrap w:val="0"/>
                  <w:vAlign w:val="center"/>
                </w:tcPr>
                <w:p w14:paraId="710AB9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sz w:val="21"/>
                      <w:szCs w:val="21"/>
                      <w:highlight w:val="none"/>
                      <w:lang w:val="en-US" w:eastAsia="zh-CN"/>
                    </w:rPr>
                    <w:t>一致</w:t>
                  </w:r>
                </w:p>
              </w:tc>
            </w:tr>
            <w:tr w14:paraId="119DE19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49F123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583" w:type="pct"/>
                  <w:tcBorders>
                    <w:left w:val="single" w:color="auto" w:sz="4" w:space="0"/>
                  </w:tcBorders>
                  <w:shd w:val="clear" w:color="auto" w:fill="auto"/>
                  <w:noWrap w:val="0"/>
                  <w:vAlign w:val="center"/>
                </w:tcPr>
                <w:p w14:paraId="57BF22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成品储存区</w:t>
                  </w:r>
                </w:p>
              </w:tc>
              <w:tc>
                <w:tcPr>
                  <w:tcW w:w="1654" w:type="pct"/>
                  <w:shd w:val="clear" w:color="auto" w:fill="auto"/>
                  <w:noWrap w:val="0"/>
                  <w:vAlign w:val="center"/>
                </w:tcPr>
                <w:p w14:paraId="2BD664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位于生产车间内北部，储存面积15000m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，用于储存复合肥成品</w:t>
                  </w:r>
                </w:p>
              </w:tc>
              <w:tc>
                <w:tcPr>
                  <w:tcW w:w="1654" w:type="pct"/>
                  <w:shd w:val="clear" w:color="auto" w:fill="auto"/>
                  <w:noWrap w:val="0"/>
                  <w:vAlign w:val="center"/>
                </w:tcPr>
                <w:p w14:paraId="4C1382C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位于生产车间内北部，储存面积15000m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，用于储存复合肥成品</w:t>
                  </w:r>
                </w:p>
              </w:tc>
              <w:tc>
                <w:tcPr>
                  <w:tcW w:w="609" w:type="pct"/>
                  <w:noWrap w:val="0"/>
                  <w:vAlign w:val="center"/>
                </w:tcPr>
                <w:p w14:paraId="307A6A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sz w:val="21"/>
                      <w:szCs w:val="21"/>
                      <w:highlight w:val="none"/>
                      <w:lang w:val="en-US" w:eastAsia="zh-CN"/>
                    </w:rPr>
                    <w:t>一致</w:t>
                  </w:r>
                </w:p>
              </w:tc>
            </w:tr>
            <w:tr w14:paraId="0E1E452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tcBorders>
                    <w:right w:val="single" w:color="auto" w:sz="4" w:space="0"/>
                  </w:tcBorders>
                  <w:noWrap w:val="0"/>
                  <w:vAlign w:val="center"/>
                </w:tcPr>
                <w:p w14:paraId="7D3B34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辅助工程</w:t>
                  </w:r>
                </w:p>
              </w:tc>
              <w:tc>
                <w:tcPr>
                  <w:tcW w:w="583" w:type="pct"/>
                  <w:tcBorders>
                    <w:left w:val="single" w:color="auto" w:sz="4" w:space="0"/>
                  </w:tcBorders>
                  <w:shd w:val="clear" w:color="auto" w:fill="auto"/>
                  <w:noWrap w:val="0"/>
                  <w:vAlign w:val="center"/>
                </w:tcPr>
                <w:p w14:paraId="0A0B58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化验室</w:t>
                  </w:r>
                </w:p>
              </w:tc>
              <w:tc>
                <w:tcPr>
                  <w:tcW w:w="1654" w:type="pct"/>
                  <w:shd w:val="clear" w:color="auto" w:fill="auto"/>
                  <w:noWrap w:val="0"/>
                  <w:vAlign w:val="center"/>
                </w:tcPr>
                <w:p w14:paraId="5FA40D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依托集团现有1座实验楼，主要为水分、粒径、总养分、水溶性磷等进行检测</w:t>
                  </w:r>
                </w:p>
              </w:tc>
              <w:tc>
                <w:tcPr>
                  <w:tcW w:w="1654" w:type="pct"/>
                  <w:shd w:val="clear" w:color="auto" w:fill="auto"/>
                  <w:noWrap w:val="0"/>
                  <w:vAlign w:val="center"/>
                </w:tcPr>
                <w:p w14:paraId="59E535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依托集团现有1座实验楼，主要为水分、粒径、总养分、水溶性磷等进行检测</w:t>
                  </w:r>
                </w:p>
              </w:tc>
              <w:tc>
                <w:tcPr>
                  <w:tcW w:w="609" w:type="pct"/>
                  <w:noWrap w:val="0"/>
                  <w:vAlign w:val="center"/>
                </w:tcPr>
                <w:p w14:paraId="3A092CB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2940442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restart"/>
                  <w:tcBorders>
                    <w:right w:val="single" w:color="auto" w:sz="4" w:space="0"/>
                  </w:tcBorders>
                  <w:noWrap w:val="0"/>
                  <w:vAlign w:val="center"/>
                </w:tcPr>
                <w:p w14:paraId="407CB1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公用工程</w:t>
                  </w:r>
                </w:p>
              </w:tc>
              <w:tc>
                <w:tcPr>
                  <w:tcW w:w="583" w:type="pct"/>
                  <w:tcBorders>
                    <w:left w:val="single" w:color="auto" w:sz="4" w:space="0"/>
                  </w:tcBorders>
                  <w:shd w:val="clear" w:color="auto" w:fill="auto"/>
                  <w:noWrap w:val="0"/>
                  <w:vAlign w:val="center"/>
                </w:tcPr>
                <w:p w14:paraId="515DF3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新鲜水系统</w:t>
                  </w:r>
                </w:p>
              </w:tc>
              <w:tc>
                <w:tcPr>
                  <w:tcW w:w="1654" w:type="pct"/>
                  <w:shd w:val="clear" w:color="auto" w:fill="auto"/>
                  <w:noWrap w:val="0"/>
                  <w:vAlign w:val="center"/>
                </w:tcPr>
                <w:p w14:paraId="2EFB860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依托产业升级项目净水站供水系统及现有供水管网</w:t>
                  </w:r>
                </w:p>
              </w:tc>
              <w:tc>
                <w:tcPr>
                  <w:tcW w:w="1654" w:type="pct"/>
                  <w:shd w:val="clear" w:color="auto" w:fill="auto"/>
                  <w:noWrap w:val="0"/>
                  <w:vAlign w:val="center"/>
                </w:tcPr>
                <w:p w14:paraId="4C92C5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依托产业升级项目净水站供水系统及现有供水管网</w:t>
                  </w:r>
                </w:p>
              </w:tc>
              <w:tc>
                <w:tcPr>
                  <w:tcW w:w="609" w:type="pct"/>
                  <w:noWrap w:val="0"/>
                  <w:vAlign w:val="center"/>
                </w:tcPr>
                <w:p w14:paraId="75E059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181E00B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487A73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583" w:type="pct"/>
                  <w:tcBorders>
                    <w:left w:val="single" w:color="auto" w:sz="4" w:space="0"/>
                  </w:tcBorders>
                  <w:shd w:val="clear" w:color="auto" w:fill="auto"/>
                  <w:noWrap w:val="0"/>
                  <w:vAlign w:val="center"/>
                </w:tcPr>
                <w:p w14:paraId="3B9941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脱盐水站</w:t>
                  </w:r>
                </w:p>
              </w:tc>
              <w:tc>
                <w:tcPr>
                  <w:tcW w:w="1654" w:type="pct"/>
                  <w:shd w:val="clear" w:color="auto" w:fill="auto"/>
                  <w:noWrap w:val="0"/>
                  <w:vAlign w:val="center"/>
                </w:tcPr>
                <w:p w14:paraId="087763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依托产业升级项目的1座700m</w:t>
                  </w:r>
                  <w:r>
                    <w:rPr>
                      <w:rFonts w:hint="eastAsia" w:ascii="Times New Roman" w:hAnsi="Times New Roman" w:eastAsia="宋体" w:cs="Times New Roman"/>
                      <w:kern w:val="36"/>
                      <w:sz w:val="21"/>
                      <w:szCs w:val="21"/>
                      <w:highlight w:val="none"/>
                      <w:vertAlign w:val="superscript"/>
                      <w:lang w:val="en-US" w:eastAsia="zh-CN" w:bidi="ar-SA"/>
                    </w:rPr>
                    <w:t>3</w:t>
                  </w:r>
                  <w:r>
                    <w:rPr>
                      <w:rFonts w:hint="eastAsia" w:ascii="Times New Roman" w:hAnsi="Times New Roman" w:eastAsia="宋体" w:cs="Times New Roman"/>
                      <w:kern w:val="36"/>
                      <w:sz w:val="21"/>
                      <w:szCs w:val="21"/>
                      <w:highlight w:val="none"/>
                      <w:lang w:val="en-US" w:eastAsia="zh-CN" w:bidi="ar-SA"/>
                    </w:rPr>
                    <w:t>/h脱盐水站，采用反渗透膜处理工艺。具体为：原水→石英砂过滤→盘滤→超滤→二级反渗透→混床→脱盐水箱</w:t>
                  </w:r>
                </w:p>
              </w:tc>
              <w:tc>
                <w:tcPr>
                  <w:tcW w:w="1654" w:type="pct"/>
                  <w:shd w:val="clear" w:color="auto" w:fill="auto"/>
                  <w:noWrap w:val="0"/>
                  <w:vAlign w:val="center"/>
                </w:tcPr>
                <w:p w14:paraId="4A822C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依托产业升级项目的1座700m</w:t>
                  </w:r>
                  <w:r>
                    <w:rPr>
                      <w:rFonts w:hint="eastAsia" w:ascii="Times New Roman" w:hAnsi="Times New Roman" w:eastAsia="宋体" w:cs="Times New Roman"/>
                      <w:kern w:val="36"/>
                      <w:sz w:val="21"/>
                      <w:szCs w:val="21"/>
                      <w:highlight w:val="none"/>
                      <w:vertAlign w:val="superscript"/>
                      <w:lang w:val="en-US" w:eastAsia="zh-CN" w:bidi="ar-SA"/>
                    </w:rPr>
                    <w:t>3</w:t>
                  </w:r>
                  <w:r>
                    <w:rPr>
                      <w:rFonts w:hint="eastAsia" w:ascii="Times New Roman" w:hAnsi="Times New Roman" w:eastAsia="宋体" w:cs="Times New Roman"/>
                      <w:kern w:val="36"/>
                      <w:sz w:val="21"/>
                      <w:szCs w:val="21"/>
                      <w:highlight w:val="none"/>
                      <w:lang w:val="en-US" w:eastAsia="zh-CN" w:bidi="ar-SA"/>
                    </w:rPr>
                    <w:t>/h脱盐水站，采用反渗透膜处理工艺。具体为：原水→石英砂过滤→盘滤→超滤→二级反渗透→混床→脱盐水箱</w:t>
                  </w:r>
                </w:p>
              </w:tc>
              <w:tc>
                <w:tcPr>
                  <w:tcW w:w="609" w:type="pct"/>
                  <w:noWrap w:val="0"/>
                  <w:vAlign w:val="center"/>
                </w:tcPr>
                <w:p w14:paraId="4218AB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7071F32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0120F1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583" w:type="pct"/>
                  <w:tcBorders>
                    <w:left w:val="single" w:color="auto" w:sz="4" w:space="0"/>
                  </w:tcBorders>
                  <w:shd w:val="clear" w:color="auto" w:fill="auto"/>
                  <w:noWrap w:val="0"/>
                  <w:vAlign w:val="center"/>
                </w:tcPr>
                <w:p w14:paraId="0EF6AE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供电</w:t>
                  </w:r>
                </w:p>
              </w:tc>
              <w:tc>
                <w:tcPr>
                  <w:tcW w:w="1654" w:type="pct"/>
                  <w:shd w:val="clear" w:color="auto" w:fill="auto"/>
                  <w:noWrap w:val="0"/>
                  <w:vAlign w:val="center"/>
                </w:tcPr>
                <w:p w14:paraId="604BAA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变电站电源引自心连心110kV变电站，生产车间设变配电室，配备2000kVA干式变压器1台</w:t>
                  </w:r>
                </w:p>
              </w:tc>
              <w:tc>
                <w:tcPr>
                  <w:tcW w:w="1654" w:type="pct"/>
                  <w:shd w:val="clear" w:color="auto" w:fill="auto"/>
                  <w:noWrap w:val="0"/>
                  <w:vAlign w:val="center"/>
                </w:tcPr>
                <w:p w14:paraId="6DC158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变电站电源引自心连心110kV变电站，生产车间设变配电室，配备2000kVA干式变压器1台</w:t>
                  </w:r>
                </w:p>
              </w:tc>
              <w:tc>
                <w:tcPr>
                  <w:tcW w:w="609" w:type="pct"/>
                  <w:noWrap w:val="0"/>
                  <w:vAlign w:val="center"/>
                </w:tcPr>
                <w:p w14:paraId="05D0E0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258B79F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6F7F658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583" w:type="pct"/>
                  <w:tcBorders>
                    <w:left w:val="single" w:color="auto" w:sz="4" w:space="0"/>
                  </w:tcBorders>
                  <w:shd w:val="clear" w:color="auto" w:fill="auto"/>
                  <w:noWrap w:val="0"/>
                  <w:vAlign w:val="center"/>
                </w:tcPr>
                <w:p w14:paraId="104D37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排水</w:t>
                  </w:r>
                </w:p>
              </w:tc>
              <w:tc>
                <w:tcPr>
                  <w:tcW w:w="1654" w:type="pct"/>
                  <w:shd w:val="clear" w:color="auto" w:fill="auto"/>
                  <w:noWrap w:val="0"/>
                  <w:vAlign w:val="center"/>
                </w:tcPr>
                <w:p w14:paraId="12C162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本项目造粒机清洗废水和水喷淋定期排水经压滤后回用至20万吨特种硫基复合肥生产线的溶解工序，不外排</w:t>
                  </w:r>
                </w:p>
              </w:tc>
              <w:tc>
                <w:tcPr>
                  <w:tcW w:w="1654" w:type="pct"/>
                  <w:shd w:val="clear" w:color="auto" w:fill="auto"/>
                  <w:noWrap w:val="0"/>
                  <w:vAlign w:val="center"/>
                </w:tcPr>
                <w:p w14:paraId="3C5A8D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本项目造粒机清洗废水和水喷淋定期排水经压滤后回用至20万吨特种硫基复合肥生产线的溶解工序，不外排</w:t>
                  </w:r>
                </w:p>
              </w:tc>
              <w:tc>
                <w:tcPr>
                  <w:tcW w:w="609" w:type="pct"/>
                  <w:noWrap w:val="0"/>
                  <w:vAlign w:val="center"/>
                </w:tcPr>
                <w:p w14:paraId="78414B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2D25D34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0496C8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583" w:type="pct"/>
                  <w:tcBorders>
                    <w:left w:val="single" w:color="auto" w:sz="4" w:space="0"/>
                  </w:tcBorders>
                  <w:shd w:val="clear" w:color="auto" w:fill="auto"/>
                  <w:noWrap w:val="0"/>
                  <w:vAlign w:val="center"/>
                </w:tcPr>
                <w:p w14:paraId="57F033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供热</w:t>
                  </w:r>
                </w:p>
              </w:tc>
              <w:tc>
                <w:tcPr>
                  <w:tcW w:w="1654" w:type="pct"/>
                  <w:shd w:val="clear" w:color="auto" w:fill="auto"/>
                  <w:noWrap w:val="0"/>
                  <w:vAlign w:val="center"/>
                </w:tcPr>
                <w:p w14:paraId="5EE174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由公司集中供热锅炉提供蒸汽</w:t>
                  </w:r>
                </w:p>
              </w:tc>
              <w:tc>
                <w:tcPr>
                  <w:tcW w:w="1654" w:type="pct"/>
                  <w:shd w:val="clear" w:color="auto" w:fill="auto"/>
                  <w:noWrap w:val="0"/>
                  <w:vAlign w:val="center"/>
                </w:tcPr>
                <w:p w14:paraId="298BCD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由公司集中供热锅炉提供蒸汽</w:t>
                  </w:r>
                </w:p>
              </w:tc>
              <w:tc>
                <w:tcPr>
                  <w:tcW w:w="609" w:type="pct"/>
                  <w:noWrap w:val="0"/>
                  <w:vAlign w:val="center"/>
                </w:tcPr>
                <w:p w14:paraId="7BF0EF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7528DDE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restart"/>
                  <w:tcBorders>
                    <w:right w:val="single" w:color="auto" w:sz="4" w:space="0"/>
                  </w:tcBorders>
                  <w:noWrap w:val="0"/>
                  <w:vAlign w:val="center"/>
                </w:tcPr>
                <w:p w14:paraId="4AD823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环保工程</w:t>
                  </w:r>
                </w:p>
              </w:tc>
              <w:tc>
                <w:tcPr>
                  <w:tcW w:w="583" w:type="pct"/>
                  <w:vMerge w:val="restart"/>
                  <w:tcBorders>
                    <w:left w:val="single" w:color="auto" w:sz="4" w:space="0"/>
                  </w:tcBorders>
                  <w:shd w:val="clear" w:color="auto" w:fill="auto"/>
                  <w:noWrap w:val="0"/>
                  <w:vAlign w:val="center"/>
                </w:tcPr>
                <w:p w14:paraId="4FB896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废气</w:t>
                  </w:r>
                </w:p>
              </w:tc>
              <w:tc>
                <w:tcPr>
                  <w:tcW w:w="1654" w:type="pct"/>
                  <w:shd w:val="clear" w:color="auto" w:fill="auto"/>
                  <w:noWrap w:val="0"/>
                  <w:vAlign w:val="center"/>
                </w:tcPr>
                <w:p w14:paraId="23A8AA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散装物料料仓下料、投料、破碎废气：料仓下料粉尘、破碎粉尘经负压进行收集，投料粉尘经集气罩进行收集，收集后的粉尘各自经1套覆膜袋式除尘器处理后由1根15m高排气筒（DA001、DA002）排放</w:t>
                  </w:r>
                </w:p>
              </w:tc>
              <w:tc>
                <w:tcPr>
                  <w:tcW w:w="1654" w:type="pct"/>
                  <w:shd w:val="clear" w:color="auto" w:fill="auto"/>
                  <w:noWrap w:val="0"/>
                  <w:vAlign w:val="center"/>
                </w:tcPr>
                <w:p w14:paraId="35B721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散装物料料仓下料、投料、破碎废气：料仓下料粉尘、破碎粉尘经负压进行收集，投料粉尘经集气罩进行收集，收集后的粉尘各自经1套覆膜袋式除尘器处理后由1根15m高排气筒（DA041、DA043）排放</w:t>
                  </w:r>
                </w:p>
              </w:tc>
              <w:tc>
                <w:tcPr>
                  <w:tcW w:w="609" w:type="pct"/>
                  <w:tcBorders>
                    <w:bottom w:val="single" w:color="auto" w:sz="4" w:space="0"/>
                  </w:tcBorders>
                  <w:noWrap w:val="0"/>
                  <w:vAlign w:val="center"/>
                </w:tcPr>
                <w:p w14:paraId="318D13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r w14:paraId="79FBFED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4830B0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583" w:type="pct"/>
                  <w:vMerge w:val="continue"/>
                  <w:tcBorders>
                    <w:left w:val="single" w:color="auto" w:sz="4" w:space="0"/>
                  </w:tcBorders>
                  <w:noWrap w:val="0"/>
                  <w:vAlign w:val="center"/>
                </w:tcPr>
                <w:p w14:paraId="5FF56A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p>
              </w:tc>
              <w:tc>
                <w:tcPr>
                  <w:tcW w:w="1654" w:type="pct"/>
                  <w:shd w:val="clear" w:color="auto" w:fill="auto"/>
                  <w:noWrap w:val="0"/>
                  <w:vAlign w:val="center"/>
                </w:tcPr>
                <w:p w14:paraId="043C60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熔融混合、造粒废气：采用覆膜袋式除尘+水喷淋对熔融造粒废气进行处理，处理后由高119.0m的造粒塔塔顶（DA003）排放</w:t>
                  </w:r>
                </w:p>
              </w:tc>
              <w:tc>
                <w:tcPr>
                  <w:tcW w:w="1654" w:type="pct"/>
                  <w:shd w:val="clear" w:color="auto" w:fill="auto"/>
                  <w:noWrap w:val="0"/>
                  <w:vAlign w:val="center"/>
                </w:tcPr>
                <w:p w14:paraId="7ADBBF0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熔融混合、造粒废气：采用覆膜袋式除尘+水喷淋对熔融造粒废气进行处理，处理后由高119.0m的造粒塔塔顶（DA039）排放</w:t>
                  </w:r>
                </w:p>
              </w:tc>
              <w:tc>
                <w:tcPr>
                  <w:tcW w:w="609" w:type="pct"/>
                  <w:noWrap w:val="0"/>
                  <w:vAlign w:val="center"/>
                </w:tcPr>
                <w:p w14:paraId="6768A0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60E43E1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01E910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583" w:type="pct"/>
                  <w:vMerge w:val="continue"/>
                  <w:tcBorders>
                    <w:left w:val="single" w:color="auto" w:sz="4" w:space="0"/>
                  </w:tcBorders>
                  <w:noWrap w:val="0"/>
                  <w:vAlign w:val="center"/>
                </w:tcPr>
                <w:p w14:paraId="52EE08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p>
              </w:tc>
              <w:tc>
                <w:tcPr>
                  <w:tcW w:w="1654" w:type="pct"/>
                  <w:shd w:val="clear" w:color="auto" w:fill="auto"/>
                  <w:noWrap w:val="0"/>
                  <w:vAlign w:val="center"/>
                </w:tcPr>
                <w:p w14:paraId="654D6A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冷却废气：经负压收集后经1套覆膜袋式除尘器处理后由15m高排气筒（DA004）排放</w:t>
                  </w:r>
                </w:p>
              </w:tc>
              <w:tc>
                <w:tcPr>
                  <w:tcW w:w="1654" w:type="pct"/>
                  <w:shd w:val="clear" w:color="auto" w:fill="auto"/>
                  <w:noWrap w:val="0"/>
                  <w:vAlign w:val="center"/>
                </w:tcPr>
                <w:p w14:paraId="51C2A8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#1一次冷却、筛分、二次冷却、包膜、包装废气：经密闭收集后经1套覆膜袋式除尘器处理后由15m高排气筒（DA042）排放</w:t>
                  </w:r>
                </w:p>
              </w:tc>
              <w:tc>
                <w:tcPr>
                  <w:tcW w:w="609" w:type="pct"/>
                  <w:vMerge w:val="restart"/>
                  <w:noWrap w:val="0"/>
                  <w:vAlign w:val="center"/>
                </w:tcPr>
                <w:p w14:paraId="37EA12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各产污环节的废气收集路线变化</w:t>
                  </w:r>
                </w:p>
              </w:tc>
            </w:tr>
            <w:tr w14:paraId="2A38FF0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76A1D7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583" w:type="pct"/>
                  <w:vMerge w:val="continue"/>
                  <w:tcBorders>
                    <w:left w:val="single" w:color="auto" w:sz="4" w:space="0"/>
                  </w:tcBorders>
                  <w:noWrap w:val="0"/>
                  <w:vAlign w:val="center"/>
                </w:tcPr>
                <w:p w14:paraId="745D93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1654" w:type="pct"/>
                  <w:shd w:val="clear" w:color="auto" w:fill="auto"/>
                  <w:noWrap w:val="0"/>
                  <w:vAlign w:val="center"/>
                </w:tcPr>
                <w:p w14:paraId="07518C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筛分、冷却、包膜、包装废气：经密闭收集后经1套覆膜袋式除尘器处理后由15m高排气筒（DA005）排放</w:t>
                  </w:r>
                </w:p>
              </w:tc>
              <w:tc>
                <w:tcPr>
                  <w:tcW w:w="1654" w:type="pct"/>
                  <w:shd w:val="clear" w:color="auto" w:fill="auto"/>
                  <w:noWrap w:val="0"/>
                  <w:vAlign w:val="center"/>
                </w:tcPr>
                <w:p w14:paraId="026B7D8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#2一次冷却、筛分、二次冷却、包膜、包装废气：经密闭收集后经1套覆膜袋式除尘器处理后由15m高排气筒（DA040）排放</w:t>
                  </w:r>
                </w:p>
              </w:tc>
              <w:tc>
                <w:tcPr>
                  <w:tcW w:w="609" w:type="pct"/>
                  <w:vMerge w:val="continue"/>
                  <w:noWrap w:val="0"/>
                  <w:vAlign w:val="center"/>
                </w:tcPr>
                <w:p w14:paraId="034904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r>
            <w:tr w14:paraId="27FBB44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47302C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583" w:type="pct"/>
                  <w:tcBorders>
                    <w:left w:val="single" w:color="auto" w:sz="4" w:space="0"/>
                  </w:tcBorders>
                  <w:shd w:val="clear" w:color="auto" w:fill="auto"/>
                  <w:noWrap w:val="0"/>
                  <w:vAlign w:val="center"/>
                </w:tcPr>
                <w:p w14:paraId="15BC14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废水</w:t>
                  </w:r>
                </w:p>
              </w:tc>
              <w:tc>
                <w:tcPr>
                  <w:tcW w:w="1654" w:type="pct"/>
                  <w:shd w:val="clear" w:color="auto" w:fill="auto"/>
                  <w:noWrap w:val="0"/>
                  <w:vAlign w:val="center"/>
                </w:tcPr>
                <w:p w14:paraId="2ADDCE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本项目造粒机清洗废水和水喷淋定期排水经压滤后回用至20万吨特种硫基复合肥生产线的溶解工序，不外排</w:t>
                  </w:r>
                </w:p>
              </w:tc>
              <w:tc>
                <w:tcPr>
                  <w:tcW w:w="1654" w:type="pct"/>
                  <w:noWrap w:val="0"/>
                  <w:vAlign w:val="center"/>
                </w:tcPr>
                <w:p w14:paraId="70AAA9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r>
                    <w:rPr>
                      <w:rFonts w:hint="eastAsia" w:ascii="Times New Roman" w:hAnsi="Times New Roman" w:eastAsia="宋体" w:cs="Times New Roman"/>
                      <w:kern w:val="36"/>
                      <w:sz w:val="21"/>
                      <w:szCs w:val="21"/>
                      <w:highlight w:val="none"/>
                      <w:lang w:val="en-US" w:eastAsia="zh-CN" w:bidi="ar-SA"/>
                    </w:rPr>
                    <w:t>本项目造粒机清洗废水和水喷淋定期排水经压滤后回用至20万吨特种硫基复合肥生产线的溶解工序，不外排</w:t>
                  </w:r>
                </w:p>
              </w:tc>
              <w:tc>
                <w:tcPr>
                  <w:tcW w:w="609" w:type="pct"/>
                  <w:noWrap w:val="0"/>
                  <w:vAlign w:val="center"/>
                </w:tcPr>
                <w:p w14:paraId="27DBA4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一致</w:t>
                  </w:r>
                </w:p>
              </w:tc>
            </w:tr>
            <w:tr w14:paraId="12C9EAD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5359FD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583" w:type="pct"/>
                  <w:tcBorders>
                    <w:left w:val="single" w:color="auto" w:sz="4" w:space="0"/>
                  </w:tcBorders>
                  <w:shd w:val="clear" w:color="auto" w:fill="auto"/>
                  <w:noWrap w:val="0"/>
                  <w:vAlign w:val="center"/>
                </w:tcPr>
                <w:p w14:paraId="262DB2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噪声</w:t>
                  </w:r>
                </w:p>
              </w:tc>
              <w:tc>
                <w:tcPr>
                  <w:tcW w:w="1654" w:type="pct"/>
                  <w:shd w:val="clear" w:color="auto" w:fill="auto"/>
                  <w:noWrap w:val="0"/>
                  <w:vAlign w:val="center"/>
                </w:tcPr>
                <w:p w14:paraId="2AD64F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厂房隔声、设备安装基础减振、安装消声器</w:t>
                  </w:r>
                </w:p>
              </w:tc>
              <w:tc>
                <w:tcPr>
                  <w:tcW w:w="1654" w:type="pct"/>
                  <w:noWrap w:val="0"/>
                  <w:vAlign w:val="center"/>
                </w:tcPr>
                <w:p w14:paraId="56C50C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r>
                    <w:rPr>
                      <w:rFonts w:hint="eastAsia" w:ascii="Times New Roman" w:hAnsi="Times New Roman" w:eastAsia="宋体" w:cs="Times New Roman"/>
                      <w:kern w:val="36"/>
                      <w:sz w:val="21"/>
                      <w:szCs w:val="21"/>
                      <w:highlight w:val="none"/>
                      <w:lang w:val="en-US" w:eastAsia="zh-CN" w:bidi="ar-SA"/>
                    </w:rPr>
                    <w:t>厂房隔声、设备安装基础减振、安装消声器</w:t>
                  </w:r>
                </w:p>
              </w:tc>
              <w:tc>
                <w:tcPr>
                  <w:tcW w:w="609" w:type="pct"/>
                  <w:noWrap w:val="0"/>
                  <w:vAlign w:val="center"/>
                </w:tcPr>
                <w:p w14:paraId="37020C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一致</w:t>
                  </w:r>
                </w:p>
              </w:tc>
            </w:tr>
            <w:tr w14:paraId="69839ED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26B8E7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583" w:type="pct"/>
                  <w:vMerge w:val="restart"/>
                  <w:tcBorders>
                    <w:left w:val="single" w:color="auto" w:sz="4" w:space="0"/>
                  </w:tcBorders>
                  <w:shd w:val="clear" w:color="auto" w:fill="auto"/>
                  <w:noWrap w:val="0"/>
                  <w:vAlign w:val="center"/>
                </w:tcPr>
                <w:p w14:paraId="720840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固废</w:t>
                  </w:r>
                </w:p>
              </w:tc>
              <w:tc>
                <w:tcPr>
                  <w:tcW w:w="1654" w:type="pct"/>
                  <w:shd w:val="clear" w:color="auto" w:fill="auto"/>
                  <w:noWrap w:val="0"/>
                  <w:vAlign w:val="center"/>
                </w:tcPr>
                <w:p w14:paraId="0876A7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一般固废：废包装袋和废包膜剂桶收集后暂存于复合肥公司75万吨复合肥项目现有1座一般固废暂存间（1200m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），废包装袋定期外售废品站，废包膜剂桶定期由厂家回收；不合格产品、除尘器收集粉尘直接回用于本项目生产，过滤渣直接送至20万吨特种硫基复合肥生产装置投料工序进行重新利用，不暂存</w:t>
                  </w:r>
                </w:p>
              </w:tc>
              <w:tc>
                <w:tcPr>
                  <w:tcW w:w="1654" w:type="pct"/>
                  <w:shd w:val="clear" w:color="auto" w:fill="auto"/>
                  <w:noWrap w:val="0"/>
                  <w:vAlign w:val="center"/>
                </w:tcPr>
                <w:p w14:paraId="080733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一般固废：废包装袋和废包膜剂桶收集后暂存于复合肥公司75万吨复合肥项目现有1座一般固废暂存间（1200m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），废包装袋定期外售废品站，废包膜剂桶定期由厂家回收；不合格产品、除尘器收集粉尘直接回用于本项目生产，过滤渣直接送至20万吨特种硫基复合肥生产装置投料工序进行重新利用，不暂存</w:t>
                  </w:r>
                </w:p>
              </w:tc>
              <w:tc>
                <w:tcPr>
                  <w:tcW w:w="609" w:type="pct"/>
                  <w:noWrap w:val="0"/>
                  <w:vAlign w:val="center"/>
                </w:tcPr>
                <w:p w14:paraId="7FC489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一致</w:t>
                  </w:r>
                </w:p>
              </w:tc>
            </w:tr>
            <w:tr w14:paraId="4670D08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036E7B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583" w:type="pct"/>
                  <w:vMerge w:val="continue"/>
                  <w:tcBorders>
                    <w:left w:val="single" w:color="auto" w:sz="4" w:space="0"/>
                  </w:tcBorders>
                  <w:noWrap w:val="0"/>
                  <w:vAlign w:val="center"/>
                </w:tcPr>
                <w:p w14:paraId="1C84DDF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1654" w:type="pct"/>
                  <w:shd w:val="clear" w:color="auto" w:fill="auto"/>
                  <w:noWrap w:val="0"/>
                  <w:vAlign w:val="center"/>
                </w:tcPr>
                <w:p w14:paraId="6F8A7A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危险废物：废润滑油收集后暂存于四分公司产业升级项目现有1座危废贮存库（250m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），定期交由有资质的单位处置</w:t>
                  </w:r>
                </w:p>
              </w:tc>
              <w:tc>
                <w:tcPr>
                  <w:tcW w:w="1654" w:type="pct"/>
                  <w:shd w:val="clear" w:color="auto" w:fill="auto"/>
                  <w:noWrap w:val="0"/>
                  <w:vAlign w:val="center"/>
                </w:tcPr>
                <w:p w14:paraId="0EE80B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危险废物：废润滑油收集后暂存于四分公司产业升级项目现有1座危废贮存库（250m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），定期交由有资质的单位处置</w:t>
                  </w:r>
                </w:p>
              </w:tc>
              <w:tc>
                <w:tcPr>
                  <w:tcW w:w="609" w:type="pct"/>
                  <w:noWrap w:val="0"/>
                  <w:vAlign w:val="center"/>
                </w:tcPr>
                <w:p w14:paraId="2261E1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一致</w:t>
                  </w:r>
                </w:p>
              </w:tc>
            </w:tr>
            <w:tr w14:paraId="486CF88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574254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583" w:type="pct"/>
                  <w:tcBorders>
                    <w:left w:val="single" w:color="auto" w:sz="4" w:space="0"/>
                  </w:tcBorders>
                  <w:shd w:val="clear" w:color="auto" w:fill="auto"/>
                  <w:noWrap w:val="0"/>
                  <w:vAlign w:val="center"/>
                </w:tcPr>
                <w:p w14:paraId="26F62C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土壤及地下水环境</w:t>
                  </w:r>
                </w:p>
              </w:tc>
              <w:tc>
                <w:tcPr>
                  <w:tcW w:w="1654" w:type="pct"/>
                  <w:shd w:val="clear" w:color="auto" w:fill="auto"/>
                  <w:noWrap w:val="0"/>
                  <w:vAlign w:val="center"/>
                </w:tcPr>
                <w:p w14:paraId="014151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厂区已进行分区防渗，塔下收集池和生产车间进行防渗，加强管理</w:t>
                  </w:r>
                </w:p>
              </w:tc>
              <w:tc>
                <w:tcPr>
                  <w:tcW w:w="1654" w:type="pct"/>
                  <w:shd w:val="clear" w:color="auto" w:fill="auto"/>
                  <w:noWrap w:val="0"/>
                  <w:vAlign w:val="center"/>
                </w:tcPr>
                <w:p w14:paraId="1073A6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厂区已进行分区防渗，塔下收集池和生产车间进行防渗，加强管理</w:t>
                  </w:r>
                </w:p>
              </w:tc>
              <w:tc>
                <w:tcPr>
                  <w:tcW w:w="609" w:type="pct"/>
                  <w:noWrap w:val="0"/>
                  <w:vAlign w:val="center"/>
                </w:tcPr>
                <w:p w14:paraId="43490A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一致</w:t>
                  </w:r>
                </w:p>
              </w:tc>
            </w:tr>
            <w:tr w14:paraId="05D6375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3B57A1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583" w:type="pct"/>
                  <w:vMerge w:val="restart"/>
                  <w:tcBorders>
                    <w:left w:val="single" w:color="auto" w:sz="4" w:space="0"/>
                  </w:tcBorders>
                  <w:shd w:val="clear" w:color="auto" w:fill="auto"/>
                  <w:noWrap w:val="0"/>
                  <w:vAlign w:val="center"/>
                </w:tcPr>
                <w:p w14:paraId="34F1D7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风险防范措施</w:t>
                  </w:r>
                </w:p>
              </w:tc>
              <w:tc>
                <w:tcPr>
                  <w:tcW w:w="1654" w:type="pct"/>
                  <w:shd w:val="clear" w:color="auto" w:fill="auto"/>
                  <w:noWrap w:val="0"/>
                  <w:vAlign w:val="center"/>
                </w:tcPr>
                <w:p w14:paraId="3BB1E7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设备、管道、阀门选用耐腐蚀材料制作装置，电机及仪表造型采用防爆型；生产车间内设置禁火标识；设置灭火器、消防栓、消防物品、防护用具等消防器材；设置各项防火和用电安全规章制度，严格遵守操作规程；及时更新突发环境事件应急预案；运营期间确保环保设施的正常运行，做好保养工作</w:t>
                  </w:r>
                </w:p>
              </w:tc>
              <w:tc>
                <w:tcPr>
                  <w:tcW w:w="1654" w:type="pct"/>
                  <w:shd w:val="clear" w:color="auto" w:fill="auto"/>
                  <w:noWrap w:val="0"/>
                  <w:vAlign w:val="center"/>
                </w:tcPr>
                <w:p w14:paraId="2B1C3B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设备、管道、阀门选用耐腐蚀材料制作装置，电机及仪表造型采用防爆型；生产车间内设置禁火标识；设置灭火器、消防栓、消防物品、防护用具等消防器材；设置各项防火和用电安全规章制度，严格遵守操作规程；及时更新突发环境事件应急预案；运营期间确保环保设施的正常运行，做好保养工作</w:t>
                  </w:r>
                </w:p>
              </w:tc>
              <w:tc>
                <w:tcPr>
                  <w:tcW w:w="609" w:type="pct"/>
                  <w:noWrap w:val="0"/>
                  <w:vAlign w:val="center"/>
                </w:tcPr>
                <w:p w14:paraId="39FF17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一致</w:t>
                  </w:r>
                </w:p>
              </w:tc>
            </w:tr>
            <w:tr w14:paraId="5A49E63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97" w:type="pct"/>
                  <w:vMerge w:val="continue"/>
                  <w:tcBorders>
                    <w:right w:val="single" w:color="auto" w:sz="4" w:space="0"/>
                  </w:tcBorders>
                  <w:noWrap w:val="0"/>
                  <w:vAlign w:val="center"/>
                </w:tcPr>
                <w:p w14:paraId="342F1E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p>
              </w:tc>
              <w:tc>
                <w:tcPr>
                  <w:tcW w:w="583" w:type="pct"/>
                  <w:vMerge w:val="continue"/>
                  <w:tcBorders>
                    <w:left w:val="single" w:color="auto" w:sz="4" w:space="0"/>
                  </w:tcBorders>
                  <w:noWrap w:val="0"/>
                  <w:vAlign w:val="center"/>
                </w:tcPr>
                <w:p w14:paraId="4B544C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1654" w:type="pct"/>
                  <w:shd w:val="clear" w:color="auto" w:fill="auto"/>
                  <w:noWrap w:val="0"/>
                  <w:vAlign w:val="center"/>
                </w:tcPr>
                <w:p w14:paraId="5C6E9F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利用二分公司现有1座10000m</w:t>
                  </w:r>
                  <w:r>
                    <w:rPr>
                      <w:rFonts w:hint="eastAsia" w:ascii="Times New Roman" w:hAnsi="Times New Roman" w:eastAsia="宋体" w:cs="Times New Roman"/>
                      <w:kern w:val="36"/>
                      <w:sz w:val="21"/>
                      <w:szCs w:val="21"/>
                      <w:highlight w:val="none"/>
                      <w:vertAlign w:val="superscript"/>
                      <w:lang w:val="en-US" w:eastAsia="zh-CN" w:bidi="ar-SA"/>
                    </w:rPr>
                    <w:t>3</w:t>
                  </w:r>
                  <w:r>
                    <w:rPr>
                      <w:rFonts w:hint="eastAsia" w:ascii="Times New Roman" w:hAnsi="Times New Roman" w:eastAsia="宋体" w:cs="Times New Roman"/>
                      <w:kern w:val="36"/>
                      <w:sz w:val="21"/>
                      <w:szCs w:val="21"/>
                      <w:highlight w:val="none"/>
                      <w:lang w:val="en-US" w:eastAsia="zh-CN" w:bidi="ar-SA"/>
                    </w:rPr>
                    <w:t>的事故水池（兼做初期雨水池）</w:t>
                  </w:r>
                </w:p>
              </w:tc>
              <w:tc>
                <w:tcPr>
                  <w:tcW w:w="1654" w:type="pct"/>
                  <w:shd w:val="clear" w:color="auto" w:fill="auto"/>
                  <w:noWrap w:val="0"/>
                  <w:vAlign w:val="center"/>
                </w:tcPr>
                <w:p w14:paraId="3932D2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利用二分公司现有1座10000m</w:t>
                  </w:r>
                  <w:r>
                    <w:rPr>
                      <w:rFonts w:hint="eastAsia" w:ascii="Times New Roman" w:hAnsi="Times New Roman" w:eastAsia="宋体" w:cs="Times New Roman"/>
                      <w:kern w:val="36"/>
                      <w:sz w:val="21"/>
                      <w:szCs w:val="21"/>
                      <w:highlight w:val="none"/>
                      <w:vertAlign w:val="superscript"/>
                      <w:lang w:val="en-US" w:eastAsia="zh-CN" w:bidi="ar-SA"/>
                    </w:rPr>
                    <w:t>3</w:t>
                  </w:r>
                  <w:r>
                    <w:rPr>
                      <w:rFonts w:hint="eastAsia" w:ascii="Times New Roman" w:hAnsi="Times New Roman" w:eastAsia="宋体" w:cs="Times New Roman"/>
                      <w:kern w:val="36"/>
                      <w:sz w:val="21"/>
                      <w:szCs w:val="21"/>
                      <w:highlight w:val="none"/>
                      <w:lang w:val="en-US" w:eastAsia="zh-CN" w:bidi="ar-SA"/>
                    </w:rPr>
                    <w:t>的事故水池（兼做初期雨水池）</w:t>
                  </w:r>
                </w:p>
              </w:tc>
              <w:tc>
                <w:tcPr>
                  <w:tcW w:w="609" w:type="pct"/>
                  <w:noWrap w:val="0"/>
                  <w:vAlign w:val="center"/>
                </w:tcPr>
                <w:p w14:paraId="106922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一致</w:t>
                  </w:r>
                </w:p>
              </w:tc>
            </w:tr>
          </w:tbl>
          <w:p w14:paraId="20B417E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本次验收项目在实际建设过程中与环评相比，项目主要组成存在如下变动：</w:t>
            </w:r>
          </w:p>
          <w:p w14:paraId="5B7A256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废气收集路线变化：原环评中项目一次冷却工序废气负压收集后经1套覆膜袋式除尘器处理后由15m高排气筒（DA004）排放，一次冷却工序后续工段所有废气负压收集后经1套覆膜袋式除尘器处理后由15m高排气筒（DA005）排放。</w:t>
            </w:r>
          </w:p>
          <w:p w14:paraId="637F5E4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eastAsia="仿宋_GB2312"/>
                <w:color w:val="000000"/>
                <w:sz w:val="21"/>
                <w:szCs w:val="21"/>
                <w:highlight w:val="yellow"/>
              </w:rPr>
            </w:pPr>
            <w:r>
              <w:rPr>
                <w:rFonts w:hint="eastAsia" w:ascii="Times New Roman" w:hAnsi="Times New Roman" w:eastAsia="宋体" w:cs="Times New Roman"/>
                <w:sz w:val="24"/>
                <w:szCs w:val="24"/>
                <w:highlight w:val="none"/>
                <w:lang w:val="en-US" w:eastAsia="zh-CN" w:bidi="ar"/>
              </w:rPr>
              <w:t>实际建设过程中，项目的2条生产线各工序（一次冷却、筛分、二次冷却、包膜、包装工序）废气按生产线进行分别收集，即#1生产线的一次冷却、筛分、二次冷却、包膜、包装废气经密闭收集后经1套覆膜袋式除尘器处理后由15m高排气筒（DA042）排放，#2生产线的一次冷却、筛分、二次冷却、包膜、包装废气经密闭收集后经1套覆膜袋式除尘器处理后由15m高排气筒（DA044）排放。</w:t>
            </w:r>
          </w:p>
        </w:tc>
      </w:tr>
    </w:tbl>
    <w:p w14:paraId="653E0D9A">
      <w:pPr>
        <w:spacing w:after="0" w:afterLines="0" w:line="360" w:lineRule="auto"/>
        <w:rPr>
          <w:rFonts w:eastAsia="仿宋_GB2312"/>
          <w:b/>
          <w:color w:val="000000"/>
          <w:sz w:val="24"/>
          <w:szCs w:val="24"/>
          <w:highlight w:val="yellow"/>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87"/>
      </w:tblGrid>
      <w:tr w14:paraId="725D7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8" w:hRule="atLeast"/>
          <w:jc w:val="center"/>
        </w:trPr>
        <w:tc>
          <w:tcPr>
            <w:tcW w:w="8987" w:type="dxa"/>
            <w:tcBorders>
              <w:top w:val="single" w:color="auto" w:sz="4" w:space="0"/>
              <w:left w:val="single" w:color="auto" w:sz="4" w:space="0"/>
              <w:bottom w:val="single" w:color="auto" w:sz="4" w:space="0"/>
              <w:right w:val="single" w:color="auto" w:sz="4" w:space="0"/>
            </w:tcBorders>
            <w:noWrap w:val="0"/>
            <w:vAlign w:val="top"/>
          </w:tcPr>
          <w:p w14:paraId="58638F54">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5、工程主要设备</w:t>
            </w:r>
          </w:p>
          <w:p w14:paraId="65A096B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本次验收项目主要设备如下表所示。</w:t>
            </w:r>
          </w:p>
          <w:p w14:paraId="7DDFA9AA">
            <w:pPr>
              <w:pStyle w:val="20"/>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hint="default" w:eastAsia="黑体"/>
                <w:highlight w:val="none"/>
                <w:lang w:val="en-US" w:eastAsia="zh-CN"/>
              </w:rPr>
            </w:pPr>
            <w:r>
              <w:rPr>
                <w:highlight w:val="none"/>
              </w:rPr>
              <w:t>表</w:t>
            </w:r>
            <w:r>
              <w:rPr>
                <w:rFonts w:hint="eastAsia"/>
                <w:highlight w:val="none"/>
                <w:lang w:val="en-US" w:eastAsia="zh-CN"/>
              </w:rPr>
              <w:t>5</w:t>
            </w:r>
            <w:r>
              <w:rPr>
                <w:highlight w:val="none"/>
              </w:rPr>
              <w:t xml:space="preserve">           </w:t>
            </w:r>
            <w:r>
              <w:rPr>
                <w:rFonts w:hint="eastAsia"/>
                <w:highlight w:val="none"/>
                <w:lang w:val="en-US" w:eastAsia="zh-CN"/>
              </w:rPr>
              <w:t xml:space="preserve">     </w:t>
            </w:r>
            <w:r>
              <w:rPr>
                <w:highlight w:val="none"/>
              </w:rPr>
              <w:t xml:space="preserve"> </w:t>
            </w:r>
            <w:r>
              <w:rPr>
                <w:rFonts w:hint="eastAsia"/>
                <w:highlight w:val="none"/>
                <w:lang w:val="en-US" w:eastAsia="zh-CN"/>
              </w:rPr>
              <w:t xml:space="preserve">  </w:t>
            </w:r>
            <w:r>
              <w:rPr>
                <w:highlight w:val="none"/>
              </w:rPr>
              <w:t>项目</w:t>
            </w:r>
            <w:r>
              <w:rPr>
                <w:rFonts w:hint="eastAsia"/>
                <w:highlight w:val="none"/>
                <w:lang w:val="en-US" w:eastAsia="zh-CN"/>
              </w:rPr>
              <w:t>主要设备情况</w:t>
            </w:r>
            <w:r>
              <w:rPr>
                <w:highlight w:val="none"/>
              </w:rPr>
              <w:t>一览表</w:t>
            </w:r>
            <w:r>
              <w:rPr>
                <w:rFonts w:hint="eastAsia"/>
                <w:highlight w:val="none"/>
                <w:lang w:val="en-US" w:eastAsia="zh-CN"/>
              </w:rPr>
              <w:t xml:space="preserve">              单位：台</w:t>
            </w:r>
          </w:p>
          <w:tbl>
            <w:tblPr>
              <w:tblStyle w:val="14"/>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68"/>
              <w:gridCol w:w="2019"/>
              <w:gridCol w:w="861"/>
              <w:gridCol w:w="1905"/>
              <w:gridCol w:w="898"/>
              <w:gridCol w:w="1115"/>
            </w:tblGrid>
            <w:tr w14:paraId="1A43557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vMerge w:val="restart"/>
                  <w:noWrap w:val="0"/>
                  <w:vAlign w:val="center"/>
                </w:tcPr>
                <w:p w14:paraId="06183A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设备名称</w:t>
                  </w:r>
                </w:p>
              </w:tc>
              <w:tc>
                <w:tcPr>
                  <w:tcW w:w="1642" w:type="pct"/>
                  <w:gridSpan w:val="2"/>
                  <w:tcBorders>
                    <w:left w:val="single" w:color="auto" w:sz="4" w:space="0"/>
                  </w:tcBorders>
                  <w:noWrap w:val="0"/>
                  <w:vAlign w:val="center"/>
                </w:tcPr>
                <w:p w14:paraId="729921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sz w:val="21"/>
                      <w:szCs w:val="21"/>
                      <w:highlight w:val="none"/>
                      <w:lang w:val="pt-BR"/>
                    </w:rPr>
                  </w:pPr>
                  <w:r>
                    <w:rPr>
                      <w:rFonts w:hint="default" w:ascii="Times New Roman" w:hAnsi="Times New Roman" w:eastAsia="宋体" w:cs="Times New Roman"/>
                      <w:b/>
                      <w:color w:val="000000"/>
                      <w:sz w:val="21"/>
                      <w:szCs w:val="21"/>
                      <w:highlight w:val="none"/>
                      <w:lang w:val="pt-BR"/>
                    </w:rPr>
                    <w:t>环评及批复内容</w:t>
                  </w:r>
                </w:p>
              </w:tc>
              <w:tc>
                <w:tcPr>
                  <w:tcW w:w="1598" w:type="pct"/>
                  <w:gridSpan w:val="2"/>
                  <w:noWrap w:val="0"/>
                  <w:vAlign w:val="center"/>
                </w:tcPr>
                <w:p w14:paraId="00C15C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sz w:val="21"/>
                      <w:szCs w:val="21"/>
                      <w:highlight w:val="none"/>
                      <w:lang w:val="pt-BR"/>
                    </w:rPr>
                  </w:pPr>
                  <w:r>
                    <w:rPr>
                      <w:rFonts w:hint="default" w:ascii="Times New Roman" w:hAnsi="Times New Roman" w:eastAsia="宋体" w:cs="Times New Roman"/>
                      <w:b/>
                      <w:color w:val="000000"/>
                      <w:sz w:val="21"/>
                      <w:szCs w:val="21"/>
                      <w:highlight w:val="none"/>
                      <w:lang w:val="pt-BR"/>
                    </w:rPr>
                    <w:t>实际建设内容</w:t>
                  </w:r>
                </w:p>
              </w:tc>
              <w:tc>
                <w:tcPr>
                  <w:tcW w:w="635" w:type="pct"/>
                  <w:vMerge w:val="restart"/>
                  <w:noWrap w:val="0"/>
                  <w:vAlign w:val="center"/>
                </w:tcPr>
                <w:p w14:paraId="3BBF3F9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kern w:val="36"/>
                      <w:sz w:val="21"/>
                      <w:szCs w:val="21"/>
                      <w:highlight w:val="none"/>
                    </w:rPr>
                    <w:t>是否一致</w:t>
                  </w:r>
                </w:p>
              </w:tc>
            </w:tr>
            <w:tr w14:paraId="14F4958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vMerge w:val="continue"/>
                  <w:noWrap w:val="0"/>
                  <w:vAlign w:val="center"/>
                </w:tcPr>
                <w:p w14:paraId="1A53962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sz w:val="21"/>
                      <w:szCs w:val="21"/>
                      <w:highlight w:val="none"/>
                      <w:lang w:val="en-US" w:eastAsia="zh-CN"/>
                    </w:rPr>
                  </w:pPr>
                </w:p>
              </w:tc>
              <w:tc>
                <w:tcPr>
                  <w:tcW w:w="1151" w:type="pct"/>
                  <w:tcBorders>
                    <w:left w:val="single" w:color="auto" w:sz="4" w:space="0"/>
                    <w:right w:val="single" w:color="auto" w:sz="4" w:space="0"/>
                  </w:tcBorders>
                  <w:noWrap w:val="0"/>
                  <w:vAlign w:val="center"/>
                </w:tcPr>
                <w:p w14:paraId="46112D6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型号</w:t>
                  </w:r>
                </w:p>
              </w:tc>
              <w:tc>
                <w:tcPr>
                  <w:tcW w:w="491" w:type="pct"/>
                  <w:tcBorders>
                    <w:left w:val="single" w:color="auto" w:sz="4" w:space="0"/>
                  </w:tcBorders>
                  <w:noWrap w:val="0"/>
                  <w:vAlign w:val="center"/>
                </w:tcPr>
                <w:p w14:paraId="74FABC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数量</w:t>
                  </w:r>
                </w:p>
              </w:tc>
              <w:tc>
                <w:tcPr>
                  <w:tcW w:w="1086" w:type="pct"/>
                  <w:tcBorders>
                    <w:right w:val="single" w:color="auto" w:sz="4" w:space="0"/>
                  </w:tcBorders>
                  <w:noWrap w:val="0"/>
                  <w:vAlign w:val="center"/>
                </w:tcPr>
                <w:p w14:paraId="5722C1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型号</w:t>
                  </w:r>
                </w:p>
              </w:tc>
              <w:tc>
                <w:tcPr>
                  <w:tcW w:w="512" w:type="pct"/>
                  <w:tcBorders>
                    <w:left w:val="single" w:color="auto" w:sz="4" w:space="0"/>
                  </w:tcBorders>
                  <w:noWrap w:val="0"/>
                  <w:vAlign w:val="center"/>
                </w:tcPr>
                <w:p w14:paraId="2B787A2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数量</w:t>
                  </w:r>
                </w:p>
              </w:tc>
              <w:tc>
                <w:tcPr>
                  <w:tcW w:w="635" w:type="pct"/>
                  <w:vMerge w:val="continue"/>
                  <w:noWrap w:val="0"/>
                  <w:vAlign w:val="center"/>
                </w:tcPr>
                <w:p w14:paraId="05528F0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kern w:val="36"/>
                      <w:sz w:val="21"/>
                      <w:szCs w:val="21"/>
                      <w:highlight w:val="none"/>
                    </w:rPr>
                  </w:pPr>
                </w:p>
              </w:tc>
            </w:tr>
            <w:tr w14:paraId="1753264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664E7D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1#计量称</w:t>
                  </w:r>
                </w:p>
              </w:tc>
              <w:tc>
                <w:tcPr>
                  <w:tcW w:w="1151" w:type="pct"/>
                  <w:tcBorders>
                    <w:left w:val="single" w:color="auto" w:sz="4" w:space="0"/>
                    <w:right w:val="single" w:color="auto" w:sz="4" w:space="0"/>
                  </w:tcBorders>
                  <w:shd w:val="clear" w:color="auto" w:fill="auto"/>
                  <w:noWrap w:val="0"/>
                  <w:vAlign w:val="center"/>
                </w:tcPr>
                <w:p w14:paraId="6E7540C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B500*2500mm</w:t>
                  </w:r>
                </w:p>
              </w:tc>
              <w:tc>
                <w:tcPr>
                  <w:tcW w:w="491" w:type="pct"/>
                  <w:tcBorders>
                    <w:left w:val="single" w:color="auto" w:sz="4" w:space="0"/>
                  </w:tcBorders>
                  <w:shd w:val="clear" w:color="auto" w:fill="auto"/>
                  <w:noWrap w:val="0"/>
                  <w:vAlign w:val="center"/>
                </w:tcPr>
                <w:p w14:paraId="0D09EB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6F57EB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B500*2500mm</w:t>
                  </w:r>
                </w:p>
              </w:tc>
              <w:tc>
                <w:tcPr>
                  <w:tcW w:w="512" w:type="pct"/>
                  <w:tcBorders>
                    <w:left w:val="single" w:color="auto" w:sz="4" w:space="0"/>
                  </w:tcBorders>
                  <w:shd w:val="clear" w:color="auto" w:fill="auto"/>
                  <w:noWrap w:val="0"/>
                  <w:vAlign w:val="center"/>
                </w:tcPr>
                <w:p w14:paraId="6E8A4E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restart"/>
                  <w:noWrap w:val="0"/>
                  <w:vAlign w:val="center"/>
                </w:tcPr>
                <w:p w14:paraId="519A15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r w14:paraId="7503082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4B7671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2#计量称</w:t>
                  </w:r>
                </w:p>
              </w:tc>
              <w:tc>
                <w:tcPr>
                  <w:tcW w:w="1151" w:type="pct"/>
                  <w:tcBorders>
                    <w:left w:val="single" w:color="auto" w:sz="4" w:space="0"/>
                    <w:right w:val="single" w:color="auto" w:sz="4" w:space="0"/>
                  </w:tcBorders>
                  <w:shd w:val="clear" w:color="auto" w:fill="auto"/>
                  <w:noWrap w:val="0"/>
                  <w:vAlign w:val="center"/>
                </w:tcPr>
                <w:p w14:paraId="17D221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B650*2500mm</w:t>
                  </w:r>
                </w:p>
              </w:tc>
              <w:tc>
                <w:tcPr>
                  <w:tcW w:w="491" w:type="pct"/>
                  <w:tcBorders>
                    <w:left w:val="single" w:color="auto" w:sz="4" w:space="0"/>
                  </w:tcBorders>
                  <w:shd w:val="clear" w:color="auto" w:fill="auto"/>
                  <w:noWrap w:val="0"/>
                  <w:vAlign w:val="center"/>
                </w:tcPr>
                <w:p w14:paraId="203F34C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059B3C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B650*2500mm</w:t>
                  </w:r>
                </w:p>
              </w:tc>
              <w:tc>
                <w:tcPr>
                  <w:tcW w:w="512" w:type="pct"/>
                  <w:tcBorders>
                    <w:left w:val="single" w:color="auto" w:sz="4" w:space="0"/>
                  </w:tcBorders>
                  <w:shd w:val="clear" w:color="auto" w:fill="auto"/>
                  <w:noWrap w:val="0"/>
                  <w:vAlign w:val="center"/>
                </w:tcPr>
                <w:p w14:paraId="5ABED8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29EDB19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4A4C0FA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34978A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3#计量称</w:t>
                  </w:r>
                </w:p>
              </w:tc>
              <w:tc>
                <w:tcPr>
                  <w:tcW w:w="1151" w:type="pct"/>
                  <w:tcBorders>
                    <w:left w:val="single" w:color="auto" w:sz="4" w:space="0"/>
                    <w:right w:val="single" w:color="auto" w:sz="4" w:space="0"/>
                  </w:tcBorders>
                  <w:shd w:val="clear" w:color="auto" w:fill="auto"/>
                  <w:noWrap w:val="0"/>
                  <w:vAlign w:val="center"/>
                </w:tcPr>
                <w:p w14:paraId="582465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B650*2500mm</w:t>
                  </w:r>
                </w:p>
              </w:tc>
              <w:tc>
                <w:tcPr>
                  <w:tcW w:w="491" w:type="pct"/>
                  <w:tcBorders>
                    <w:left w:val="single" w:color="auto" w:sz="4" w:space="0"/>
                  </w:tcBorders>
                  <w:shd w:val="clear" w:color="auto" w:fill="auto"/>
                  <w:noWrap w:val="0"/>
                  <w:vAlign w:val="center"/>
                </w:tcPr>
                <w:p w14:paraId="702DA9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6DEF88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B650*2500mm</w:t>
                  </w:r>
                </w:p>
              </w:tc>
              <w:tc>
                <w:tcPr>
                  <w:tcW w:w="512" w:type="pct"/>
                  <w:tcBorders>
                    <w:left w:val="single" w:color="auto" w:sz="4" w:space="0"/>
                  </w:tcBorders>
                  <w:shd w:val="clear" w:color="auto" w:fill="auto"/>
                  <w:noWrap w:val="0"/>
                  <w:vAlign w:val="center"/>
                </w:tcPr>
                <w:p w14:paraId="30901F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6C5A209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24D18DB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4623FA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4#计量称</w:t>
                  </w:r>
                </w:p>
              </w:tc>
              <w:tc>
                <w:tcPr>
                  <w:tcW w:w="1151" w:type="pct"/>
                  <w:tcBorders>
                    <w:left w:val="single" w:color="auto" w:sz="4" w:space="0"/>
                    <w:right w:val="single" w:color="auto" w:sz="4" w:space="0"/>
                  </w:tcBorders>
                  <w:shd w:val="clear" w:color="auto" w:fill="auto"/>
                  <w:noWrap w:val="0"/>
                  <w:vAlign w:val="center"/>
                </w:tcPr>
                <w:p w14:paraId="6FFA8E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B650*2500mm</w:t>
                  </w:r>
                </w:p>
              </w:tc>
              <w:tc>
                <w:tcPr>
                  <w:tcW w:w="491" w:type="pct"/>
                  <w:tcBorders>
                    <w:left w:val="single" w:color="auto" w:sz="4" w:space="0"/>
                  </w:tcBorders>
                  <w:shd w:val="clear" w:color="auto" w:fill="auto"/>
                  <w:noWrap w:val="0"/>
                  <w:vAlign w:val="center"/>
                </w:tcPr>
                <w:p w14:paraId="19C08AD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7B4598F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B650*2500mm</w:t>
                  </w:r>
                </w:p>
              </w:tc>
              <w:tc>
                <w:tcPr>
                  <w:tcW w:w="512" w:type="pct"/>
                  <w:tcBorders>
                    <w:left w:val="single" w:color="auto" w:sz="4" w:space="0"/>
                  </w:tcBorders>
                  <w:shd w:val="clear" w:color="auto" w:fill="auto"/>
                  <w:noWrap w:val="0"/>
                  <w:vAlign w:val="center"/>
                </w:tcPr>
                <w:p w14:paraId="24B306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7E82FE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3A098AF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51C066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5#计量称</w:t>
                  </w:r>
                </w:p>
              </w:tc>
              <w:tc>
                <w:tcPr>
                  <w:tcW w:w="1151" w:type="pct"/>
                  <w:tcBorders>
                    <w:left w:val="single" w:color="auto" w:sz="4" w:space="0"/>
                    <w:right w:val="single" w:color="auto" w:sz="4" w:space="0"/>
                  </w:tcBorders>
                  <w:shd w:val="clear" w:color="auto" w:fill="auto"/>
                  <w:noWrap w:val="0"/>
                  <w:vAlign w:val="center"/>
                </w:tcPr>
                <w:p w14:paraId="34CD519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B500*2500mm</w:t>
                  </w:r>
                </w:p>
              </w:tc>
              <w:tc>
                <w:tcPr>
                  <w:tcW w:w="491" w:type="pct"/>
                  <w:tcBorders>
                    <w:left w:val="single" w:color="auto" w:sz="4" w:space="0"/>
                  </w:tcBorders>
                  <w:shd w:val="clear" w:color="auto" w:fill="auto"/>
                  <w:noWrap w:val="0"/>
                  <w:vAlign w:val="center"/>
                </w:tcPr>
                <w:p w14:paraId="16C25D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0C14C6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B500*2500mm</w:t>
                  </w:r>
                </w:p>
              </w:tc>
              <w:tc>
                <w:tcPr>
                  <w:tcW w:w="512" w:type="pct"/>
                  <w:tcBorders>
                    <w:left w:val="single" w:color="auto" w:sz="4" w:space="0"/>
                  </w:tcBorders>
                  <w:shd w:val="clear" w:color="auto" w:fill="auto"/>
                  <w:noWrap w:val="0"/>
                  <w:vAlign w:val="center"/>
                </w:tcPr>
                <w:p w14:paraId="400BA79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7378E9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4918828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6B6655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6#计量称</w:t>
                  </w:r>
                </w:p>
              </w:tc>
              <w:tc>
                <w:tcPr>
                  <w:tcW w:w="1151" w:type="pct"/>
                  <w:tcBorders>
                    <w:left w:val="single" w:color="auto" w:sz="4" w:space="0"/>
                    <w:right w:val="single" w:color="auto" w:sz="4" w:space="0"/>
                  </w:tcBorders>
                  <w:shd w:val="clear" w:color="auto" w:fill="auto"/>
                  <w:noWrap w:val="0"/>
                  <w:vAlign w:val="center"/>
                </w:tcPr>
                <w:p w14:paraId="1625E7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B800*2500mm</w:t>
                  </w:r>
                </w:p>
              </w:tc>
              <w:tc>
                <w:tcPr>
                  <w:tcW w:w="491" w:type="pct"/>
                  <w:tcBorders>
                    <w:left w:val="single" w:color="auto" w:sz="4" w:space="0"/>
                  </w:tcBorders>
                  <w:shd w:val="clear" w:color="auto" w:fill="auto"/>
                  <w:noWrap w:val="0"/>
                  <w:vAlign w:val="center"/>
                </w:tcPr>
                <w:p w14:paraId="305C1E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5CC8604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B800*2500mm</w:t>
                  </w:r>
                </w:p>
              </w:tc>
              <w:tc>
                <w:tcPr>
                  <w:tcW w:w="512" w:type="pct"/>
                  <w:tcBorders>
                    <w:left w:val="single" w:color="auto" w:sz="4" w:space="0"/>
                  </w:tcBorders>
                  <w:shd w:val="clear" w:color="auto" w:fill="auto"/>
                  <w:noWrap w:val="0"/>
                  <w:vAlign w:val="center"/>
                </w:tcPr>
                <w:p w14:paraId="5251F5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734F5C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4A5666B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06E05CD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7#计量称</w:t>
                  </w:r>
                </w:p>
              </w:tc>
              <w:tc>
                <w:tcPr>
                  <w:tcW w:w="1151" w:type="pct"/>
                  <w:tcBorders>
                    <w:left w:val="single" w:color="auto" w:sz="4" w:space="0"/>
                    <w:right w:val="single" w:color="auto" w:sz="4" w:space="0"/>
                  </w:tcBorders>
                  <w:shd w:val="clear" w:color="auto" w:fill="auto"/>
                  <w:noWrap w:val="0"/>
                  <w:vAlign w:val="center"/>
                </w:tcPr>
                <w:p w14:paraId="583E072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B800*2500mm</w:t>
                  </w:r>
                </w:p>
              </w:tc>
              <w:tc>
                <w:tcPr>
                  <w:tcW w:w="491" w:type="pct"/>
                  <w:tcBorders>
                    <w:left w:val="single" w:color="auto" w:sz="4" w:space="0"/>
                  </w:tcBorders>
                  <w:shd w:val="clear" w:color="auto" w:fill="auto"/>
                  <w:noWrap w:val="0"/>
                  <w:vAlign w:val="center"/>
                </w:tcPr>
                <w:p w14:paraId="3B56B08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3C4999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B800*2500mm</w:t>
                  </w:r>
                </w:p>
              </w:tc>
              <w:tc>
                <w:tcPr>
                  <w:tcW w:w="512" w:type="pct"/>
                  <w:tcBorders>
                    <w:left w:val="single" w:color="auto" w:sz="4" w:space="0"/>
                  </w:tcBorders>
                  <w:shd w:val="clear" w:color="auto" w:fill="auto"/>
                  <w:noWrap w:val="0"/>
                  <w:vAlign w:val="center"/>
                </w:tcPr>
                <w:p w14:paraId="23EF42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362DDD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02E92E9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72E7EF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8#计量称</w:t>
                  </w:r>
                </w:p>
              </w:tc>
              <w:tc>
                <w:tcPr>
                  <w:tcW w:w="1151" w:type="pct"/>
                  <w:tcBorders>
                    <w:left w:val="single" w:color="auto" w:sz="4" w:space="0"/>
                    <w:right w:val="single" w:color="auto" w:sz="4" w:space="0"/>
                  </w:tcBorders>
                  <w:noWrap w:val="0"/>
                  <w:vAlign w:val="center"/>
                </w:tcPr>
                <w:p w14:paraId="3FAB802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B650*2500mm</w:t>
                  </w:r>
                </w:p>
              </w:tc>
              <w:tc>
                <w:tcPr>
                  <w:tcW w:w="491" w:type="pct"/>
                  <w:tcBorders>
                    <w:left w:val="single" w:color="auto" w:sz="4" w:space="0"/>
                  </w:tcBorders>
                  <w:shd w:val="clear" w:color="auto" w:fill="auto"/>
                  <w:noWrap w:val="0"/>
                  <w:vAlign w:val="center"/>
                </w:tcPr>
                <w:p w14:paraId="28725D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55676D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rPr>
                    <w:t>B650*2500mm</w:t>
                  </w:r>
                </w:p>
              </w:tc>
              <w:tc>
                <w:tcPr>
                  <w:tcW w:w="512" w:type="pct"/>
                  <w:tcBorders>
                    <w:left w:val="single" w:color="auto" w:sz="4" w:space="0"/>
                  </w:tcBorders>
                  <w:shd w:val="clear" w:color="auto" w:fill="auto"/>
                  <w:noWrap w:val="0"/>
                  <w:vAlign w:val="center"/>
                </w:tcPr>
                <w:p w14:paraId="2B7006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745B84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24C6C32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2A3DAF4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9#计量称</w:t>
                  </w:r>
                </w:p>
              </w:tc>
              <w:tc>
                <w:tcPr>
                  <w:tcW w:w="1151" w:type="pct"/>
                  <w:tcBorders>
                    <w:left w:val="single" w:color="auto" w:sz="4" w:space="0"/>
                    <w:right w:val="single" w:color="auto" w:sz="4" w:space="0"/>
                  </w:tcBorders>
                  <w:shd w:val="clear" w:color="auto" w:fill="auto"/>
                  <w:noWrap w:val="0"/>
                  <w:vAlign w:val="center"/>
                </w:tcPr>
                <w:p w14:paraId="3147A8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B650*2500mm</w:t>
                  </w:r>
                </w:p>
              </w:tc>
              <w:tc>
                <w:tcPr>
                  <w:tcW w:w="491" w:type="pct"/>
                  <w:tcBorders>
                    <w:left w:val="single" w:color="auto" w:sz="4" w:space="0"/>
                  </w:tcBorders>
                  <w:shd w:val="clear" w:color="auto" w:fill="auto"/>
                  <w:noWrap w:val="0"/>
                  <w:vAlign w:val="center"/>
                </w:tcPr>
                <w:p w14:paraId="6E83247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514841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B650*2500mm</w:t>
                  </w:r>
                </w:p>
              </w:tc>
              <w:tc>
                <w:tcPr>
                  <w:tcW w:w="512" w:type="pct"/>
                  <w:tcBorders>
                    <w:left w:val="single" w:color="auto" w:sz="4" w:space="0"/>
                  </w:tcBorders>
                  <w:shd w:val="clear" w:color="auto" w:fill="auto"/>
                  <w:noWrap w:val="0"/>
                  <w:vAlign w:val="center"/>
                </w:tcPr>
                <w:p w14:paraId="77EF31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0FF8F9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17BC94A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2659BB0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10#计量称</w:t>
                  </w:r>
                </w:p>
              </w:tc>
              <w:tc>
                <w:tcPr>
                  <w:tcW w:w="1151" w:type="pct"/>
                  <w:tcBorders>
                    <w:left w:val="single" w:color="auto" w:sz="4" w:space="0"/>
                    <w:right w:val="single" w:color="auto" w:sz="4" w:space="0"/>
                  </w:tcBorders>
                  <w:shd w:val="clear" w:color="auto" w:fill="auto"/>
                  <w:noWrap w:val="0"/>
                  <w:vAlign w:val="center"/>
                </w:tcPr>
                <w:p w14:paraId="702309D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B500*2500mm</w:t>
                  </w:r>
                </w:p>
              </w:tc>
              <w:tc>
                <w:tcPr>
                  <w:tcW w:w="491" w:type="pct"/>
                  <w:tcBorders>
                    <w:left w:val="single" w:color="auto" w:sz="4" w:space="0"/>
                  </w:tcBorders>
                  <w:shd w:val="clear" w:color="auto" w:fill="auto"/>
                  <w:noWrap w:val="0"/>
                  <w:vAlign w:val="center"/>
                </w:tcPr>
                <w:p w14:paraId="0D63A3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1FE16E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B500*2500mm</w:t>
                  </w:r>
                </w:p>
              </w:tc>
              <w:tc>
                <w:tcPr>
                  <w:tcW w:w="512" w:type="pct"/>
                  <w:tcBorders>
                    <w:left w:val="single" w:color="auto" w:sz="4" w:space="0"/>
                  </w:tcBorders>
                  <w:shd w:val="clear" w:color="auto" w:fill="auto"/>
                  <w:noWrap w:val="0"/>
                  <w:vAlign w:val="center"/>
                </w:tcPr>
                <w:p w14:paraId="1FBEF5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48CEA8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6487451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5E6CC0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11#计量称</w:t>
                  </w:r>
                </w:p>
              </w:tc>
              <w:tc>
                <w:tcPr>
                  <w:tcW w:w="1151" w:type="pct"/>
                  <w:tcBorders>
                    <w:left w:val="single" w:color="auto" w:sz="4" w:space="0"/>
                    <w:right w:val="single" w:color="auto" w:sz="4" w:space="0"/>
                  </w:tcBorders>
                  <w:shd w:val="clear" w:color="auto" w:fill="auto"/>
                  <w:noWrap w:val="0"/>
                  <w:vAlign w:val="center"/>
                </w:tcPr>
                <w:p w14:paraId="5FAA81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B500*2500mm</w:t>
                  </w:r>
                </w:p>
              </w:tc>
              <w:tc>
                <w:tcPr>
                  <w:tcW w:w="491" w:type="pct"/>
                  <w:tcBorders>
                    <w:left w:val="single" w:color="auto" w:sz="4" w:space="0"/>
                  </w:tcBorders>
                  <w:shd w:val="clear" w:color="auto" w:fill="auto"/>
                  <w:noWrap w:val="0"/>
                  <w:vAlign w:val="center"/>
                </w:tcPr>
                <w:p w14:paraId="09A71D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66268B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B500*2500mm</w:t>
                  </w:r>
                </w:p>
              </w:tc>
              <w:tc>
                <w:tcPr>
                  <w:tcW w:w="512" w:type="pct"/>
                  <w:tcBorders>
                    <w:left w:val="single" w:color="auto" w:sz="4" w:space="0"/>
                  </w:tcBorders>
                  <w:shd w:val="clear" w:color="auto" w:fill="auto"/>
                  <w:noWrap w:val="0"/>
                  <w:vAlign w:val="center"/>
                </w:tcPr>
                <w:p w14:paraId="29C445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7D8E27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4E23B62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1C43C5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12#计量称</w:t>
                  </w:r>
                </w:p>
              </w:tc>
              <w:tc>
                <w:tcPr>
                  <w:tcW w:w="1151" w:type="pct"/>
                  <w:tcBorders>
                    <w:left w:val="single" w:color="auto" w:sz="4" w:space="0"/>
                    <w:right w:val="single" w:color="auto" w:sz="4" w:space="0"/>
                  </w:tcBorders>
                  <w:shd w:val="clear" w:color="auto" w:fill="auto"/>
                  <w:noWrap w:val="0"/>
                  <w:vAlign w:val="center"/>
                </w:tcPr>
                <w:p w14:paraId="613F50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B300*2500mm</w:t>
                  </w:r>
                </w:p>
              </w:tc>
              <w:tc>
                <w:tcPr>
                  <w:tcW w:w="491" w:type="pct"/>
                  <w:tcBorders>
                    <w:left w:val="single" w:color="auto" w:sz="4" w:space="0"/>
                  </w:tcBorders>
                  <w:shd w:val="clear" w:color="auto" w:fill="auto"/>
                  <w:noWrap w:val="0"/>
                  <w:vAlign w:val="center"/>
                </w:tcPr>
                <w:p w14:paraId="46D7AB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3B0475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B300*2500mm</w:t>
                  </w:r>
                </w:p>
              </w:tc>
              <w:tc>
                <w:tcPr>
                  <w:tcW w:w="512" w:type="pct"/>
                  <w:tcBorders>
                    <w:left w:val="single" w:color="auto" w:sz="4" w:space="0"/>
                  </w:tcBorders>
                  <w:shd w:val="clear" w:color="auto" w:fill="auto"/>
                  <w:noWrap w:val="0"/>
                  <w:vAlign w:val="center"/>
                </w:tcPr>
                <w:p w14:paraId="54AD369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3F3B5D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2F46C56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5B7DC3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13#返料计量称</w:t>
                  </w:r>
                </w:p>
              </w:tc>
              <w:tc>
                <w:tcPr>
                  <w:tcW w:w="1151" w:type="pct"/>
                  <w:tcBorders>
                    <w:left w:val="single" w:color="auto" w:sz="4" w:space="0"/>
                    <w:right w:val="single" w:color="auto" w:sz="4" w:space="0"/>
                  </w:tcBorders>
                  <w:shd w:val="clear" w:color="auto" w:fill="auto"/>
                  <w:noWrap w:val="0"/>
                  <w:vAlign w:val="center"/>
                </w:tcPr>
                <w:p w14:paraId="6CA742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B800*2500mm</w:t>
                  </w:r>
                </w:p>
              </w:tc>
              <w:tc>
                <w:tcPr>
                  <w:tcW w:w="491" w:type="pct"/>
                  <w:tcBorders>
                    <w:left w:val="single" w:color="auto" w:sz="4" w:space="0"/>
                  </w:tcBorders>
                  <w:shd w:val="clear" w:color="auto" w:fill="auto"/>
                  <w:noWrap w:val="0"/>
                  <w:vAlign w:val="center"/>
                </w:tcPr>
                <w:p w14:paraId="5AAF13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noWrap w:val="0"/>
                  <w:vAlign w:val="center"/>
                </w:tcPr>
                <w:p w14:paraId="635D15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B800*2500mm</w:t>
                  </w:r>
                </w:p>
              </w:tc>
              <w:tc>
                <w:tcPr>
                  <w:tcW w:w="512" w:type="pct"/>
                  <w:tcBorders>
                    <w:left w:val="single" w:color="auto" w:sz="4" w:space="0"/>
                  </w:tcBorders>
                  <w:shd w:val="clear" w:color="auto" w:fill="auto"/>
                  <w:noWrap w:val="0"/>
                  <w:vAlign w:val="center"/>
                </w:tcPr>
                <w:p w14:paraId="615B9E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noWrap w:val="0"/>
                  <w:vAlign w:val="center"/>
                </w:tcPr>
                <w:p w14:paraId="58089A5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64D214E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1CAD85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料仓</w:t>
                  </w:r>
                </w:p>
              </w:tc>
              <w:tc>
                <w:tcPr>
                  <w:tcW w:w="1151" w:type="pct"/>
                  <w:tcBorders>
                    <w:left w:val="single" w:color="auto" w:sz="4" w:space="0"/>
                    <w:right w:val="single" w:color="auto" w:sz="4" w:space="0"/>
                  </w:tcBorders>
                  <w:shd w:val="clear" w:color="auto" w:fill="auto"/>
                  <w:noWrap w:val="0"/>
                  <w:vAlign w:val="center"/>
                </w:tcPr>
                <w:p w14:paraId="255A539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91" w:type="pct"/>
                  <w:tcBorders>
                    <w:left w:val="single" w:color="auto" w:sz="4" w:space="0"/>
                  </w:tcBorders>
                  <w:noWrap w:val="0"/>
                  <w:vAlign w:val="center"/>
                </w:tcPr>
                <w:p w14:paraId="37B3F7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1086" w:type="pct"/>
                  <w:tcBorders>
                    <w:right w:val="single" w:color="auto" w:sz="4" w:space="0"/>
                  </w:tcBorders>
                  <w:shd w:val="clear" w:color="auto" w:fill="auto"/>
                  <w:noWrap w:val="0"/>
                  <w:vAlign w:val="center"/>
                </w:tcPr>
                <w:p w14:paraId="016DA94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120m3</w:t>
                  </w:r>
                </w:p>
              </w:tc>
              <w:tc>
                <w:tcPr>
                  <w:tcW w:w="512" w:type="pct"/>
                  <w:tcBorders>
                    <w:left w:val="single" w:color="auto" w:sz="4" w:space="0"/>
                  </w:tcBorders>
                  <w:noWrap w:val="0"/>
                  <w:vAlign w:val="center"/>
                </w:tcPr>
                <w:p w14:paraId="5181C8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635" w:type="pct"/>
                  <w:noWrap w:val="0"/>
                  <w:vAlign w:val="center"/>
                </w:tcPr>
                <w:p w14:paraId="2A228A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新增1座料仓</w:t>
                  </w:r>
                </w:p>
              </w:tc>
            </w:tr>
            <w:tr w14:paraId="798C4BC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40A13D2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散装大块破碎机</w:t>
                  </w:r>
                </w:p>
              </w:tc>
              <w:tc>
                <w:tcPr>
                  <w:tcW w:w="1151" w:type="pct"/>
                  <w:tcBorders>
                    <w:left w:val="single" w:color="auto" w:sz="4" w:space="0"/>
                    <w:right w:val="single" w:color="auto" w:sz="4" w:space="0"/>
                  </w:tcBorders>
                  <w:shd w:val="clear" w:color="auto" w:fill="auto"/>
                  <w:noWrap w:val="0"/>
                  <w:vAlign w:val="center"/>
                </w:tcPr>
                <w:p w14:paraId="53FA34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BGY-350</w:t>
                  </w:r>
                </w:p>
              </w:tc>
              <w:tc>
                <w:tcPr>
                  <w:tcW w:w="491" w:type="pct"/>
                  <w:tcBorders>
                    <w:left w:val="single" w:color="auto" w:sz="4" w:space="0"/>
                  </w:tcBorders>
                  <w:shd w:val="clear" w:color="auto" w:fill="auto"/>
                  <w:noWrap w:val="0"/>
                  <w:vAlign w:val="center"/>
                </w:tcPr>
                <w:p w14:paraId="55F3233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5</w:t>
                  </w:r>
                </w:p>
              </w:tc>
              <w:tc>
                <w:tcPr>
                  <w:tcW w:w="1086" w:type="pct"/>
                  <w:tcBorders>
                    <w:right w:val="single" w:color="auto" w:sz="4" w:space="0"/>
                  </w:tcBorders>
                  <w:shd w:val="clear" w:color="auto" w:fill="auto"/>
                  <w:noWrap w:val="0"/>
                  <w:vAlign w:val="center"/>
                </w:tcPr>
                <w:p w14:paraId="277A53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BGY-350</w:t>
                  </w:r>
                </w:p>
              </w:tc>
              <w:tc>
                <w:tcPr>
                  <w:tcW w:w="512" w:type="pct"/>
                  <w:tcBorders>
                    <w:left w:val="single" w:color="auto" w:sz="4" w:space="0"/>
                  </w:tcBorders>
                  <w:shd w:val="clear" w:color="auto" w:fill="auto"/>
                  <w:noWrap w:val="0"/>
                  <w:vAlign w:val="center"/>
                </w:tcPr>
                <w:p w14:paraId="1C3B4F2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5</w:t>
                  </w:r>
                </w:p>
              </w:tc>
              <w:tc>
                <w:tcPr>
                  <w:tcW w:w="635" w:type="pct"/>
                  <w:vMerge w:val="restart"/>
                  <w:noWrap w:val="0"/>
                  <w:vAlign w:val="center"/>
                </w:tcPr>
                <w:p w14:paraId="150104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r w14:paraId="18BD001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53631B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大块破碎机</w:t>
                  </w:r>
                </w:p>
              </w:tc>
              <w:tc>
                <w:tcPr>
                  <w:tcW w:w="1151" w:type="pct"/>
                  <w:tcBorders>
                    <w:left w:val="single" w:color="auto" w:sz="4" w:space="0"/>
                    <w:right w:val="single" w:color="auto" w:sz="4" w:space="0"/>
                  </w:tcBorders>
                  <w:shd w:val="clear" w:color="auto" w:fill="auto"/>
                  <w:noWrap w:val="0"/>
                  <w:vAlign w:val="center"/>
                </w:tcPr>
                <w:p w14:paraId="7C79B7D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BGY-350</w:t>
                  </w:r>
                </w:p>
              </w:tc>
              <w:tc>
                <w:tcPr>
                  <w:tcW w:w="491" w:type="pct"/>
                  <w:tcBorders>
                    <w:left w:val="single" w:color="auto" w:sz="4" w:space="0"/>
                  </w:tcBorders>
                  <w:shd w:val="clear" w:color="auto" w:fill="auto"/>
                  <w:noWrap w:val="0"/>
                  <w:vAlign w:val="center"/>
                </w:tcPr>
                <w:p w14:paraId="6EC6A3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8</w:t>
                  </w:r>
                </w:p>
              </w:tc>
              <w:tc>
                <w:tcPr>
                  <w:tcW w:w="1086" w:type="pct"/>
                  <w:tcBorders>
                    <w:right w:val="single" w:color="auto" w:sz="4" w:space="0"/>
                  </w:tcBorders>
                  <w:shd w:val="clear" w:color="auto" w:fill="auto"/>
                  <w:noWrap w:val="0"/>
                  <w:vAlign w:val="center"/>
                </w:tcPr>
                <w:p w14:paraId="1DD757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BGY-350</w:t>
                  </w:r>
                </w:p>
              </w:tc>
              <w:tc>
                <w:tcPr>
                  <w:tcW w:w="512" w:type="pct"/>
                  <w:tcBorders>
                    <w:left w:val="single" w:color="auto" w:sz="4" w:space="0"/>
                  </w:tcBorders>
                  <w:shd w:val="clear" w:color="auto" w:fill="auto"/>
                  <w:noWrap w:val="0"/>
                  <w:vAlign w:val="center"/>
                </w:tcPr>
                <w:p w14:paraId="309289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8</w:t>
                  </w:r>
                </w:p>
              </w:tc>
              <w:tc>
                <w:tcPr>
                  <w:tcW w:w="635" w:type="pct"/>
                  <w:vMerge w:val="continue"/>
                  <w:noWrap w:val="0"/>
                  <w:vAlign w:val="center"/>
                </w:tcPr>
                <w:p w14:paraId="3F221F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4430C78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noWrap w:val="0"/>
                  <w:vAlign w:val="center"/>
                </w:tcPr>
                <w:p w14:paraId="0E9FD9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散装料链破</w:t>
                  </w:r>
                </w:p>
              </w:tc>
              <w:tc>
                <w:tcPr>
                  <w:tcW w:w="1151" w:type="pct"/>
                  <w:tcBorders>
                    <w:left w:val="single" w:color="auto" w:sz="4" w:space="0"/>
                    <w:right w:val="single" w:color="auto" w:sz="4" w:space="0"/>
                  </w:tcBorders>
                  <w:shd w:val="clear" w:color="auto" w:fill="auto"/>
                  <w:noWrap w:val="0"/>
                  <w:vAlign w:val="center"/>
                </w:tcPr>
                <w:p w14:paraId="3FCA3C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color w:val="000000"/>
                      <w:sz w:val="21"/>
                      <w:szCs w:val="21"/>
                    </w:rPr>
                    <w:t>WP800</w:t>
                  </w:r>
                </w:p>
              </w:tc>
              <w:tc>
                <w:tcPr>
                  <w:tcW w:w="491" w:type="pct"/>
                  <w:tcBorders>
                    <w:left w:val="single" w:color="auto" w:sz="4" w:space="0"/>
                  </w:tcBorders>
                  <w:shd w:val="clear" w:color="auto" w:fill="auto"/>
                  <w:noWrap w:val="0"/>
                  <w:vAlign w:val="center"/>
                </w:tcPr>
                <w:p w14:paraId="23CE73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5</w:t>
                  </w:r>
                </w:p>
              </w:tc>
              <w:tc>
                <w:tcPr>
                  <w:tcW w:w="1086" w:type="pct"/>
                  <w:tcBorders>
                    <w:right w:val="single" w:color="auto" w:sz="4" w:space="0"/>
                  </w:tcBorders>
                  <w:shd w:val="clear" w:color="auto" w:fill="auto"/>
                  <w:noWrap w:val="0"/>
                  <w:vAlign w:val="center"/>
                </w:tcPr>
                <w:p w14:paraId="15305EE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color w:val="000000"/>
                      <w:sz w:val="21"/>
                      <w:szCs w:val="21"/>
                    </w:rPr>
                    <w:t>WP800</w:t>
                  </w:r>
                </w:p>
              </w:tc>
              <w:tc>
                <w:tcPr>
                  <w:tcW w:w="512" w:type="pct"/>
                  <w:tcBorders>
                    <w:left w:val="single" w:color="auto" w:sz="4" w:space="0"/>
                  </w:tcBorders>
                  <w:shd w:val="clear" w:color="auto" w:fill="auto"/>
                  <w:noWrap w:val="0"/>
                  <w:vAlign w:val="center"/>
                </w:tcPr>
                <w:p w14:paraId="2F19C7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5</w:t>
                  </w:r>
                </w:p>
              </w:tc>
              <w:tc>
                <w:tcPr>
                  <w:tcW w:w="635" w:type="pct"/>
                  <w:vMerge w:val="continue"/>
                  <w:noWrap w:val="0"/>
                  <w:vAlign w:val="center"/>
                </w:tcPr>
                <w:p w14:paraId="1DF1509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65556B6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782F842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对锟机</w:t>
                  </w:r>
                </w:p>
              </w:tc>
              <w:tc>
                <w:tcPr>
                  <w:tcW w:w="1151" w:type="pct"/>
                  <w:tcBorders>
                    <w:right w:val="single" w:color="auto" w:sz="4" w:space="0"/>
                  </w:tcBorders>
                  <w:shd w:val="clear" w:color="auto" w:fill="auto"/>
                  <w:vAlign w:val="center"/>
                </w:tcPr>
                <w:p w14:paraId="2B88EF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SPD1500</w:t>
                  </w:r>
                </w:p>
              </w:tc>
              <w:tc>
                <w:tcPr>
                  <w:tcW w:w="491" w:type="pct"/>
                  <w:tcBorders>
                    <w:left w:val="single" w:color="auto" w:sz="4" w:space="0"/>
                  </w:tcBorders>
                  <w:shd w:val="clear" w:color="auto" w:fill="auto"/>
                  <w:vAlign w:val="center"/>
                </w:tcPr>
                <w:p w14:paraId="139500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3D3424E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SPD1500</w:t>
                  </w:r>
                </w:p>
              </w:tc>
              <w:tc>
                <w:tcPr>
                  <w:tcW w:w="512" w:type="pct"/>
                  <w:tcBorders>
                    <w:left w:val="single" w:color="auto" w:sz="4" w:space="0"/>
                  </w:tcBorders>
                  <w:shd w:val="clear" w:color="auto" w:fill="auto"/>
                  <w:vAlign w:val="center"/>
                </w:tcPr>
                <w:p w14:paraId="24024F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43F04E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06C9950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521B2C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1#高塔提升机</w:t>
                  </w:r>
                </w:p>
              </w:tc>
              <w:tc>
                <w:tcPr>
                  <w:tcW w:w="1151" w:type="pct"/>
                  <w:tcBorders>
                    <w:right w:val="single" w:color="auto" w:sz="4" w:space="0"/>
                  </w:tcBorders>
                  <w:shd w:val="clear" w:color="auto" w:fill="auto"/>
                  <w:vAlign w:val="center"/>
                </w:tcPr>
                <w:p w14:paraId="69DBCA3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TGD315*122M</w:t>
                  </w:r>
                </w:p>
              </w:tc>
              <w:tc>
                <w:tcPr>
                  <w:tcW w:w="491" w:type="pct"/>
                  <w:tcBorders>
                    <w:left w:val="single" w:color="auto" w:sz="4" w:space="0"/>
                  </w:tcBorders>
                  <w:shd w:val="clear" w:color="auto" w:fill="auto"/>
                  <w:vAlign w:val="center"/>
                </w:tcPr>
                <w:p w14:paraId="4D746A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5D8C71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TGD315*122M</w:t>
                  </w:r>
                </w:p>
              </w:tc>
              <w:tc>
                <w:tcPr>
                  <w:tcW w:w="512" w:type="pct"/>
                  <w:tcBorders>
                    <w:left w:val="single" w:color="auto" w:sz="4" w:space="0"/>
                  </w:tcBorders>
                  <w:shd w:val="clear" w:color="auto" w:fill="auto"/>
                  <w:vAlign w:val="center"/>
                </w:tcPr>
                <w:p w14:paraId="199F00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5B050F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5522887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3707E2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2#高塔提升机</w:t>
                  </w:r>
                </w:p>
              </w:tc>
              <w:tc>
                <w:tcPr>
                  <w:tcW w:w="1151" w:type="pct"/>
                  <w:tcBorders>
                    <w:right w:val="single" w:color="auto" w:sz="4" w:space="0"/>
                  </w:tcBorders>
                  <w:shd w:val="clear" w:color="auto" w:fill="auto"/>
                  <w:vAlign w:val="center"/>
                </w:tcPr>
                <w:p w14:paraId="19AE60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TGD315*117.5M</w:t>
                  </w:r>
                </w:p>
              </w:tc>
              <w:tc>
                <w:tcPr>
                  <w:tcW w:w="491" w:type="pct"/>
                  <w:tcBorders>
                    <w:left w:val="single" w:color="auto" w:sz="4" w:space="0"/>
                  </w:tcBorders>
                  <w:shd w:val="clear" w:color="auto" w:fill="auto"/>
                  <w:vAlign w:val="center"/>
                </w:tcPr>
                <w:p w14:paraId="1138D35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284FE25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TGD315*117.5M</w:t>
                  </w:r>
                </w:p>
              </w:tc>
              <w:tc>
                <w:tcPr>
                  <w:tcW w:w="512" w:type="pct"/>
                  <w:tcBorders>
                    <w:left w:val="single" w:color="auto" w:sz="4" w:space="0"/>
                  </w:tcBorders>
                  <w:shd w:val="clear" w:color="auto" w:fill="auto"/>
                  <w:vAlign w:val="center"/>
                </w:tcPr>
                <w:p w14:paraId="4DCD0AA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632F72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007F0CB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7C22B39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3#高塔提升机</w:t>
                  </w:r>
                </w:p>
              </w:tc>
              <w:tc>
                <w:tcPr>
                  <w:tcW w:w="1151" w:type="pct"/>
                  <w:tcBorders>
                    <w:right w:val="single" w:color="auto" w:sz="4" w:space="0"/>
                  </w:tcBorders>
                  <w:shd w:val="clear" w:color="auto" w:fill="auto"/>
                  <w:vAlign w:val="center"/>
                </w:tcPr>
                <w:p w14:paraId="1963F8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TGD315-113M</w:t>
                  </w:r>
                </w:p>
              </w:tc>
              <w:tc>
                <w:tcPr>
                  <w:tcW w:w="491" w:type="pct"/>
                  <w:tcBorders>
                    <w:left w:val="single" w:color="auto" w:sz="4" w:space="0"/>
                  </w:tcBorders>
                  <w:shd w:val="clear" w:color="auto" w:fill="auto"/>
                  <w:vAlign w:val="center"/>
                </w:tcPr>
                <w:p w14:paraId="2D604B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195FC67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TGD315-113M</w:t>
                  </w:r>
                </w:p>
              </w:tc>
              <w:tc>
                <w:tcPr>
                  <w:tcW w:w="512" w:type="pct"/>
                  <w:tcBorders>
                    <w:left w:val="single" w:color="auto" w:sz="4" w:space="0"/>
                  </w:tcBorders>
                  <w:shd w:val="clear" w:color="auto" w:fill="auto"/>
                  <w:vAlign w:val="center"/>
                </w:tcPr>
                <w:p w14:paraId="74F40A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3DC8E9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408333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144012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熔融槽</w:t>
                  </w:r>
                </w:p>
              </w:tc>
              <w:tc>
                <w:tcPr>
                  <w:tcW w:w="1151" w:type="pct"/>
                  <w:tcBorders>
                    <w:right w:val="single" w:color="auto" w:sz="4" w:space="0"/>
                  </w:tcBorders>
                  <w:shd w:val="clear" w:color="auto" w:fill="auto"/>
                  <w:vAlign w:val="center"/>
                </w:tcPr>
                <w:p w14:paraId="473B20D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φ2400*4750</w:t>
                  </w:r>
                </w:p>
              </w:tc>
              <w:tc>
                <w:tcPr>
                  <w:tcW w:w="491" w:type="pct"/>
                  <w:tcBorders>
                    <w:left w:val="single" w:color="auto" w:sz="4" w:space="0"/>
                  </w:tcBorders>
                  <w:shd w:val="clear" w:color="auto" w:fill="auto"/>
                  <w:vAlign w:val="center"/>
                </w:tcPr>
                <w:p w14:paraId="482D97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539A86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φ2400*4750</w:t>
                  </w:r>
                </w:p>
              </w:tc>
              <w:tc>
                <w:tcPr>
                  <w:tcW w:w="512" w:type="pct"/>
                  <w:tcBorders>
                    <w:left w:val="single" w:color="auto" w:sz="4" w:space="0"/>
                  </w:tcBorders>
                  <w:shd w:val="clear" w:color="auto" w:fill="auto"/>
                  <w:vAlign w:val="center"/>
                </w:tcPr>
                <w:p w14:paraId="2668800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150F23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3DC9745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6F12BF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一级混合槽</w:t>
                  </w:r>
                </w:p>
              </w:tc>
              <w:tc>
                <w:tcPr>
                  <w:tcW w:w="1151" w:type="pct"/>
                  <w:tcBorders>
                    <w:right w:val="single" w:color="auto" w:sz="4" w:space="0"/>
                  </w:tcBorders>
                  <w:shd w:val="clear" w:color="auto" w:fill="auto"/>
                  <w:vAlign w:val="center"/>
                </w:tcPr>
                <w:p w14:paraId="64FEBE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φ2300*4920</w:t>
                  </w:r>
                </w:p>
              </w:tc>
              <w:tc>
                <w:tcPr>
                  <w:tcW w:w="491" w:type="pct"/>
                  <w:tcBorders>
                    <w:left w:val="single" w:color="auto" w:sz="4" w:space="0"/>
                  </w:tcBorders>
                  <w:shd w:val="clear" w:color="auto" w:fill="auto"/>
                  <w:vAlign w:val="center"/>
                </w:tcPr>
                <w:p w14:paraId="7ED4F84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7F90B00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φ2300*4920</w:t>
                  </w:r>
                </w:p>
              </w:tc>
              <w:tc>
                <w:tcPr>
                  <w:tcW w:w="512" w:type="pct"/>
                  <w:tcBorders>
                    <w:left w:val="single" w:color="auto" w:sz="4" w:space="0"/>
                  </w:tcBorders>
                  <w:shd w:val="clear" w:color="auto" w:fill="auto"/>
                  <w:vAlign w:val="center"/>
                </w:tcPr>
                <w:p w14:paraId="40C376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27D263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78D7768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55E643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二级混合槽</w:t>
                  </w:r>
                </w:p>
              </w:tc>
              <w:tc>
                <w:tcPr>
                  <w:tcW w:w="1151" w:type="pct"/>
                  <w:tcBorders>
                    <w:right w:val="single" w:color="auto" w:sz="4" w:space="0"/>
                  </w:tcBorders>
                  <w:shd w:val="clear" w:color="auto" w:fill="auto"/>
                  <w:vAlign w:val="center"/>
                </w:tcPr>
                <w:p w14:paraId="26451F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φ2000*4650</w:t>
                  </w:r>
                </w:p>
              </w:tc>
              <w:tc>
                <w:tcPr>
                  <w:tcW w:w="491" w:type="pct"/>
                  <w:tcBorders>
                    <w:left w:val="single" w:color="auto" w:sz="4" w:space="0"/>
                  </w:tcBorders>
                  <w:shd w:val="clear" w:color="auto" w:fill="auto"/>
                  <w:vAlign w:val="center"/>
                </w:tcPr>
                <w:p w14:paraId="0BF1583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14545E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φ2000*4650</w:t>
                  </w:r>
                </w:p>
              </w:tc>
              <w:tc>
                <w:tcPr>
                  <w:tcW w:w="512" w:type="pct"/>
                  <w:tcBorders>
                    <w:left w:val="single" w:color="auto" w:sz="4" w:space="0"/>
                  </w:tcBorders>
                  <w:shd w:val="clear" w:color="auto" w:fill="auto"/>
                  <w:vAlign w:val="center"/>
                </w:tcPr>
                <w:p w14:paraId="502F1E9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605E461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10B7C3F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50E1826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磨浆机</w:t>
                  </w:r>
                </w:p>
              </w:tc>
              <w:tc>
                <w:tcPr>
                  <w:tcW w:w="1151" w:type="pct"/>
                  <w:tcBorders>
                    <w:right w:val="single" w:color="auto" w:sz="4" w:space="0"/>
                  </w:tcBorders>
                  <w:shd w:val="clear" w:color="auto" w:fill="auto"/>
                  <w:vAlign w:val="center"/>
                </w:tcPr>
                <w:p w14:paraId="736A24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JLH-400-W 50t/h 30KW-4防爆</w:t>
                  </w:r>
                </w:p>
              </w:tc>
              <w:tc>
                <w:tcPr>
                  <w:tcW w:w="491" w:type="pct"/>
                  <w:tcBorders>
                    <w:left w:val="single" w:color="auto" w:sz="4" w:space="0"/>
                  </w:tcBorders>
                  <w:shd w:val="clear" w:color="auto" w:fill="auto"/>
                  <w:vAlign w:val="center"/>
                </w:tcPr>
                <w:p w14:paraId="76DCC62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706C3EA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JLH-400-W 50t/h 30KW-4防爆</w:t>
                  </w:r>
                </w:p>
              </w:tc>
              <w:tc>
                <w:tcPr>
                  <w:tcW w:w="512" w:type="pct"/>
                  <w:tcBorders>
                    <w:left w:val="single" w:color="auto" w:sz="4" w:space="0"/>
                  </w:tcBorders>
                  <w:shd w:val="clear" w:color="auto" w:fill="auto"/>
                  <w:vAlign w:val="center"/>
                </w:tcPr>
                <w:p w14:paraId="7F1DD2E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777F0A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2F52DB5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3177498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造粒机</w:t>
                  </w:r>
                </w:p>
              </w:tc>
              <w:tc>
                <w:tcPr>
                  <w:tcW w:w="1151" w:type="pct"/>
                  <w:tcBorders>
                    <w:right w:val="single" w:color="auto" w:sz="4" w:space="0"/>
                  </w:tcBorders>
                  <w:shd w:val="clear" w:color="auto" w:fill="auto"/>
                  <w:vAlign w:val="center"/>
                </w:tcPr>
                <w:p w14:paraId="2E938D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CD-GT9-19/ZKL</w:t>
                  </w:r>
                </w:p>
              </w:tc>
              <w:tc>
                <w:tcPr>
                  <w:tcW w:w="491" w:type="pct"/>
                  <w:tcBorders>
                    <w:left w:val="single" w:color="auto" w:sz="4" w:space="0"/>
                  </w:tcBorders>
                  <w:shd w:val="clear" w:color="auto" w:fill="auto"/>
                  <w:vAlign w:val="center"/>
                </w:tcPr>
                <w:p w14:paraId="521BA5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711365D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CD-GT9-19/ZKL</w:t>
                  </w:r>
                </w:p>
              </w:tc>
              <w:tc>
                <w:tcPr>
                  <w:tcW w:w="512" w:type="pct"/>
                  <w:tcBorders>
                    <w:left w:val="single" w:color="auto" w:sz="4" w:space="0"/>
                  </w:tcBorders>
                  <w:shd w:val="clear" w:color="auto" w:fill="auto"/>
                  <w:vAlign w:val="center"/>
                </w:tcPr>
                <w:p w14:paraId="347191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164CA16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663FD22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68372D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塔下收料机</w:t>
                  </w:r>
                </w:p>
              </w:tc>
              <w:tc>
                <w:tcPr>
                  <w:tcW w:w="1151" w:type="pct"/>
                  <w:tcBorders>
                    <w:right w:val="single" w:color="auto" w:sz="4" w:space="0"/>
                  </w:tcBorders>
                  <w:shd w:val="clear" w:color="auto" w:fill="auto"/>
                  <w:vAlign w:val="center"/>
                </w:tcPr>
                <w:p w14:paraId="5F39A73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φ19000*7100</w:t>
                  </w:r>
                </w:p>
              </w:tc>
              <w:tc>
                <w:tcPr>
                  <w:tcW w:w="491" w:type="pct"/>
                  <w:tcBorders>
                    <w:left w:val="single" w:color="auto" w:sz="4" w:space="0"/>
                  </w:tcBorders>
                  <w:shd w:val="clear" w:color="auto" w:fill="auto"/>
                  <w:vAlign w:val="center"/>
                </w:tcPr>
                <w:p w14:paraId="265AC8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6469159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φ19000*7100</w:t>
                  </w:r>
                </w:p>
              </w:tc>
              <w:tc>
                <w:tcPr>
                  <w:tcW w:w="512" w:type="pct"/>
                  <w:tcBorders>
                    <w:left w:val="single" w:color="auto" w:sz="4" w:space="0"/>
                  </w:tcBorders>
                  <w:shd w:val="clear" w:color="auto" w:fill="auto"/>
                  <w:vAlign w:val="center"/>
                </w:tcPr>
                <w:p w14:paraId="743AFB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325274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19DB48D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vMerge w:val="restart"/>
                  <w:shd w:val="clear" w:color="auto" w:fill="auto"/>
                  <w:vAlign w:val="center"/>
                </w:tcPr>
                <w:p w14:paraId="3E8D04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冷却机</w:t>
                  </w:r>
                </w:p>
              </w:tc>
              <w:tc>
                <w:tcPr>
                  <w:tcW w:w="1151" w:type="pct"/>
                  <w:tcBorders>
                    <w:right w:val="single" w:color="auto" w:sz="4" w:space="0"/>
                  </w:tcBorders>
                  <w:shd w:val="clear" w:color="auto" w:fill="auto"/>
                  <w:vAlign w:val="center"/>
                </w:tcPr>
                <w:p w14:paraId="4DA63F9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φ2.2*30m</w:t>
                  </w:r>
                </w:p>
              </w:tc>
              <w:tc>
                <w:tcPr>
                  <w:tcW w:w="491" w:type="pct"/>
                  <w:tcBorders>
                    <w:left w:val="single" w:color="auto" w:sz="4" w:space="0"/>
                  </w:tcBorders>
                  <w:shd w:val="clear" w:color="auto" w:fill="auto"/>
                  <w:vAlign w:val="center"/>
                </w:tcPr>
                <w:p w14:paraId="2F385E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0C6B1F2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φ2.2*30m</w:t>
                  </w:r>
                </w:p>
              </w:tc>
              <w:tc>
                <w:tcPr>
                  <w:tcW w:w="512" w:type="pct"/>
                  <w:tcBorders>
                    <w:left w:val="single" w:color="auto" w:sz="4" w:space="0"/>
                  </w:tcBorders>
                  <w:shd w:val="clear" w:color="auto" w:fill="auto"/>
                  <w:vAlign w:val="center"/>
                </w:tcPr>
                <w:p w14:paraId="1F8C3A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609ECC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26EF756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vMerge w:val="continue"/>
                  <w:vAlign w:val="center"/>
                </w:tcPr>
                <w:p w14:paraId="7FD7E3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c>
                <w:tcPr>
                  <w:tcW w:w="1151" w:type="pct"/>
                  <w:tcBorders>
                    <w:right w:val="single" w:color="auto" w:sz="4" w:space="0"/>
                  </w:tcBorders>
                  <w:shd w:val="clear" w:color="auto" w:fill="auto"/>
                  <w:vAlign w:val="center"/>
                </w:tcPr>
                <w:p w14:paraId="03BAAB2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φ2.2*22m</w:t>
                  </w:r>
                </w:p>
              </w:tc>
              <w:tc>
                <w:tcPr>
                  <w:tcW w:w="491" w:type="pct"/>
                  <w:tcBorders>
                    <w:left w:val="single" w:color="auto" w:sz="4" w:space="0"/>
                  </w:tcBorders>
                  <w:shd w:val="clear" w:color="auto" w:fill="auto"/>
                  <w:vAlign w:val="center"/>
                </w:tcPr>
                <w:p w14:paraId="1F1F56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72707E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φ2.2*22m</w:t>
                  </w:r>
                </w:p>
              </w:tc>
              <w:tc>
                <w:tcPr>
                  <w:tcW w:w="512" w:type="pct"/>
                  <w:tcBorders>
                    <w:left w:val="single" w:color="auto" w:sz="4" w:space="0"/>
                  </w:tcBorders>
                  <w:shd w:val="clear" w:color="auto" w:fill="auto"/>
                  <w:vAlign w:val="center"/>
                </w:tcPr>
                <w:p w14:paraId="1ED6BA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508936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64E4B35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45AB8F7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1#成品提升机</w:t>
                  </w:r>
                </w:p>
              </w:tc>
              <w:tc>
                <w:tcPr>
                  <w:tcW w:w="1151" w:type="pct"/>
                  <w:tcBorders>
                    <w:right w:val="single" w:color="auto" w:sz="4" w:space="0"/>
                  </w:tcBorders>
                  <w:shd w:val="clear" w:color="auto" w:fill="auto"/>
                  <w:vAlign w:val="center"/>
                </w:tcPr>
                <w:p w14:paraId="2A098D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TH800*13500mm</w:t>
                  </w:r>
                </w:p>
              </w:tc>
              <w:tc>
                <w:tcPr>
                  <w:tcW w:w="491" w:type="pct"/>
                  <w:tcBorders>
                    <w:left w:val="single" w:color="auto" w:sz="4" w:space="0"/>
                  </w:tcBorders>
                  <w:shd w:val="clear" w:color="auto" w:fill="auto"/>
                  <w:vAlign w:val="center"/>
                </w:tcPr>
                <w:p w14:paraId="6FDB119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19BE21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TH800*13500mm</w:t>
                  </w:r>
                </w:p>
              </w:tc>
              <w:tc>
                <w:tcPr>
                  <w:tcW w:w="512" w:type="pct"/>
                  <w:tcBorders>
                    <w:left w:val="single" w:color="auto" w:sz="4" w:space="0"/>
                  </w:tcBorders>
                  <w:shd w:val="clear" w:color="auto" w:fill="auto"/>
                  <w:vAlign w:val="center"/>
                </w:tcPr>
                <w:p w14:paraId="5D3CEE5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2460B1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3B04436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4DF5FF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1#成品滚筒筛</w:t>
                  </w:r>
                </w:p>
              </w:tc>
              <w:tc>
                <w:tcPr>
                  <w:tcW w:w="1151" w:type="pct"/>
                  <w:tcBorders>
                    <w:right w:val="single" w:color="auto" w:sz="4" w:space="0"/>
                  </w:tcBorders>
                  <w:shd w:val="clear" w:color="auto" w:fill="auto"/>
                  <w:vAlign w:val="center"/>
                </w:tcPr>
                <w:p w14:paraId="7EC6BD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φ2.4*9m</w:t>
                  </w:r>
                </w:p>
              </w:tc>
              <w:tc>
                <w:tcPr>
                  <w:tcW w:w="491" w:type="pct"/>
                  <w:tcBorders>
                    <w:left w:val="single" w:color="auto" w:sz="4" w:space="0"/>
                  </w:tcBorders>
                  <w:shd w:val="clear" w:color="auto" w:fill="auto"/>
                  <w:vAlign w:val="center"/>
                </w:tcPr>
                <w:p w14:paraId="10D88D8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18DD3D7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φ2.4*9m</w:t>
                  </w:r>
                </w:p>
              </w:tc>
              <w:tc>
                <w:tcPr>
                  <w:tcW w:w="512" w:type="pct"/>
                  <w:tcBorders>
                    <w:left w:val="single" w:color="auto" w:sz="4" w:space="0"/>
                  </w:tcBorders>
                  <w:shd w:val="clear" w:color="auto" w:fill="auto"/>
                  <w:vAlign w:val="center"/>
                </w:tcPr>
                <w:p w14:paraId="650276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14C660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0A6059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189E333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2#成品提升机</w:t>
                  </w:r>
                </w:p>
              </w:tc>
              <w:tc>
                <w:tcPr>
                  <w:tcW w:w="1151" w:type="pct"/>
                  <w:tcBorders>
                    <w:right w:val="single" w:color="auto" w:sz="4" w:space="0"/>
                  </w:tcBorders>
                  <w:shd w:val="clear" w:color="auto" w:fill="auto"/>
                  <w:vAlign w:val="center"/>
                </w:tcPr>
                <w:p w14:paraId="71925D2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TH800*14000mm</w:t>
                  </w:r>
                </w:p>
              </w:tc>
              <w:tc>
                <w:tcPr>
                  <w:tcW w:w="491" w:type="pct"/>
                  <w:tcBorders>
                    <w:left w:val="single" w:color="auto" w:sz="4" w:space="0"/>
                  </w:tcBorders>
                  <w:shd w:val="clear" w:color="auto" w:fill="auto"/>
                  <w:vAlign w:val="center"/>
                </w:tcPr>
                <w:p w14:paraId="2C80AEC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40AA93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TH800*14000mm</w:t>
                  </w:r>
                </w:p>
              </w:tc>
              <w:tc>
                <w:tcPr>
                  <w:tcW w:w="512" w:type="pct"/>
                  <w:tcBorders>
                    <w:left w:val="single" w:color="auto" w:sz="4" w:space="0"/>
                  </w:tcBorders>
                  <w:shd w:val="clear" w:color="auto" w:fill="auto"/>
                  <w:vAlign w:val="center"/>
                </w:tcPr>
                <w:p w14:paraId="0BC36C4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69F7345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0B805C3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292998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2#成品滚筒筛</w:t>
                  </w:r>
                </w:p>
              </w:tc>
              <w:tc>
                <w:tcPr>
                  <w:tcW w:w="1151" w:type="pct"/>
                  <w:tcBorders>
                    <w:right w:val="single" w:color="auto" w:sz="4" w:space="0"/>
                  </w:tcBorders>
                  <w:shd w:val="clear" w:color="auto" w:fill="auto"/>
                  <w:vAlign w:val="center"/>
                </w:tcPr>
                <w:p w14:paraId="41B9A5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φ2.4*8m</w:t>
                  </w:r>
                </w:p>
              </w:tc>
              <w:tc>
                <w:tcPr>
                  <w:tcW w:w="491" w:type="pct"/>
                  <w:tcBorders>
                    <w:left w:val="single" w:color="auto" w:sz="4" w:space="0"/>
                  </w:tcBorders>
                  <w:shd w:val="clear" w:color="auto" w:fill="auto"/>
                  <w:vAlign w:val="center"/>
                </w:tcPr>
                <w:p w14:paraId="7B1C0C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6F9260C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φ2.4*8m</w:t>
                  </w:r>
                </w:p>
              </w:tc>
              <w:tc>
                <w:tcPr>
                  <w:tcW w:w="512" w:type="pct"/>
                  <w:tcBorders>
                    <w:left w:val="single" w:color="auto" w:sz="4" w:space="0"/>
                  </w:tcBorders>
                  <w:shd w:val="clear" w:color="auto" w:fill="auto"/>
                  <w:vAlign w:val="center"/>
                </w:tcPr>
                <w:p w14:paraId="7F4B1C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3FC479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6828932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7CAD79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3#成品提升机A</w:t>
                  </w:r>
                </w:p>
              </w:tc>
              <w:tc>
                <w:tcPr>
                  <w:tcW w:w="1151" w:type="pct"/>
                  <w:tcBorders>
                    <w:right w:val="single" w:color="auto" w:sz="4" w:space="0"/>
                  </w:tcBorders>
                  <w:shd w:val="clear" w:color="auto" w:fill="auto"/>
                  <w:vAlign w:val="center"/>
                </w:tcPr>
                <w:p w14:paraId="158196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TH630*22700mm</w:t>
                  </w:r>
                </w:p>
              </w:tc>
              <w:tc>
                <w:tcPr>
                  <w:tcW w:w="491" w:type="pct"/>
                  <w:tcBorders>
                    <w:left w:val="single" w:color="auto" w:sz="4" w:space="0"/>
                  </w:tcBorders>
                  <w:shd w:val="clear" w:color="auto" w:fill="auto"/>
                  <w:vAlign w:val="center"/>
                </w:tcPr>
                <w:p w14:paraId="69A554F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3718EC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TH630*22700mm</w:t>
                  </w:r>
                </w:p>
              </w:tc>
              <w:tc>
                <w:tcPr>
                  <w:tcW w:w="512" w:type="pct"/>
                  <w:tcBorders>
                    <w:left w:val="single" w:color="auto" w:sz="4" w:space="0"/>
                  </w:tcBorders>
                  <w:shd w:val="clear" w:color="auto" w:fill="auto"/>
                  <w:vAlign w:val="center"/>
                </w:tcPr>
                <w:p w14:paraId="39FFF8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736B5C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7D287F4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3D4E1A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3#成品提升机B</w:t>
                  </w:r>
                </w:p>
              </w:tc>
              <w:tc>
                <w:tcPr>
                  <w:tcW w:w="1151" w:type="pct"/>
                  <w:tcBorders>
                    <w:right w:val="single" w:color="auto" w:sz="4" w:space="0"/>
                  </w:tcBorders>
                  <w:shd w:val="clear" w:color="auto" w:fill="auto"/>
                  <w:vAlign w:val="center"/>
                </w:tcPr>
                <w:p w14:paraId="70EA99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TH630*22700mm</w:t>
                  </w:r>
                </w:p>
              </w:tc>
              <w:tc>
                <w:tcPr>
                  <w:tcW w:w="491" w:type="pct"/>
                  <w:tcBorders>
                    <w:left w:val="single" w:color="auto" w:sz="4" w:space="0"/>
                  </w:tcBorders>
                  <w:shd w:val="clear" w:color="auto" w:fill="auto"/>
                  <w:vAlign w:val="center"/>
                </w:tcPr>
                <w:p w14:paraId="650295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5466BE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TH630*22700mm</w:t>
                  </w:r>
                </w:p>
              </w:tc>
              <w:tc>
                <w:tcPr>
                  <w:tcW w:w="512" w:type="pct"/>
                  <w:tcBorders>
                    <w:left w:val="single" w:color="auto" w:sz="4" w:space="0"/>
                  </w:tcBorders>
                  <w:shd w:val="clear" w:color="auto" w:fill="auto"/>
                  <w:vAlign w:val="center"/>
                </w:tcPr>
                <w:p w14:paraId="4059A3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64D06C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48603BD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2474DD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粉体流冷却器</w:t>
                  </w:r>
                </w:p>
              </w:tc>
              <w:tc>
                <w:tcPr>
                  <w:tcW w:w="1151" w:type="pct"/>
                  <w:tcBorders>
                    <w:right w:val="single" w:color="auto" w:sz="4" w:space="0"/>
                  </w:tcBorders>
                  <w:shd w:val="clear" w:color="auto" w:fill="auto"/>
                  <w:vAlign w:val="center"/>
                </w:tcPr>
                <w:p w14:paraId="55A488D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2350*2400*13100</w:t>
                  </w:r>
                </w:p>
              </w:tc>
              <w:tc>
                <w:tcPr>
                  <w:tcW w:w="491" w:type="pct"/>
                  <w:tcBorders>
                    <w:left w:val="single" w:color="auto" w:sz="4" w:space="0"/>
                  </w:tcBorders>
                  <w:shd w:val="clear" w:color="auto" w:fill="auto"/>
                  <w:vAlign w:val="center"/>
                </w:tcPr>
                <w:p w14:paraId="3B7BBC9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2</w:t>
                  </w:r>
                </w:p>
              </w:tc>
              <w:tc>
                <w:tcPr>
                  <w:tcW w:w="1086" w:type="pct"/>
                  <w:tcBorders>
                    <w:right w:val="single" w:color="auto" w:sz="4" w:space="0"/>
                  </w:tcBorders>
                  <w:shd w:val="clear" w:color="auto" w:fill="auto"/>
                  <w:vAlign w:val="center"/>
                </w:tcPr>
                <w:p w14:paraId="500280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2350*2400*13100</w:t>
                  </w:r>
                </w:p>
              </w:tc>
              <w:tc>
                <w:tcPr>
                  <w:tcW w:w="512" w:type="pct"/>
                  <w:tcBorders>
                    <w:left w:val="single" w:color="auto" w:sz="4" w:space="0"/>
                  </w:tcBorders>
                  <w:shd w:val="clear" w:color="auto" w:fill="auto"/>
                  <w:vAlign w:val="center"/>
                </w:tcPr>
                <w:p w14:paraId="0C7B31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2</w:t>
                  </w:r>
                </w:p>
              </w:tc>
              <w:tc>
                <w:tcPr>
                  <w:tcW w:w="635" w:type="pct"/>
                  <w:vMerge w:val="continue"/>
                  <w:vAlign w:val="center"/>
                </w:tcPr>
                <w:p w14:paraId="4EFC7F4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0FC9DDF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52C557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蒸发冷却器</w:t>
                  </w:r>
                </w:p>
              </w:tc>
              <w:tc>
                <w:tcPr>
                  <w:tcW w:w="1151" w:type="pct"/>
                  <w:tcBorders>
                    <w:right w:val="single" w:color="auto" w:sz="4" w:space="0"/>
                  </w:tcBorders>
                  <w:shd w:val="clear" w:color="auto" w:fill="auto"/>
                  <w:vAlign w:val="center"/>
                </w:tcPr>
                <w:p w14:paraId="57DB10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DHC300 2800KW</w:t>
                  </w:r>
                </w:p>
              </w:tc>
              <w:tc>
                <w:tcPr>
                  <w:tcW w:w="491" w:type="pct"/>
                  <w:tcBorders>
                    <w:left w:val="single" w:color="auto" w:sz="4" w:space="0"/>
                  </w:tcBorders>
                  <w:shd w:val="clear" w:color="auto" w:fill="auto"/>
                  <w:vAlign w:val="center"/>
                </w:tcPr>
                <w:p w14:paraId="4553EE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kern w:val="0"/>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376299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DHC300 2800KW</w:t>
                  </w:r>
                </w:p>
              </w:tc>
              <w:tc>
                <w:tcPr>
                  <w:tcW w:w="512" w:type="pct"/>
                  <w:tcBorders>
                    <w:left w:val="single" w:color="auto" w:sz="4" w:space="0"/>
                  </w:tcBorders>
                  <w:shd w:val="clear" w:color="auto" w:fill="auto"/>
                  <w:vAlign w:val="center"/>
                </w:tcPr>
                <w:p w14:paraId="310939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kern w:val="0"/>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060386F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506107C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5277DA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包膜机1</w:t>
                  </w:r>
                </w:p>
              </w:tc>
              <w:tc>
                <w:tcPr>
                  <w:tcW w:w="1151" w:type="pct"/>
                  <w:tcBorders>
                    <w:right w:val="single" w:color="auto" w:sz="4" w:space="0"/>
                  </w:tcBorders>
                  <w:shd w:val="clear" w:color="auto" w:fill="auto"/>
                  <w:vAlign w:val="center"/>
                </w:tcPr>
                <w:p w14:paraId="609FDA5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φ2.0*14+1.2m</w:t>
                  </w:r>
                </w:p>
              </w:tc>
              <w:tc>
                <w:tcPr>
                  <w:tcW w:w="491" w:type="pct"/>
                  <w:tcBorders>
                    <w:left w:val="single" w:color="auto" w:sz="4" w:space="0"/>
                  </w:tcBorders>
                  <w:shd w:val="clear" w:color="auto" w:fill="auto"/>
                  <w:vAlign w:val="center"/>
                </w:tcPr>
                <w:p w14:paraId="5589F59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44CC00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φ2.0*14+1.2m</w:t>
                  </w:r>
                </w:p>
              </w:tc>
              <w:tc>
                <w:tcPr>
                  <w:tcW w:w="512" w:type="pct"/>
                  <w:tcBorders>
                    <w:left w:val="single" w:color="auto" w:sz="4" w:space="0"/>
                  </w:tcBorders>
                  <w:shd w:val="clear" w:color="auto" w:fill="auto"/>
                  <w:vAlign w:val="center"/>
                </w:tcPr>
                <w:p w14:paraId="2670F7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4C4778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029885A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051339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包膜机2</w:t>
                  </w:r>
                </w:p>
              </w:tc>
              <w:tc>
                <w:tcPr>
                  <w:tcW w:w="1151" w:type="pct"/>
                  <w:tcBorders>
                    <w:right w:val="single" w:color="auto" w:sz="4" w:space="0"/>
                  </w:tcBorders>
                  <w:shd w:val="clear" w:color="auto" w:fill="auto"/>
                  <w:vAlign w:val="center"/>
                </w:tcPr>
                <w:p w14:paraId="3BFA52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φ1.6*14+1.2m</w:t>
                  </w:r>
                </w:p>
              </w:tc>
              <w:tc>
                <w:tcPr>
                  <w:tcW w:w="491" w:type="pct"/>
                  <w:tcBorders>
                    <w:left w:val="single" w:color="auto" w:sz="4" w:space="0"/>
                  </w:tcBorders>
                  <w:shd w:val="clear" w:color="auto" w:fill="auto"/>
                  <w:vAlign w:val="center"/>
                </w:tcPr>
                <w:p w14:paraId="4BA73D6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3661216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φ1.6*14+1.2m</w:t>
                  </w:r>
                </w:p>
              </w:tc>
              <w:tc>
                <w:tcPr>
                  <w:tcW w:w="512" w:type="pct"/>
                  <w:tcBorders>
                    <w:left w:val="single" w:color="auto" w:sz="4" w:space="0"/>
                  </w:tcBorders>
                  <w:shd w:val="clear" w:color="auto" w:fill="auto"/>
                  <w:vAlign w:val="center"/>
                </w:tcPr>
                <w:p w14:paraId="54C610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28156F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0860EC8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0D8867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包装提升机A</w:t>
                  </w:r>
                </w:p>
              </w:tc>
              <w:tc>
                <w:tcPr>
                  <w:tcW w:w="1151" w:type="pct"/>
                  <w:tcBorders>
                    <w:right w:val="single" w:color="auto" w:sz="4" w:space="0"/>
                  </w:tcBorders>
                  <w:shd w:val="clear" w:color="auto" w:fill="auto"/>
                  <w:vAlign w:val="center"/>
                </w:tcPr>
                <w:p w14:paraId="3C9284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TH630*25500mm</w:t>
                  </w:r>
                </w:p>
              </w:tc>
              <w:tc>
                <w:tcPr>
                  <w:tcW w:w="491" w:type="pct"/>
                  <w:tcBorders>
                    <w:left w:val="single" w:color="auto" w:sz="4" w:space="0"/>
                  </w:tcBorders>
                  <w:shd w:val="clear" w:color="auto" w:fill="auto"/>
                  <w:vAlign w:val="center"/>
                </w:tcPr>
                <w:p w14:paraId="5CB0E6D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5F57EA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TH630*25500mm</w:t>
                  </w:r>
                </w:p>
              </w:tc>
              <w:tc>
                <w:tcPr>
                  <w:tcW w:w="512" w:type="pct"/>
                  <w:tcBorders>
                    <w:left w:val="single" w:color="auto" w:sz="4" w:space="0"/>
                  </w:tcBorders>
                  <w:shd w:val="clear" w:color="auto" w:fill="auto"/>
                  <w:vAlign w:val="center"/>
                </w:tcPr>
                <w:p w14:paraId="5715BC3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7FAF99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63D5094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513B823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包装提升机B</w:t>
                  </w:r>
                </w:p>
              </w:tc>
              <w:tc>
                <w:tcPr>
                  <w:tcW w:w="1151" w:type="pct"/>
                  <w:tcBorders>
                    <w:right w:val="single" w:color="auto" w:sz="4" w:space="0"/>
                  </w:tcBorders>
                  <w:shd w:val="clear" w:color="auto" w:fill="auto"/>
                  <w:vAlign w:val="center"/>
                </w:tcPr>
                <w:p w14:paraId="23ED04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TH630*25000mm</w:t>
                  </w:r>
                </w:p>
              </w:tc>
              <w:tc>
                <w:tcPr>
                  <w:tcW w:w="491" w:type="pct"/>
                  <w:tcBorders>
                    <w:left w:val="single" w:color="auto" w:sz="4" w:space="0"/>
                  </w:tcBorders>
                  <w:shd w:val="clear" w:color="auto" w:fill="auto"/>
                  <w:vAlign w:val="center"/>
                </w:tcPr>
                <w:p w14:paraId="03E86C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1FFFDB8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TH630*25000mm</w:t>
                  </w:r>
                </w:p>
              </w:tc>
              <w:tc>
                <w:tcPr>
                  <w:tcW w:w="512" w:type="pct"/>
                  <w:tcBorders>
                    <w:left w:val="single" w:color="auto" w:sz="4" w:space="0"/>
                  </w:tcBorders>
                  <w:shd w:val="clear" w:color="auto" w:fill="auto"/>
                  <w:vAlign w:val="center"/>
                </w:tcPr>
                <w:p w14:paraId="6F9D933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61A8F34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3F059D3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6B5412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1#成品计量称</w:t>
                  </w:r>
                </w:p>
              </w:tc>
              <w:tc>
                <w:tcPr>
                  <w:tcW w:w="1151" w:type="pct"/>
                  <w:tcBorders>
                    <w:right w:val="single" w:color="auto" w:sz="4" w:space="0"/>
                  </w:tcBorders>
                  <w:shd w:val="clear" w:color="auto" w:fill="auto"/>
                  <w:vAlign w:val="center"/>
                </w:tcPr>
                <w:p w14:paraId="1FECD9F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B1000*6200mm</w:t>
                  </w:r>
                </w:p>
              </w:tc>
              <w:tc>
                <w:tcPr>
                  <w:tcW w:w="491" w:type="pct"/>
                  <w:tcBorders>
                    <w:left w:val="single" w:color="auto" w:sz="4" w:space="0"/>
                  </w:tcBorders>
                  <w:shd w:val="clear" w:color="auto" w:fill="auto"/>
                  <w:vAlign w:val="center"/>
                </w:tcPr>
                <w:p w14:paraId="1906B28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25564A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B1000*6200mm</w:t>
                  </w:r>
                </w:p>
              </w:tc>
              <w:tc>
                <w:tcPr>
                  <w:tcW w:w="512" w:type="pct"/>
                  <w:tcBorders>
                    <w:left w:val="single" w:color="auto" w:sz="4" w:space="0"/>
                  </w:tcBorders>
                  <w:shd w:val="clear" w:color="auto" w:fill="auto"/>
                  <w:vAlign w:val="center"/>
                </w:tcPr>
                <w:p w14:paraId="323B54D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74EFD8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043565A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54E3EF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2#成品计量称</w:t>
                  </w:r>
                </w:p>
              </w:tc>
              <w:tc>
                <w:tcPr>
                  <w:tcW w:w="1151" w:type="pct"/>
                  <w:tcBorders>
                    <w:right w:val="single" w:color="auto" w:sz="4" w:space="0"/>
                  </w:tcBorders>
                  <w:shd w:val="clear" w:color="auto" w:fill="auto"/>
                  <w:vAlign w:val="center"/>
                </w:tcPr>
                <w:p w14:paraId="0ED065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B1000*6200mm</w:t>
                  </w:r>
                </w:p>
              </w:tc>
              <w:tc>
                <w:tcPr>
                  <w:tcW w:w="491" w:type="pct"/>
                  <w:tcBorders>
                    <w:left w:val="single" w:color="auto" w:sz="4" w:space="0"/>
                  </w:tcBorders>
                  <w:shd w:val="clear" w:color="auto" w:fill="auto"/>
                  <w:vAlign w:val="center"/>
                </w:tcPr>
                <w:p w14:paraId="26B17C9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3023383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B1000*6200mm</w:t>
                  </w:r>
                </w:p>
              </w:tc>
              <w:tc>
                <w:tcPr>
                  <w:tcW w:w="512" w:type="pct"/>
                  <w:tcBorders>
                    <w:left w:val="single" w:color="auto" w:sz="4" w:space="0"/>
                  </w:tcBorders>
                  <w:shd w:val="clear" w:color="auto" w:fill="auto"/>
                  <w:vAlign w:val="center"/>
                </w:tcPr>
                <w:p w14:paraId="068F2D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65FD69C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7C828C8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2CF48C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全自动包装机</w:t>
                  </w:r>
                </w:p>
              </w:tc>
              <w:tc>
                <w:tcPr>
                  <w:tcW w:w="1151" w:type="pct"/>
                  <w:tcBorders>
                    <w:right w:val="single" w:color="auto" w:sz="4" w:space="0"/>
                  </w:tcBorders>
                  <w:shd w:val="clear" w:color="auto" w:fill="auto"/>
                  <w:vAlign w:val="center"/>
                </w:tcPr>
                <w:p w14:paraId="2ED126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CZQ-E</w:t>
                  </w:r>
                </w:p>
              </w:tc>
              <w:tc>
                <w:tcPr>
                  <w:tcW w:w="491" w:type="pct"/>
                  <w:tcBorders>
                    <w:left w:val="single" w:color="auto" w:sz="4" w:space="0"/>
                  </w:tcBorders>
                  <w:shd w:val="clear" w:color="auto" w:fill="auto"/>
                  <w:vAlign w:val="center"/>
                </w:tcPr>
                <w:p w14:paraId="58A7E0F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148B053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CZQ-E</w:t>
                  </w:r>
                </w:p>
              </w:tc>
              <w:tc>
                <w:tcPr>
                  <w:tcW w:w="512" w:type="pct"/>
                  <w:tcBorders>
                    <w:left w:val="single" w:color="auto" w:sz="4" w:space="0"/>
                  </w:tcBorders>
                  <w:shd w:val="clear" w:color="auto" w:fill="auto"/>
                  <w:vAlign w:val="center"/>
                </w:tcPr>
                <w:p w14:paraId="65AA9A8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533ACA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3E48707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29546B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半自动保包装机</w:t>
                  </w:r>
                </w:p>
              </w:tc>
              <w:tc>
                <w:tcPr>
                  <w:tcW w:w="1151" w:type="pct"/>
                  <w:tcBorders>
                    <w:right w:val="single" w:color="auto" w:sz="4" w:space="0"/>
                  </w:tcBorders>
                  <w:shd w:val="clear" w:color="auto" w:fill="auto"/>
                  <w:vAlign w:val="center"/>
                </w:tcPr>
                <w:p w14:paraId="6F10283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w:t>
                  </w:r>
                </w:p>
              </w:tc>
              <w:tc>
                <w:tcPr>
                  <w:tcW w:w="491" w:type="pct"/>
                  <w:tcBorders>
                    <w:left w:val="single" w:color="auto" w:sz="4" w:space="0"/>
                  </w:tcBorders>
                  <w:shd w:val="clear" w:color="auto" w:fill="auto"/>
                  <w:vAlign w:val="center"/>
                </w:tcPr>
                <w:p w14:paraId="60FE61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2</w:t>
                  </w:r>
                </w:p>
              </w:tc>
              <w:tc>
                <w:tcPr>
                  <w:tcW w:w="1086" w:type="pct"/>
                  <w:tcBorders>
                    <w:right w:val="single" w:color="auto" w:sz="4" w:space="0"/>
                  </w:tcBorders>
                  <w:shd w:val="clear" w:color="auto" w:fill="auto"/>
                  <w:vAlign w:val="center"/>
                </w:tcPr>
                <w:p w14:paraId="6A683B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w:t>
                  </w:r>
                </w:p>
              </w:tc>
              <w:tc>
                <w:tcPr>
                  <w:tcW w:w="512" w:type="pct"/>
                  <w:tcBorders>
                    <w:left w:val="single" w:color="auto" w:sz="4" w:space="0"/>
                  </w:tcBorders>
                  <w:shd w:val="clear" w:color="auto" w:fill="auto"/>
                  <w:vAlign w:val="center"/>
                </w:tcPr>
                <w:p w14:paraId="53160F2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2</w:t>
                  </w:r>
                </w:p>
              </w:tc>
              <w:tc>
                <w:tcPr>
                  <w:tcW w:w="635" w:type="pct"/>
                  <w:vMerge w:val="continue"/>
                  <w:vAlign w:val="center"/>
                </w:tcPr>
                <w:p w14:paraId="3AF76A3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426563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61B9F2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蒸汽缓冲罐</w:t>
                  </w:r>
                </w:p>
              </w:tc>
              <w:tc>
                <w:tcPr>
                  <w:tcW w:w="1151" w:type="pct"/>
                  <w:tcBorders>
                    <w:right w:val="single" w:color="auto" w:sz="4" w:space="0"/>
                  </w:tcBorders>
                  <w:shd w:val="clear" w:color="auto" w:fill="auto"/>
                  <w:vAlign w:val="center"/>
                </w:tcPr>
                <w:p w14:paraId="259A866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φ3000*8796</w:t>
                  </w:r>
                </w:p>
              </w:tc>
              <w:tc>
                <w:tcPr>
                  <w:tcW w:w="491" w:type="pct"/>
                  <w:tcBorders>
                    <w:left w:val="single" w:color="auto" w:sz="4" w:space="0"/>
                  </w:tcBorders>
                  <w:shd w:val="clear" w:color="auto" w:fill="auto"/>
                  <w:vAlign w:val="center"/>
                </w:tcPr>
                <w:p w14:paraId="0D69BD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2910EC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φ3000*8796</w:t>
                  </w:r>
                </w:p>
              </w:tc>
              <w:tc>
                <w:tcPr>
                  <w:tcW w:w="512" w:type="pct"/>
                  <w:tcBorders>
                    <w:left w:val="single" w:color="auto" w:sz="4" w:space="0"/>
                  </w:tcBorders>
                  <w:shd w:val="clear" w:color="auto" w:fill="auto"/>
                  <w:vAlign w:val="center"/>
                </w:tcPr>
                <w:p w14:paraId="68E26D5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3F576E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5ECE6EC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690544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蒸汽分气缸</w:t>
                  </w:r>
                </w:p>
              </w:tc>
              <w:tc>
                <w:tcPr>
                  <w:tcW w:w="1151" w:type="pct"/>
                  <w:tcBorders>
                    <w:right w:val="single" w:color="auto" w:sz="4" w:space="0"/>
                  </w:tcBorders>
                  <w:shd w:val="clear" w:color="auto" w:fill="auto"/>
                  <w:vAlign w:val="center"/>
                </w:tcPr>
                <w:p w14:paraId="1885DFC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φ1000*2578*14</w:t>
                  </w:r>
                </w:p>
              </w:tc>
              <w:tc>
                <w:tcPr>
                  <w:tcW w:w="491" w:type="pct"/>
                  <w:tcBorders>
                    <w:left w:val="single" w:color="auto" w:sz="4" w:space="0"/>
                  </w:tcBorders>
                  <w:shd w:val="clear" w:color="auto" w:fill="auto"/>
                  <w:vAlign w:val="center"/>
                </w:tcPr>
                <w:p w14:paraId="14C758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19719B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φ1000*2578*14</w:t>
                  </w:r>
                </w:p>
              </w:tc>
              <w:tc>
                <w:tcPr>
                  <w:tcW w:w="512" w:type="pct"/>
                  <w:tcBorders>
                    <w:left w:val="single" w:color="auto" w:sz="4" w:space="0"/>
                  </w:tcBorders>
                  <w:shd w:val="clear" w:color="auto" w:fill="auto"/>
                  <w:vAlign w:val="center"/>
                </w:tcPr>
                <w:p w14:paraId="5FFF960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397E72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39F1B96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65AF6A1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汽水分离器</w:t>
                  </w:r>
                </w:p>
              </w:tc>
              <w:tc>
                <w:tcPr>
                  <w:tcW w:w="1151" w:type="pct"/>
                  <w:tcBorders>
                    <w:right w:val="single" w:color="auto" w:sz="4" w:space="0"/>
                  </w:tcBorders>
                  <w:shd w:val="clear" w:color="auto" w:fill="auto"/>
                  <w:vAlign w:val="center"/>
                </w:tcPr>
                <w:p w14:paraId="65712F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φ1500*4525</w:t>
                  </w:r>
                </w:p>
              </w:tc>
              <w:tc>
                <w:tcPr>
                  <w:tcW w:w="491" w:type="pct"/>
                  <w:tcBorders>
                    <w:left w:val="single" w:color="auto" w:sz="4" w:space="0"/>
                  </w:tcBorders>
                  <w:shd w:val="clear" w:color="auto" w:fill="auto"/>
                  <w:vAlign w:val="center"/>
                </w:tcPr>
                <w:p w14:paraId="4E85B7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45927BD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φ1500*4525</w:t>
                  </w:r>
                </w:p>
              </w:tc>
              <w:tc>
                <w:tcPr>
                  <w:tcW w:w="512" w:type="pct"/>
                  <w:tcBorders>
                    <w:left w:val="single" w:color="auto" w:sz="4" w:space="0"/>
                  </w:tcBorders>
                  <w:shd w:val="clear" w:color="auto" w:fill="auto"/>
                  <w:vAlign w:val="center"/>
                </w:tcPr>
                <w:p w14:paraId="1655A9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0CF1178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5959941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74D2E7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压滤机</w:t>
                  </w:r>
                </w:p>
              </w:tc>
              <w:tc>
                <w:tcPr>
                  <w:tcW w:w="1151" w:type="pct"/>
                  <w:tcBorders>
                    <w:right w:val="single" w:color="auto" w:sz="4" w:space="0"/>
                  </w:tcBorders>
                  <w:shd w:val="clear" w:color="auto" w:fill="auto"/>
                  <w:vAlign w:val="center"/>
                </w:tcPr>
                <w:p w14:paraId="13F0F4E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YZ20/870-30U</w:t>
                  </w:r>
                </w:p>
              </w:tc>
              <w:tc>
                <w:tcPr>
                  <w:tcW w:w="491" w:type="pct"/>
                  <w:tcBorders>
                    <w:left w:val="single" w:color="auto" w:sz="4" w:space="0"/>
                  </w:tcBorders>
                  <w:shd w:val="clear" w:color="auto" w:fill="auto"/>
                  <w:vAlign w:val="center"/>
                </w:tcPr>
                <w:p w14:paraId="24E056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44B034C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YZ20/870-30U</w:t>
                  </w:r>
                </w:p>
              </w:tc>
              <w:tc>
                <w:tcPr>
                  <w:tcW w:w="512" w:type="pct"/>
                  <w:tcBorders>
                    <w:left w:val="single" w:color="auto" w:sz="4" w:space="0"/>
                  </w:tcBorders>
                  <w:shd w:val="clear" w:color="auto" w:fill="auto"/>
                  <w:vAlign w:val="center"/>
                </w:tcPr>
                <w:p w14:paraId="09A9C8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58AEB6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3CF10B1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29CA68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D101布袋除尘器</w:t>
                  </w:r>
                </w:p>
              </w:tc>
              <w:tc>
                <w:tcPr>
                  <w:tcW w:w="1151" w:type="pct"/>
                  <w:tcBorders>
                    <w:right w:val="single" w:color="auto" w:sz="4" w:space="0"/>
                  </w:tcBorders>
                  <w:shd w:val="clear" w:color="auto" w:fill="auto"/>
                  <w:vAlign w:val="center"/>
                </w:tcPr>
                <w:p w14:paraId="4C68FB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HJQM67-7 脉冲式 20000m³/h</w:t>
                  </w:r>
                </w:p>
              </w:tc>
              <w:tc>
                <w:tcPr>
                  <w:tcW w:w="491" w:type="pct"/>
                  <w:tcBorders>
                    <w:left w:val="single" w:color="auto" w:sz="4" w:space="0"/>
                  </w:tcBorders>
                  <w:shd w:val="clear" w:color="auto" w:fill="auto"/>
                  <w:vAlign w:val="center"/>
                </w:tcPr>
                <w:p w14:paraId="242290A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7E3271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HJQM67-7 脉冲式 20000m³/h</w:t>
                  </w:r>
                </w:p>
              </w:tc>
              <w:tc>
                <w:tcPr>
                  <w:tcW w:w="512" w:type="pct"/>
                  <w:tcBorders>
                    <w:left w:val="single" w:color="auto" w:sz="4" w:space="0"/>
                  </w:tcBorders>
                  <w:shd w:val="clear" w:color="auto" w:fill="auto"/>
                  <w:vAlign w:val="center"/>
                </w:tcPr>
                <w:p w14:paraId="5FF08A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7C48B7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02EE6B5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14E97C3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D102布袋除尘器</w:t>
                  </w:r>
                </w:p>
              </w:tc>
              <w:tc>
                <w:tcPr>
                  <w:tcW w:w="1151" w:type="pct"/>
                  <w:tcBorders>
                    <w:right w:val="single" w:color="auto" w:sz="4" w:space="0"/>
                  </w:tcBorders>
                  <w:shd w:val="clear" w:color="auto" w:fill="auto"/>
                  <w:vAlign w:val="center"/>
                </w:tcPr>
                <w:p w14:paraId="0EFC43C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HJQM67-7 脉冲式 20000m³/h</w:t>
                  </w:r>
                </w:p>
              </w:tc>
              <w:tc>
                <w:tcPr>
                  <w:tcW w:w="491" w:type="pct"/>
                  <w:tcBorders>
                    <w:left w:val="single" w:color="auto" w:sz="4" w:space="0"/>
                  </w:tcBorders>
                  <w:shd w:val="clear" w:color="auto" w:fill="auto"/>
                  <w:vAlign w:val="center"/>
                </w:tcPr>
                <w:p w14:paraId="76A002D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76A3AE0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HJQM67-7 脉冲式 20000m³/h</w:t>
                  </w:r>
                </w:p>
              </w:tc>
              <w:tc>
                <w:tcPr>
                  <w:tcW w:w="512" w:type="pct"/>
                  <w:tcBorders>
                    <w:left w:val="single" w:color="auto" w:sz="4" w:space="0"/>
                  </w:tcBorders>
                  <w:shd w:val="clear" w:color="auto" w:fill="auto"/>
                  <w:vAlign w:val="center"/>
                </w:tcPr>
                <w:p w14:paraId="5F94B13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153C986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5656DD5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0F976B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D201布袋除尘器</w:t>
                  </w:r>
                </w:p>
              </w:tc>
              <w:tc>
                <w:tcPr>
                  <w:tcW w:w="1151" w:type="pct"/>
                  <w:tcBorders>
                    <w:right w:val="single" w:color="auto" w:sz="4" w:space="0"/>
                  </w:tcBorders>
                  <w:shd w:val="clear" w:color="auto" w:fill="auto"/>
                  <w:vAlign w:val="center"/>
                </w:tcPr>
                <w:p w14:paraId="59CDD7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HJQM81-4 脉冲式27000m³/h</w:t>
                  </w:r>
                </w:p>
              </w:tc>
              <w:tc>
                <w:tcPr>
                  <w:tcW w:w="491" w:type="pct"/>
                  <w:tcBorders>
                    <w:left w:val="single" w:color="auto" w:sz="4" w:space="0"/>
                  </w:tcBorders>
                  <w:shd w:val="clear" w:color="auto" w:fill="auto"/>
                  <w:vAlign w:val="center"/>
                </w:tcPr>
                <w:p w14:paraId="05992B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2F99EB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HJQM81-4 脉冲式27000m³/h</w:t>
                  </w:r>
                </w:p>
              </w:tc>
              <w:tc>
                <w:tcPr>
                  <w:tcW w:w="512" w:type="pct"/>
                  <w:tcBorders>
                    <w:left w:val="single" w:color="auto" w:sz="4" w:space="0"/>
                  </w:tcBorders>
                  <w:shd w:val="clear" w:color="auto" w:fill="auto"/>
                  <w:vAlign w:val="center"/>
                </w:tcPr>
                <w:p w14:paraId="20BB88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78940C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5F9CAD8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58953B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D301布袋除尘器</w:t>
                  </w:r>
                </w:p>
              </w:tc>
              <w:tc>
                <w:tcPr>
                  <w:tcW w:w="1151" w:type="pct"/>
                  <w:tcBorders>
                    <w:right w:val="single" w:color="auto" w:sz="4" w:space="0"/>
                  </w:tcBorders>
                  <w:shd w:val="clear" w:color="auto" w:fill="auto"/>
                  <w:vAlign w:val="center"/>
                </w:tcPr>
                <w:p w14:paraId="32646A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HJQM128-6 脉冲式54000m³/h</w:t>
                  </w:r>
                </w:p>
              </w:tc>
              <w:tc>
                <w:tcPr>
                  <w:tcW w:w="491" w:type="pct"/>
                  <w:tcBorders>
                    <w:left w:val="single" w:color="auto" w:sz="4" w:space="0"/>
                  </w:tcBorders>
                  <w:shd w:val="clear" w:color="auto" w:fill="auto"/>
                  <w:vAlign w:val="center"/>
                </w:tcPr>
                <w:p w14:paraId="23CACC7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68DFCAE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HJQM128-6 脉冲式54000m³/h</w:t>
                  </w:r>
                </w:p>
              </w:tc>
              <w:tc>
                <w:tcPr>
                  <w:tcW w:w="512" w:type="pct"/>
                  <w:tcBorders>
                    <w:left w:val="single" w:color="auto" w:sz="4" w:space="0"/>
                  </w:tcBorders>
                  <w:shd w:val="clear" w:color="auto" w:fill="auto"/>
                  <w:vAlign w:val="center"/>
                </w:tcPr>
                <w:p w14:paraId="657D6F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086803D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6FC2A89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27FC34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D302布袋除尘器</w:t>
                  </w:r>
                </w:p>
              </w:tc>
              <w:tc>
                <w:tcPr>
                  <w:tcW w:w="1151" w:type="pct"/>
                  <w:tcBorders>
                    <w:right w:val="single" w:color="auto" w:sz="4" w:space="0"/>
                  </w:tcBorders>
                  <w:shd w:val="clear" w:color="auto" w:fill="auto"/>
                  <w:vAlign w:val="center"/>
                </w:tcPr>
                <w:p w14:paraId="63404D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HJQM128-6 脉冲式54000m³/h</w:t>
                  </w:r>
                </w:p>
              </w:tc>
              <w:tc>
                <w:tcPr>
                  <w:tcW w:w="491" w:type="pct"/>
                  <w:tcBorders>
                    <w:left w:val="single" w:color="auto" w:sz="4" w:space="0"/>
                  </w:tcBorders>
                  <w:shd w:val="clear" w:color="auto" w:fill="auto"/>
                  <w:vAlign w:val="center"/>
                </w:tcPr>
                <w:p w14:paraId="543531B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75C1C7A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HJQM128-6 脉冲式54000m³/h</w:t>
                  </w:r>
                </w:p>
              </w:tc>
              <w:tc>
                <w:tcPr>
                  <w:tcW w:w="512" w:type="pct"/>
                  <w:tcBorders>
                    <w:left w:val="single" w:color="auto" w:sz="4" w:space="0"/>
                  </w:tcBorders>
                  <w:shd w:val="clear" w:color="auto" w:fill="auto"/>
                  <w:vAlign w:val="center"/>
                </w:tcPr>
                <w:p w14:paraId="29E4D8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61608C8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58D1DBD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66467F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1#地坑风机</w:t>
                  </w:r>
                </w:p>
              </w:tc>
              <w:tc>
                <w:tcPr>
                  <w:tcW w:w="1151" w:type="pct"/>
                  <w:tcBorders>
                    <w:right w:val="single" w:color="auto" w:sz="4" w:space="0"/>
                  </w:tcBorders>
                  <w:shd w:val="clear" w:color="auto" w:fill="auto"/>
                  <w:vAlign w:val="center"/>
                </w:tcPr>
                <w:p w14:paraId="4BACCD3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F41-11C右90</w:t>
                  </w:r>
                </w:p>
              </w:tc>
              <w:tc>
                <w:tcPr>
                  <w:tcW w:w="491" w:type="pct"/>
                  <w:tcBorders>
                    <w:left w:val="single" w:color="auto" w:sz="4" w:space="0"/>
                  </w:tcBorders>
                  <w:shd w:val="clear" w:color="auto" w:fill="auto"/>
                  <w:vAlign w:val="center"/>
                </w:tcPr>
                <w:p w14:paraId="63B8465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201BAB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F41-11C右90</w:t>
                  </w:r>
                </w:p>
              </w:tc>
              <w:tc>
                <w:tcPr>
                  <w:tcW w:w="512" w:type="pct"/>
                  <w:tcBorders>
                    <w:left w:val="single" w:color="auto" w:sz="4" w:space="0"/>
                  </w:tcBorders>
                  <w:shd w:val="clear" w:color="auto" w:fill="auto"/>
                  <w:vAlign w:val="center"/>
                </w:tcPr>
                <w:p w14:paraId="47A128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61FECA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03976D8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3F158C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2#地坑风机</w:t>
                  </w:r>
                </w:p>
              </w:tc>
              <w:tc>
                <w:tcPr>
                  <w:tcW w:w="1151" w:type="pct"/>
                  <w:tcBorders>
                    <w:right w:val="single" w:color="auto" w:sz="4" w:space="0"/>
                  </w:tcBorders>
                  <w:shd w:val="clear" w:color="auto" w:fill="auto"/>
                  <w:vAlign w:val="center"/>
                </w:tcPr>
                <w:p w14:paraId="5EB7F33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F41-11C右90</w:t>
                  </w:r>
                </w:p>
              </w:tc>
              <w:tc>
                <w:tcPr>
                  <w:tcW w:w="491" w:type="pct"/>
                  <w:tcBorders>
                    <w:left w:val="single" w:color="auto" w:sz="4" w:space="0"/>
                  </w:tcBorders>
                  <w:shd w:val="clear" w:color="auto" w:fill="auto"/>
                  <w:vAlign w:val="center"/>
                </w:tcPr>
                <w:p w14:paraId="1F21C87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74AA5E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F41-11C右90</w:t>
                  </w:r>
                </w:p>
              </w:tc>
              <w:tc>
                <w:tcPr>
                  <w:tcW w:w="512" w:type="pct"/>
                  <w:tcBorders>
                    <w:left w:val="single" w:color="auto" w:sz="4" w:space="0"/>
                  </w:tcBorders>
                  <w:shd w:val="clear" w:color="auto" w:fill="auto"/>
                  <w:vAlign w:val="center"/>
                </w:tcPr>
                <w:p w14:paraId="4460C2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34BF01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407188A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4267FE8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塔上尾气风机</w:t>
                  </w:r>
                </w:p>
              </w:tc>
              <w:tc>
                <w:tcPr>
                  <w:tcW w:w="1151" w:type="pct"/>
                  <w:tcBorders>
                    <w:right w:val="single" w:color="auto" w:sz="4" w:space="0"/>
                  </w:tcBorders>
                  <w:shd w:val="clear" w:color="auto" w:fill="auto"/>
                  <w:vAlign w:val="center"/>
                </w:tcPr>
                <w:p w14:paraId="731EE2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C41/95-45C右90</w:t>
                  </w:r>
                </w:p>
              </w:tc>
              <w:tc>
                <w:tcPr>
                  <w:tcW w:w="491" w:type="pct"/>
                  <w:tcBorders>
                    <w:left w:val="single" w:color="auto" w:sz="4" w:space="0"/>
                  </w:tcBorders>
                  <w:shd w:val="clear" w:color="auto" w:fill="auto"/>
                  <w:vAlign w:val="center"/>
                </w:tcPr>
                <w:p w14:paraId="5FE1DC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2F24243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C41/95-45C右90</w:t>
                  </w:r>
                </w:p>
              </w:tc>
              <w:tc>
                <w:tcPr>
                  <w:tcW w:w="512" w:type="pct"/>
                  <w:tcBorders>
                    <w:left w:val="single" w:color="auto" w:sz="4" w:space="0"/>
                  </w:tcBorders>
                  <w:shd w:val="clear" w:color="auto" w:fill="auto"/>
                  <w:vAlign w:val="center"/>
                </w:tcPr>
                <w:p w14:paraId="759C2EC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64AA5F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6E9BE82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4D5E5C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冷却风机</w:t>
                  </w:r>
                </w:p>
              </w:tc>
              <w:tc>
                <w:tcPr>
                  <w:tcW w:w="1151" w:type="pct"/>
                  <w:tcBorders>
                    <w:right w:val="single" w:color="auto" w:sz="4" w:space="0"/>
                  </w:tcBorders>
                  <w:shd w:val="clear" w:color="auto" w:fill="auto"/>
                  <w:vAlign w:val="center"/>
                </w:tcPr>
                <w:p w14:paraId="45629C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F51-11C右90</w:t>
                  </w:r>
                </w:p>
              </w:tc>
              <w:tc>
                <w:tcPr>
                  <w:tcW w:w="491" w:type="pct"/>
                  <w:tcBorders>
                    <w:left w:val="single" w:color="auto" w:sz="4" w:space="0"/>
                  </w:tcBorders>
                  <w:shd w:val="clear" w:color="auto" w:fill="auto"/>
                  <w:vAlign w:val="center"/>
                </w:tcPr>
                <w:p w14:paraId="282FA8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2</w:t>
                  </w:r>
                </w:p>
              </w:tc>
              <w:tc>
                <w:tcPr>
                  <w:tcW w:w="1086" w:type="pct"/>
                  <w:tcBorders>
                    <w:right w:val="single" w:color="auto" w:sz="4" w:space="0"/>
                  </w:tcBorders>
                  <w:shd w:val="clear" w:color="auto" w:fill="auto"/>
                  <w:vAlign w:val="center"/>
                </w:tcPr>
                <w:p w14:paraId="5CB7AD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F51-11C右90</w:t>
                  </w:r>
                </w:p>
              </w:tc>
              <w:tc>
                <w:tcPr>
                  <w:tcW w:w="512" w:type="pct"/>
                  <w:tcBorders>
                    <w:left w:val="single" w:color="auto" w:sz="4" w:space="0"/>
                  </w:tcBorders>
                  <w:shd w:val="clear" w:color="auto" w:fill="auto"/>
                  <w:vAlign w:val="center"/>
                </w:tcPr>
                <w:p w14:paraId="1C796A2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2</w:t>
                  </w:r>
                </w:p>
              </w:tc>
              <w:tc>
                <w:tcPr>
                  <w:tcW w:w="635" w:type="pct"/>
                  <w:vMerge w:val="continue"/>
                  <w:vAlign w:val="center"/>
                </w:tcPr>
                <w:p w14:paraId="22541A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r w14:paraId="6886ED3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22" w:type="pct"/>
                  <w:shd w:val="clear" w:color="auto" w:fill="auto"/>
                  <w:vAlign w:val="center"/>
                </w:tcPr>
                <w:p w14:paraId="02E4A1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空压机</w:t>
                  </w:r>
                </w:p>
              </w:tc>
              <w:tc>
                <w:tcPr>
                  <w:tcW w:w="1151" w:type="pct"/>
                  <w:tcBorders>
                    <w:right w:val="single" w:color="auto" w:sz="4" w:space="0"/>
                  </w:tcBorders>
                  <w:shd w:val="clear" w:color="auto" w:fill="auto"/>
                  <w:vAlign w:val="center"/>
                </w:tcPr>
                <w:p w14:paraId="1B6214C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容量23m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/min</w:t>
                  </w:r>
                </w:p>
              </w:tc>
              <w:tc>
                <w:tcPr>
                  <w:tcW w:w="491" w:type="pct"/>
                  <w:tcBorders>
                    <w:left w:val="single" w:color="auto" w:sz="4" w:space="0"/>
                  </w:tcBorders>
                  <w:shd w:val="clear" w:color="auto" w:fill="auto"/>
                  <w:vAlign w:val="center"/>
                </w:tcPr>
                <w:p w14:paraId="102313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1086" w:type="pct"/>
                  <w:tcBorders>
                    <w:right w:val="single" w:color="auto" w:sz="4" w:space="0"/>
                  </w:tcBorders>
                  <w:shd w:val="clear" w:color="auto" w:fill="auto"/>
                  <w:vAlign w:val="center"/>
                </w:tcPr>
                <w:p w14:paraId="47F876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容量23m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/min</w:t>
                  </w:r>
                </w:p>
              </w:tc>
              <w:tc>
                <w:tcPr>
                  <w:tcW w:w="512" w:type="pct"/>
                  <w:tcBorders>
                    <w:left w:val="single" w:color="auto" w:sz="4" w:space="0"/>
                  </w:tcBorders>
                  <w:shd w:val="clear" w:color="auto" w:fill="auto"/>
                  <w:vAlign w:val="center"/>
                </w:tcPr>
                <w:p w14:paraId="38F0E6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cs="Times New Roman"/>
                      <w:sz w:val="21"/>
                      <w:szCs w:val="21"/>
                    </w:rPr>
                    <w:t>1</w:t>
                  </w:r>
                </w:p>
              </w:tc>
              <w:tc>
                <w:tcPr>
                  <w:tcW w:w="635" w:type="pct"/>
                  <w:vMerge w:val="continue"/>
                  <w:vAlign w:val="center"/>
                </w:tcPr>
                <w:p w14:paraId="4475C5F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p>
              </w:tc>
            </w:tr>
          </w:tbl>
          <w:p w14:paraId="55CC422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本项目在实际建设过程中与环评相比，新增1台料仓用于暂存石粉。</w:t>
            </w:r>
          </w:p>
          <w:p w14:paraId="4D09636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sz w:val="24"/>
                <w:szCs w:val="24"/>
                <w:lang w:val="en-US" w:eastAsia="zh-CN"/>
              </w:rPr>
              <w:t>6、</w:t>
            </w:r>
            <w:r>
              <w:rPr>
                <w:rFonts w:hint="default" w:ascii="Times New Roman" w:hAnsi="Times New Roman" w:eastAsia="宋体" w:cs="Times New Roman"/>
                <w:b/>
                <w:bCs/>
                <w:color w:val="000000"/>
                <w:sz w:val="24"/>
                <w:szCs w:val="24"/>
                <w:highlight w:val="none"/>
                <w:lang w:val="en-US" w:eastAsia="zh-CN"/>
              </w:rPr>
              <w:t>原辅材料消耗</w:t>
            </w:r>
          </w:p>
          <w:p w14:paraId="1500F3C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宋体" w:hAnsi="宋体" w:eastAsia="宋体"/>
                <w:color w:val="000000"/>
                <w:sz w:val="24"/>
                <w:szCs w:val="24"/>
                <w:highlight w:val="none"/>
                <w:lang w:val="en-US" w:eastAsia="zh-CN"/>
              </w:rPr>
            </w:pPr>
            <w:r>
              <w:rPr>
                <w:rFonts w:hint="eastAsia" w:ascii="宋体" w:hAnsi="宋体" w:eastAsia="宋体"/>
                <w:color w:val="000000"/>
                <w:sz w:val="24"/>
                <w:szCs w:val="24"/>
                <w:highlight w:val="none"/>
                <w:lang w:val="en-US" w:eastAsia="zh-CN"/>
              </w:rPr>
              <w:t>项目主要原辅材料及能源消耗情况见下表。</w:t>
            </w:r>
          </w:p>
          <w:p w14:paraId="569262A4">
            <w:pPr>
              <w:pStyle w:val="20"/>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highlight w:val="none"/>
              </w:rPr>
            </w:pPr>
            <w:r>
              <w:rPr>
                <w:highlight w:val="none"/>
              </w:rPr>
              <w:t>表</w:t>
            </w:r>
            <w:r>
              <w:rPr>
                <w:rFonts w:hint="eastAsia"/>
                <w:highlight w:val="none"/>
                <w:lang w:val="en-US" w:eastAsia="zh-CN"/>
              </w:rPr>
              <w:t>6</w:t>
            </w:r>
            <w:r>
              <w:rPr>
                <w:highlight w:val="none"/>
              </w:rPr>
              <w:t xml:space="preserve">           </w:t>
            </w:r>
            <w:r>
              <w:rPr>
                <w:rFonts w:hint="eastAsia"/>
                <w:highlight w:val="none"/>
                <w:lang w:val="en-US" w:eastAsia="zh-CN"/>
              </w:rPr>
              <w:t xml:space="preserve">   </w:t>
            </w:r>
            <w:r>
              <w:rPr>
                <w:highlight w:val="none"/>
              </w:rPr>
              <w:t xml:space="preserve"> 项目</w:t>
            </w:r>
            <w:r>
              <w:rPr>
                <w:rFonts w:hint="eastAsia"/>
                <w:highlight w:val="none"/>
                <w:lang w:val="en-US" w:eastAsia="zh-CN"/>
              </w:rPr>
              <w:t>主要原辅材料及能源消耗</w:t>
            </w:r>
            <w:r>
              <w:rPr>
                <w:highlight w:val="none"/>
              </w:rPr>
              <w:t>一览表</w:t>
            </w:r>
          </w:p>
          <w:tbl>
            <w:tblPr>
              <w:tblStyle w:val="14"/>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91"/>
              <w:gridCol w:w="1877"/>
              <w:gridCol w:w="1975"/>
              <w:gridCol w:w="2191"/>
              <w:gridCol w:w="2032"/>
            </w:tblGrid>
            <w:tr w14:paraId="4C34217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tcBorders>
                    <w:tl2br w:val="nil"/>
                    <w:tr2bl w:val="nil"/>
                  </w:tcBorders>
                  <w:noWrap w:val="0"/>
                  <w:vAlign w:val="center"/>
                </w:tcPr>
                <w:p w14:paraId="2DEAF4F8">
                  <w:pPr>
                    <w:widowControl w:val="0"/>
                    <w:spacing w:after="0"/>
                    <w:jc w:val="center"/>
                    <w:rPr>
                      <w:rFonts w:hint="default"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序号</w:t>
                  </w:r>
                </w:p>
              </w:tc>
              <w:tc>
                <w:tcPr>
                  <w:tcW w:w="1070" w:type="pct"/>
                  <w:tcBorders>
                    <w:tl2br w:val="nil"/>
                    <w:tr2bl w:val="nil"/>
                  </w:tcBorders>
                  <w:noWrap w:val="0"/>
                  <w:vAlign w:val="center"/>
                </w:tcPr>
                <w:p w14:paraId="37A9373D">
                  <w:pPr>
                    <w:widowControl w:val="0"/>
                    <w:spacing w:after="0"/>
                    <w:jc w:val="center"/>
                    <w:rPr>
                      <w:rFonts w:hint="eastAsia"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原辅材料</w:t>
                  </w:r>
                </w:p>
              </w:tc>
              <w:tc>
                <w:tcPr>
                  <w:tcW w:w="1126" w:type="pct"/>
                  <w:tcBorders>
                    <w:tl2br w:val="nil"/>
                    <w:tr2bl w:val="nil"/>
                  </w:tcBorders>
                  <w:noWrap w:val="0"/>
                  <w:vAlign w:val="center"/>
                </w:tcPr>
                <w:p w14:paraId="2B76361C">
                  <w:pPr>
                    <w:widowControl w:val="0"/>
                    <w:spacing w:after="0"/>
                    <w:jc w:val="center"/>
                    <w:rPr>
                      <w:rFonts w:hint="default" w:ascii="Times New Roman" w:hAnsi="Times New Roman" w:eastAsia="宋体" w:cstheme="minorBidi"/>
                      <w:b/>
                      <w:sz w:val="21"/>
                      <w:szCs w:val="21"/>
                      <w:highlight w:val="none"/>
                      <w:lang w:val="en-US" w:eastAsia="zh-CN" w:bidi="ar-SA"/>
                    </w:rPr>
                  </w:pPr>
                  <w:r>
                    <w:rPr>
                      <w:rFonts w:ascii="Times New Roman" w:hAnsi="Times New Roman" w:eastAsia="宋体"/>
                      <w:b/>
                      <w:kern w:val="36"/>
                      <w:sz w:val="21"/>
                      <w:szCs w:val="21"/>
                      <w:highlight w:val="none"/>
                    </w:rPr>
                    <w:t>环评批复用量</w:t>
                  </w:r>
                  <w:r>
                    <w:rPr>
                      <w:rFonts w:hint="eastAsia" w:ascii="Times New Roman" w:hAnsi="Times New Roman" w:eastAsia="宋体"/>
                      <w:b/>
                      <w:kern w:val="36"/>
                      <w:sz w:val="21"/>
                      <w:szCs w:val="21"/>
                      <w:highlight w:val="none"/>
                      <w:lang w:val="en-US" w:eastAsia="zh-CN"/>
                    </w:rPr>
                    <w:t>t/a</w:t>
                  </w:r>
                </w:p>
              </w:tc>
              <w:tc>
                <w:tcPr>
                  <w:tcW w:w="1249" w:type="pct"/>
                  <w:tcBorders>
                    <w:tl2br w:val="nil"/>
                    <w:tr2bl w:val="nil"/>
                  </w:tcBorders>
                  <w:noWrap w:val="0"/>
                  <w:vAlign w:val="center"/>
                </w:tcPr>
                <w:p w14:paraId="79F7091F">
                  <w:pPr>
                    <w:widowControl w:val="0"/>
                    <w:spacing w:after="0"/>
                    <w:jc w:val="center"/>
                    <w:rPr>
                      <w:rFonts w:hint="default"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实际生产用量</w:t>
                  </w:r>
                  <w:r>
                    <w:rPr>
                      <w:rFonts w:hint="eastAsia" w:ascii="Times New Roman" w:hAnsi="Times New Roman" w:eastAsia="宋体"/>
                      <w:b/>
                      <w:sz w:val="21"/>
                      <w:szCs w:val="21"/>
                      <w:highlight w:val="none"/>
                      <w:lang w:val="en-US" w:eastAsia="zh-CN"/>
                    </w:rPr>
                    <w:t>t/d</w:t>
                  </w:r>
                </w:p>
              </w:tc>
              <w:tc>
                <w:tcPr>
                  <w:tcW w:w="1158" w:type="pct"/>
                  <w:tcBorders>
                    <w:tl2br w:val="nil"/>
                    <w:tr2bl w:val="nil"/>
                  </w:tcBorders>
                  <w:noWrap w:val="0"/>
                  <w:vAlign w:val="center"/>
                </w:tcPr>
                <w:p w14:paraId="66FA276E">
                  <w:pPr>
                    <w:widowControl w:val="0"/>
                    <w:spacing w:after="0"/>
                    <w:jc w:val="center"/>
                    <w:rPr>
                      <w:rFonts w:hint="eastAsia" w:ascii="Times New Roman" w:hAnsi="Times New Roman" w:eastAsia="宋体" w:cstheme="minorBidi"/>
                      <w:b/>
                      <w:sz w:val="21"/>
                      <w:szCs w:val="21"/>
                      <w:highlight w:val="none"/>
                      <w:lang w:val="en-US" w:eastAsia="zh-CN" w:bidi="ar-SA"/>
                    </w:rPr>
                  </w:pPr>
                  <w:r>
                    <w:rPr>
                      <w:rFonts w:hint="eastAsia" w:ascii="Times New Roman" w:hAnsi="Times New Roman" w:eastAsia="宋体"/>
                      <w:b/>
                      <w:sz w:val="21"/>
                      <w:szCs w:val="21"/>
                      <w:highlight w:val="none"/>
                    </w:rPr>
                    <w:t>备注</w:t>
                  </w:r>
                </w:p>
              </w:tc>
            </w:tr>
            <w:tr w14:paraId="2D74444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tcBorders>
                    <w:tl2br w:val="nil"/>
                    <w:tr2bl w:val="nil"/>
                  </w:tcBorders>
                  <w:noWrap w:val="0"/>
                  <w:vAlign w:val="center"/>
                </w:tcPr>
                <w:p w14:paraId="130D429C">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070" w:type="pct"/>
                  <w:tcBorders>
                    <w:tl2br w:val="nil"/>
                    <w:tr2bl w:val="nil"/>
                  </w:tcBorders>
                  <w:shd w:val="clear" w:color="auto" w:fill="auto"/>
                  <w:noWrap w:val="0"/>
                  <w:vAlign w:val="center"/>
                </w:tcPr>
                <w:p w14:paraId="4F8DA8A6">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尿素</w:t>
                  </w:r>
                </w:p>
              </w:tc>
              <w:tc>
                <w:tcPr>
                  <w:tcW w:w="1126" w:type="pct"/>
                  <w:tcBorders>
                    <w:tl2br w:val="nil"/>
                    <w:tr2bl w:val="nil"/>
                  </w:tcBorders>
                  <w:shd w:val="clear" w:color="auto" w:fill="auto"/>
                  <w:noWrap w:val="0"/>
                  <w:vAlign w:val="center"/>
                </w:tcPr>
                <w:p w14:paraId="1162AD13">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88800</w:t>
                  </w:r>
                </w:p>
              </w:tc>
              <w:tc>
                <w:tcPr>
                  <w:tcW w:w="1249" w:type="pct"/>
                  <w:tcBorders>
                    <w:tl2br w:val="nil"/>
                    <w:tr2bl w:val="nil"/>
                  </w:tcBorders>
                  <w:noWrap w:val="0"/>
                  <w:vAlign w:val="center"/>
                </w:tcPr>
                <w:p w14:paraId="795E63A6">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281.2</w:t>
                  </w:r>
                </w:p>
              </w:tc>
              <w:tc>
                <w:tcPr>
                  <w:tcW w:w="1158" w:type="pct"/>
                  <w:vMerge w:val="restart"/>
                  <w:tcBorders>
                    <w:tl2br w:val="nil"/>
                    <w:tr2bl w:val="nil"/>
                  </w:tcBorders>
                  <w:noWrap w:val="0"/>
                  <w:vAlign w:val="center"/>
                </w:tcPr>
                <w:p w14:paraId="13846C88">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验收期间原辅材料消耗量经折合满负荷后与环评基本一致</w:t>
                  </w:r>
                </w:p>
              </w:tc>
            </w:tr>
            <w:tr w14:paraId="1ED5DDA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tcBorders>
                    <w:tl2br w:val="nil"/>
                    <w:tr2bl w:val="nil"/>
                  </w:tcBorders>
                  <w:noWrap w:val="0"/>
                  <w:vAlign w:val="center"/>
                </w:tcPr>
                <w:p w14:paraId="0ADD3BCA">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070" w:type="pct"/>
                  <w:tcBorders>
                    <w:tl2br w:val="nil"/>
                    <w:tr2bl w:val="nil"/>
                  </w:tcBorders>
                  <w:shd w:val="clear" w:color="auto" w:fill="auto"/>
                  <w:noWrap w:val="0"/>
                  <w:vAlign w:val="center"/>
                </w:tcPr>
                <w:p w14:paraId="752047CC">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氯化铵</w:t>
                  </w:r>
                </w:p>
              </w:tc>
              <w:tc>
                <w:tcPr>
                  <w:tcW w:w="1126" w:type="pct"/>
                  <w:tcBorders>
                    <w:tl2br w:val="nil"/>
                    <w:tr2bl w:val="nil"/>
                  </w:tcBorders>
                  <w:shd w:val="clear" w:color="auto" w:fill="auto"/>
                  <w:noWrap w:val="0"/>
                  <w:vAlign w:val="center"/>
                </w:tcPr>
                <w:p w14:paraId="2D32726B">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63700</w:t>
                  </w:r>
                </w:p>
              </w:tc>
              <w:tc>
                <w:tcPr>
                  <w:tcW w:w="1249" w:type="pct"/>
                  <w:tcBorders>
                    <w:tl2br w:val="nil"/>
                    <w:tr2bl w:val="nil"/>
                  </w:tcBorders>
                  <w:noWrap w:val="0"/>
                  <w:vAlign w:val="center"/>
                </w:tcPr>
                <w:p w14:paraId="02681B43">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201.72</w:t>
                  </w:r>
                </w:p>
              </w:tc>
              <w:tc>
                <w:tcPr>
                  <w:tcW w:w="1158" w:type="pct"/>
                  <w:vMerge w:val="continue"/>
                  <w:tcBorders>
                    <w:tl2br w:val="nil"/>
                    <w:tr2bl w:val="nil"/>
                  </w:tcBorders>
                  <w:noWrap w:val="0"/>
                  <w:vAlign w:val="center"/>
                </w:tcPr>
                <w:p w14:paraId="68D31BA7">
                  <w:pPr>
                    <w:spacing w:after="0"/>
                    <w:jc w:val="center"/>
                    <w:rPr>
                      <w:rFonts w:hint="eastAsia" w:ascii="Times New Roman" w:hAnsi="Times New Roman" w:eastAsia="宋体"/>
                      <w:sz w:val="21"/>
                      <w:szCs w:val="21"/>
                      <w:highlight w:val="none"/>
                      <w:lang w:eastAsia="zh-CN"/>
                    </w:rPr>
                  </w:pPr>
                </w:p>
              </w:tc>
            </w:tr>
            <w:tr w14:paraId="32082E3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tcBorders>
                    <w:tl2br w:val="nil"/>
                    <w:tr2bl w:val="nil"/>
                  </w:tcBorders>
                  <w:noWrap w:val="0"/>
                  <w:vAlign w:val="center"/>
                </w:tcPr>
                <w:p w14:paraId="66BF9183">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1070" w:type="pct"/>
                  <w:tcBorders>
                    <w:tl2br w:val="nil"/>
                    <w:tr2bl w:val="nil"/>
                  </w:tcBorders>
                  <w:shd w:val="clear" w:color="auto" w:fill="auto"/>
                  <w:noWrap w:val="0"/>
                  <w:vAlign w:val="center"/>
                </w:tcPr>
                <w:p w14:paraId="61CF925F">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磷酸一铵</w:t>
                  </w:r>
                </w:p>
              </w:tc>
              <w:tc>
                <w:tcPr>
                  <w:tcW w:w="1126" w:type="pct"/>
                  <w:tcBorders>
                    <w:tl2br w:val="nil"/>
                    <w:tr2bl w:val="nil"/>
                  </w:tcBorders>
                  <w:shd w:val="clear" w:color="auto" w:fill="auto"/>
                  <w:noWrap w:val="0"/>
                  <w:vAlign w:val="center"/>
                </w:tcPr>
                <w:p w14:paraId="3C5B04C1">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22900</w:t>
                  </w:r>
                </w:p>
              </w:tc>
              <w:tc>
                <w:tcPr>
                  <w:tcW w:w="1249" w:type="pct"/>
                  <w:tcBorders>
                    <w:tl2br w:val="nil"/>
                    <w:tr2bl w:val="nil"/>
                  </w:tcBorders>
                  <w:noWrap w:val="0"/>
                  <w:vAlign w:val="center"/>
                </w:tcPr>
                <w:p w14:paraId="3BB94CB2">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72.52</w:t>
                  </w:r>
                </w:p>
              </w:tc>
              <w:tc>
                <w:tcPr>
                  <w:tcW w:w="1158" w:type="pct"/>
                  <w:vMerge w:val="continue"/>
                  <w:tcBorders>
                    <w:tl2br w:val="nil"/>
                    <w:tr2bl w:val="nil"/>
                  </w:tcBorders>
                  <w:noWrap w:val="0"/>
                  <w:vAlign w:val="center"/>
                </w:tcPr>
                <w:p w14:paraId="62C07F5F">
                  <w:pPr>
                    <w:spacing w:after="0"/>
                    <w:jc w:val="center"/>
                    <w:rPr>
                      <w:rFonts w:hint="eastAsia" w:ascii="Times New Roman" w:hAnsi="Times New Roman" w:eastAsia="宋体"/>
                      <w:sz w:val="21"/>
                      <w:szCs w:val="21"/>
                      <w:highlight w:val="none"/>
                      <w:lang w:eastAsia="zh-CN"/>
                    </w:rPr>
                  </w:pPr>
                </w:p>
              </w:tc>
            </w:tr>
            <w:tr w14:paraId="7B33C0E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tcBorders>
                    <w:tl2br w:val="nil"/>
                    <w:tr2bl w:val="nil"/>
                  </w:tcBorders>
                  <w:noWrap w:val="0"/>
                  <w:vAlign w:val="center"/>
                </w:tcPr>
                <w:p w14:paraId="2EAAA52E">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1070" w:type="pct"/>
                  <w:tcBorders>
                    <w:tl2br w:val="nil"/>
                    <w:tr2bl w:val="nil"/>
                  </w:tcBorders>
                  <w:shd w:val="clear" w:color="auto" w:fill="auto"/>
                  <w:noWrap w:val="0"/>
                  <w:vAlign w:val="center"/>
                </w:tcPr>
                <w:p w14:paraId="101D7A16">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氯化钾</w:t>
                  </w:r>
                </w:p>
              </w:tc>
              <w:tc>
                <w:tcPr>
                  <w:tcW w:w="1126" w:type="pct"/>
                  <w:tcBorders>
                    <w:tl2br w:val="nil"/>
                    <w:tr2bl w:val="nil"/>
                  </w:tcBorders>
                  <w:shd w:val="clear" w:color="auto" w:fill="auto"/>
                  <w:noWrap w:val="0"/>
                  <w:vAlign w:val="center"/>
                </w:tcPr>
                <w:p w14:paraId="01988BC4">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17200</w:t>
                  </w:r>
                </w:p>
              </w:tc>
              <w:tc>
                <w:tcPr>
                  <w:tcW w:w="1249" w:type="pct"/>
                  <w:tcBorders>
                    <w:tl2br w:val="nil"/>
                    <w:tr2bl w:val="nil"/>
                  </w:tcBorders>
                  <w:noWrap w:val="0"/>
                  <w:vAlign w:val="center"/>
                </w:tcPr>
                <w:p w14:paraId="684D3A06">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54.47</w:t>
                  </w:r>
                </w:p>
              </w:tc>
              <w:tc>
                <w:tcPr>
                  <w:tcW w:w="1158" w:type="pct"/>
                  <w:vMerge w:val="continue"/>
                  <w:tcBorders>
                    <w:tl2br w:val="nil"/>
                    <w:tr2bl w:val="nil"/>
                  </w:tcBorders>
                  <w:noWrap w:val="0"/>
                  <w:vAlign w:val="center"/>
                </w:tcPr>
                <w:p w14:paraId="714A0DF3">
                  <w:pPr>
                    <w:spacing w:after="0"/>
                    <w:jc w:val="center"/>
                    <w:rPr>
                      <w:rFonts w:hint="default" w:ascii="Times New Roman" w:hAnsi="Times New Roman" w:eastAsia="宋体"/>
                      <w:sz w:val="21"/>
                      <w:szCs w:val="21"/>
                      <w:highlight w:val="none"/>
                      <w:lang w:val="en-US" w:eastAsia="zh-CN"/>
                    </w:rPr>
                  </w:pPr>
                </w:p>
              </w:tc>
            </w:tr>
            <w:tr w14:paraId="0CD4921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tcBorders>
                    <w:tl2br w:val="nil"/>
                    <w:tr2bl w:val="nil"/>
                  </w:tcBorders>
                  <w:noWrap w:val="0"/>
                  <w:vAlign w:val="center"/>
                </w:tcPr>
                <w:p w14:paraId="6EE5A3FE">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1070" w:type="pct"/>
                  <w:tcBorders>
                    <w:tl2br w:val="nil"/>
                    <w:tr2bl w:val="nil"/>
                  </w:tcBorders>
                  <w:shd w:val="clear" w:color="auto" w:fill="auto"/>
                  <w:noWrap w:val="0"/>
                  <w:vAlign w:val="center"/>
                </w:tcPr>
                <w:p w14:paraId="391F1459">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石粉</w:t>
                  </w:r>
                </w:p>
              </w:tc>
              <w:tc>
                <w:tcPr>
                  <w:tcW w:w="1126" w:type="pct"/>
                  <w:tcBorders>
                    <w:tl2br w:val="nil"/>
                    <w:tr2bl w:val="nil"/>
                  </w:tcBorders>
                  <w:shd w:val="clear" w:color="auto" w:fill="auto"/>
                  <w:noWrap w:val="0"/>
                  <w:vAlign w:val="center"/>
                </w:tcPr>
                <w:p w14:paraId="0FDFDE0A">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7400</w:t>
                  </w:r>
                </w:p>
              </w:tc>
              <w:tc>
                <w:tcPr>
                  <w:tcW w:w="1249" w:type="pct"/>
                  <w:tcBorders>
                    <w:tl2br w:val="nil"/>
                    <w:tr2bl w:val="nil"/>
                  </w:tcBorders>
                  <w:noWrap w:val="0"/>
                  <w:vAlign w:val="center"/>
                </w:tcPr>
                <w:p w14:paraId="3DF5F942">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23.43</w:t>
                  </w:r>
                </w:p>
              </w:tc>
              <w:tc>
                <w:tcPr>
                  <w:tcW w:w="1158" w:type="pct"/>
                  <w:vMerge w:val="continue"/>
                  <w:tcBorders>
                    <w:tl2br w:val="nil"/>
                    <w:tr2bl w:val="nil"/>
                  </w:tcBorders>
                  <w:noWrap w:val="0"/>
                  <w:vAlign w:val="center"/>
                </w:tcPr>
                <w:p w14:paraId="2E52EF8E">
                  <w:pPr>
                    <w:spacing w:after="0"/>
                    <w:jc w:val="center"/>
                    <w:rPr>
                      <w:rFonts w:hint="eastAsia" w:ascii="Times New Roman" w:hAnsi="Times New Roman" w:eastAsia="宋体"/>
                      <w:sz w:val="21"/>
                      <w:szCs w:val="21"/>
                      <w:highlight w:val="none"/>
                      <w:lang w:val="en-US" w:eastAsia="zh-CN"/>
                    </w:rPr>
                  </w:pPr>
                </w:p>
              </w:tc>
            </w:tr>
            <w:tr w14:paraId="71104E8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14:paraId="51375189">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w:t>
                  </w:r>
                </w:p>
              </w:tc>
              <w:tc>
                <w:tcPr>
                  <w:tcW w:w="1070" w:type="pct"/>
                  <w:tcBorders>
                    <w:tl2br w:val="nil"/>
                    <w:tr2bl w:val="nil"/>
                  </w:tcBorders>
                  <w:shd w:val="clear" w:color="auto" w:fill="auto"/>
                  <w:vAlign w:val="center"/>
                </w:tcPr>
                <w:p w14:paraId="236197D5">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防结剂粉</w:t>
                  </w:r>
                </w:p>
              </w:tc>
              <w:tc>
                <w:tcPr>
                  <w:tcW w:w="1126" w:type="pct"/>
                  <w:tcBorders>
                    <w:tl2br w:val="nil"/>
                    <w:tr2bl w:val="nil"/>
                  </w:tcBorders>
                  <w:shd w:val="clear" w:color="auto" w:fill="auto"/>
                  <w:vAlign w:val="center"/>
                </w:tcPr>
                <w:p w14:paraId="28D8A7E3">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840</w:t>
                  </w:r>
                </w:p>
              </w:tc>
              <w:tc>
                <w:tcPr>
                  <w:tcW w:w="1249" w:type="pct"/>
                  <w:tcBorders>
                    <w:tl2br w:val="nil"/>
                    <w:tr2bl w:val="nil"/>
                  </w:tcBorders>
                  <w:vAlign w:val="center"/>
                </w:tcPr>
                <w:p w14:paraId="440EF99D">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2.66</w:t>
                  </w:r>
                </w:p>
              </w:tc>
              <w:tc>
                <w:tcPr>
                  <w:tcW w:w="1158" w:type="pct"/>
                  <w:vMerge w:val="continue"/>
                  <w:tcBorders>
                    <w:tl2br w:val="nil"/>
                    <w:tr2bl w:val="nil"/>
                  </w:tcBorders>
                </w:tcPr>
                <w:p w14:paraId="3343D190">
                  <w:pPr>
                    <w:spacing w:after="0"/>
                    <w:jc w:val="center"/>
                    <w:rPr>
                      <w:rFonts w:hint="eastAsia" w:ascii="Times New Roman" w:hAnsi="Times New Roman" w:eastAsia="宋体"/>
                      <w:sz w:val="21"/>
                      <w:szCs w:val="21"/>
                      <w:highlight w:val="none"/>
                      <w:lang w:val="en-US" w:eastAsia="zh-CN"/>
                    </w:rPr>
                  </w:pPr>
                </w:p>
              </w:tc>
            </w:tr>
            <w:tr w14:paraId="131C777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14:paraId="5501C9AB">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w:t>
                  </w:r>
                </w:p>
              </w:tc>
              <w:tc>
                <w:tcPr>
                  <w:tcW w:w="1070" w:type="pct"/>
                  <w:tcBorders>
                    <w:tl2br w:val="nil"/>
                    <w:tr2bl w:val="nil"/>
                  </w:tcBorders>
                  <w:shd w:val="clear" w:color="auto" w:fill="auto"/>
                  <w:vAlign w:val="center"/>
                </w:tcPr>
                <w:p w14:paraId="3E367B5C">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防结剂油</w:t>
                  </w:r>
                </w:p>
              </w:tc>
              <w:tc>
                <w:tcPr>
                  <w:tcW w:w="1126" w:type="pct"/>
                  <w:tcBorders>
                    <w:tl2br w:val="nil"/>
                    <w:tr2bl w:val="nil"/>
                  </w:tcBorders>
                  <w:shd w:val="clear" w:color="auto" w:fill="auto"/>
                  <w:vAlign w:val="center"/>
                </w:tcPr>
                <w:p w14:paraId="42FFA0E9">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440</w:t>
                  </w:r>
                </w:p>
              </w:tc>
              <w:tc>
                <w:tcPr>
                  <w:tcW w:w="1249" w:type="pct"/>
                  <w:tcBorders>
                    <w:tl2br w:val="nil"/>
                    <w:tr2bl w:val="nil"/>
                  </w:tcBorders>
                  <w:vAlign w:val="center"/>
                </w:tcPr>
                <w:p w14:paraId="7043E6CB">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1.39</w:t>
                  </w:r>
                </w:p>
              </w:tc>
              <w:tc>
                <w:tcPr>
                  <w:tcW w:w="1158" w:type="pct"/>
                  <w:vMerge w:val="continue"/>
                  <w:tcBorders>
                    <w:tl2br w:val="nil"/>
                    <w:tr2bl w:val="nil"/>
                  </w:tcBorders>
                </w:tcPr>
                <w:p w14:paraId="5921C122">
                  <w:pPr>
                    <w:spacing w:after="0"/>
                    <w:jc w:val="center"/>
                    <w:rPr>
                      <w:rFonts w:hint="eastAsia" w:ascii="Times New Roman" w:hAnsi="Times New Roman" w:eastAsia="宋体"/>
                      <w:sz w:val="21"/>
                      <w:szCs w:val="21"/>
                      <w:highlight w:val="none"/>
                      <w:lang w:val="en-US" w:eastAsia="zh-CN"/>
                    </w:rPr>
                  </w:pPr>
                </w:p>
              </w:tc>
            </w:tr>
            <w:tr w14:paraId="49CEFF0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14:paraId="36AE7E09">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p>
              </w:tc>
              <w:tc>
                <w:tcPr>
                  <w:tcW w:w="1070" w:type="pct"/>
                  <w:tcBorders>
                    <w:tl2br w:val="nil"/>
                    <w:tr2bl w:val="nil"/>
                  </w:tcBorders>
                  <w:shd w:val="clear" w:color="auto" w:fill="auto"/>
                  <w:vAlign w:val="center"/>
                </w:tcPr>
                <w:p w14:paraId="58B18A51">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产品包装袋</w:t>
                  </w:r>
                </w:p>
              </w:tc>
              <w:tc>
                <w:tcPr>
                  <w:tcW w:w="1126" w:type="pct"/>
                  <w:tcBorders>
                    <w:tl2br w:val="nil"/>
                    <w:tr2bl w:val="nil"/>
                  </w:tcBorders>
                  <w:shd w:val="clear" w:color="auto" w:fill="auto"/>
                  <w:vAlign w:val="center"/>
                </w:tcPr>
                <w:p w14:paraId="197A0CD6">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480</w:t>
                  </w:r>
                </w:p>
              </w:tc>
              <w:tc>
                <w:tcPr>
                  <w:tcW w:w="1249" w:type="pct"/>
                  <w:tcBorders>
                    <w:tl2br w:val="nil"/>
                    <w:tr2bl w:val="nil"/>
                  </w:tcBorders>
                  <w:vAlign w:val="center"/>
                </w:tcPr>
                <w:p w14:paraId="62867AC1">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1.52</w:t>
                  </w:r>
                </w:p>
              </w:tc>
              <w:tc>
                <w:tcPr>
                  <w:tcW w:w="1158" w:type="pct"/>
                  <w:vMerge w:val="continue"/>
                  <w:tcBorders>
                    <w:tl2br w:val="nil"/>
                    <w:tr2bl w:val="nil"/>
                  </w:tcBorders>
                </w:tcPr>
                <w:p w14:paraId="2EE819D9">
                  <w:pPr>
                    <w:spacing w:after="0"/>
                    <w:jc w:val="center"/>
                    <w:rPr>
                      <w:rFonts w:hint="eastAsia" w:ascii="Times New Roman" w:hAnsi="Times New Roman" w:eastAsia="宋体"/>
                      <w:sz w:val="21"/>
                      <w:szCs w:val="21"/>
                      <w:highlight w:val="none"/>
                      <w:lang w:val="en-US" w:eastAsia="zh-CN"/>
                    </w:rPr>
                  </w:pPr>
                </w:p>
              </w:tc>
            </w:tr>
            <w:tr w14:paraId="4CB4594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14:paraId="35A7F9A4">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w:t>
                  </w:r>
                </w:p>
              </w:tc>
              <w:tc>
                <w:tcPr>
                  <w:tcW w:w="1070" w:type="pct"/>
                  <w:tcBorders>
                    <w:tl2br w:val="nil"/>
                    <w:tr2bl w:val="nil"/>
                  </w:tcBorders>
                  <w:shd w:val="clear" w:color="auto" w:fill="auto"/>
                  <w:vAlign w:val="center"/>
                </w:tcPr>
                <w:p w14:paraId="2BA30DB2">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水</w:t>
                  </w:r>
                </w:p>
              </w:tc>
              <w:tc>
                <w:tcPr>
                  <w:tcW w:w="1126" w:type="pct"/>
                  <w:tcBorders>
                    <w:tl2br w:val="nil"/>
                    <w:tr2bl w:val="nil"/>
                  </w:tcBorders>
                  <w:shd w:val="clear" w:color="auto" w:fill="auto"/>
                  <w:vAlign w:val="center"/>
                </w:tcPr>
                <w:p w14:paraId="64E7508E">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23304m</w:t>
                  </w:r>
                  <w:r>
                    <w:rPr>
                      <w:rFonts w:hint="eastAsia" w:ascii="Times New Roman" w:hAnsi="Times New Roman" w:eastAsia="宋体" w:cs="Times New Roman"/>
                      <w:sz w:val="21"/>
                      <w:szCs w:val="21"/>
                      <w:highlight w:val="none"/>
                      <w:vertAlign w:val="superscript"/>
                      <w:lang w:val="en-US" w:eastAsia="zh-CN"/>
                    </w:rPr>
                    <w:t>3</w:t>
                  </w:r>
                </w:p>
              </w:tc>
              <w:tc>
                <w:tcPr>
                  <w:tcW w:w="1249" w:type="pct"/>
                  <w:tcBorders>
                    <w:tl2br w:val="nil"/>
                    <w:tr2bl w:val="nil"/>
                  </w:tcBorders>
                  <w:vAlign w:val="center"/>
                </w:tcPr>
                <w:p w14:paraId="1D5C4D4E">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73.8</w:t>
                  </w:r>
                </w:p>
              </w:tc>
              <w:tc>
                <w:tcPr>
                  <w:tcW w:w="1158" w:type="pct"/>
                  <w:vMerge w:val="continue"/>
                  <w:tcBorders>
                    <w:tl2br w:val="nil"/>
                    <w:tr2bl w:val="nil"/>
                  </w:tcBorders>
                </w:tcPr>
                <w:p w14:paraId="5EDF1E18">
                  <w:pPr>
                    <w:spacing w:after="0"/>
                    <w:jc w:val="center"/>
                    <w:rPr>
                      <w:rFonts w:hint="eastAsia" w:ascii="Times New Roman" w:hAnsi="Times New Roman" w:eastAsia="宋体"/>
                      <w:sz w:val="21"/>
                      <w:szCs w:val="21"/>
                      <w:highlight w:val="none"/>
                      <w:lang w:val="en-US" w:eastAsia="zh-CN"/>
                    </w:rPr>
                  </w:pPr>
                </w:p>
              </w:tc>
            </w:tr>
            <w:tr w14:paraId="1AFA872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14:paraId="4DFCE5E3">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w:t>
                  </w:r>
                </w:p>
              </w:tc>
              <w:tc>
                <w:tcPr>
                  <w:tcW w:w="1070" w:type="pct"/>
                  <w:tcBorders>
                    <w:tl2br w:val="nil"/>
                    <w:tr2bl w:val="nil"/>
                  </w:tcBorders>
                  <w:shd w:val="clear" w:color="auto" w:fill="auto"/>
                  <w:vAlign w:val="center"/>
                </w:tcPr>
                <w:p w14:paraId="47381264">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电</w:t>
                  </w:r>
                </w:p>
              </w:tc>
              <w:tc>
                <w:tcPr>
                  <w:tcW w:w="1126" w:type="pct"/>
                  <w:tcBorders>
                    <w:tl2br w:val="nil"/>
                    <w:tr2bl w:val="nil"/>
                  </w:tcBorders>
                  <w:shd w:val="clear" w:color="auto" w:fill="auto"/>
                  <w:vAlign w:val="center"/>
                </w:tcPr>
                <w:p w14:paraId="6D021055">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 xml:space="preserve">320万kW•h </w:t>
                  </w:r>
                </w:p>
              </w:tc>
              <w:tc>
                <w:tcPr>
                  <w:tcW w:w="1249" w:type="pct"/>
                  <w:tcBorders>
                    <w:tl2br w:val="nil"/>
                    <w:tr2bl w:val="nil"/>
                  </w:tcBorders>
                  <w:vAlign w:val="center"/>
                </w:tcPr>
                <w:p w14:paraId="417797FF">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1.01万kW•h</w:t>
                  </w:r>
                </w:p>
              </w:tc>
              <w:tc>
                <w:tcPr>
                  <w:tcW w:w="1158" w:type="pct"/>
                  <w:vMerge w:val="continue"/>
                  <w:tcBorders>
                    <w:tl2br w:val="nil"/>
                    <w:tr2bl w:val="nil"/>
                  </w:tcBorders>
                </w:tcPr>
                <w:p w14:paraId="3A5BADEF">
                  <w:pPr>
                    <w:spacing w:after="0"/>
                    <w:jc w:val="center"/>
                    <w:rPr>
                      <w:rFonts w:hint="eastAsia" w:ascii="Times New Roman" w:hAnsi="Times New Roman" w:eastAsia="宋体"/>
                      <w:sz w:val="21"/>
                      <w:szCs w:val="21"/>
                      <w:highlight w:val="none"/>
                      <w:lang w:val="en-US" w:eastAsia="zh-CN"/>
                    </w:rPr>
                  </w:pPr>
                </w:p>
              </w:tc>
            </w:tr>
            <w:tr w14:paraId="1BE0EA6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14:paraId="3D2B0FF1">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w:t>
                  </w:r>
                </w:p>
              </w:tc>
              <w:tc>
                <w:tcPr>
                  <w:tcW w:w="1070" w:type="pct"/>
                  <w:tcBorders>
                    <w:tl2br w:val="nil"/>
                    <w:tr2bl w:val="nil"/>
                  </w:tcBorders>
                  <w:shd w:val="clear" w:color="auto" w:fill="auto"/>
                  <w:vAlign w:val="center"/>
                </w:tcPr>
                <w:p w14:paraId="5C31FA99">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蒸汽</w:t>
                  </w:r>
                </w:p>
              </w:tc>
              <w:tc>
                <w:tcPr>
                  <w:tcW w:w="1126" w:type="pct"/>
                  <w:tcBorders>
                    <w:tl2br w:val="nil"/>
                    <w:tr2bl w:val="nil"/>
                  </w:tcBorders>
                  <w:shd w:val="clear" w:color="auto" w:fill="auto"/>
                  <w:vAlign w:val="center"/>
                </w:tcPr>
                <w:p w14:paraId="73428A14">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3.2万</w:t>
                  </w:r>
                </w:p>
              </w:tc>
              <w:tc>
                <w:tcPr>
                  <w:tcW w:w="1249" w:type="pct"/>
                  <w:tcBorders>
                    <w:tl2br w:val="nil"/>
                    <w:tr2bl w:val="nil"/>
                  </w:tcBorders>
                  <w:vAlign w:val="center"/>
                </w:tcPr>
                <w:p w14:paraId="73234862">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101.3</w:t>
                  </w:r>
                </w:p>
              </w:tc>
              <w:tc>
                <w:tcPr>
                  <w:tcW w:w="1158" w:type="pct"/>
                  <w:vMerge w:val="continue"/>
                  <w:tcBorders>
                    <w:tl2br w:val="nil"/>
                    <w:tr2bl w:val="nil"/>
                  </w:tcBorders>
                </w:tcPr>
                <w:p w14:paraId="3258AAF6">
                  <w:pPr>
                    <w:spacing w:after="0"/>
                    <w:jc w:val="center"/>
                    <w:rPr>
                      <w:rFonts w:hint="eastAsia" w:ascii="Times New Roman" w:hAnsi="Times New Roman" w:eastAsia="宋体"/>
                      <w:sz w:val="21"/>
                      <w:szCs w:val="21"/>
                      <w:highlight w:val="none"/>
                      <w:lang w:val="en-US" w:eastAsia="zh-CN"/>
                    </w:rPr>
                  </w:pPr>
                </w:p>
              </w:tc>
            </w:tr>
          </w:tbl>
          <w:p w14:paraId="3BA540A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本项目验收期间原辅材料消耗与环评批复基本一致。</w:t>
            </w:r>
          </w:p>
          <w:p w14:paraId="0D6CA20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40" w:firstLineChars="200"/>
              <w:jc w:val="both"/>
              <w:textAlignment w:val="auto"/>
              <w:rPr>
                <w:rFonts w:hint="eastAsia"/>
                <w:highlight w:val="yellow"/>
                <w:lang w:eastAsia="zh-CN"/>
              </w:rPr>
            </w:pPr>
          </w:p>
          <w:p w14:paraId="395381C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40" w:firstLineChars="200"/>
              <w:jc w:val="both"/>
              <w:textAlignment w:val="auto"/>
              <w:rPr>
                <w:rFonts w:hint="eastAsia"/>
                <w:highlight w:val="yellow"/>
                <w:lang w:eastAsia="zh-CN"/>
              </w:rPr>
            </w:pPr>
          </w:p>
          <w:p w14:paraId="303A079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40" w:firstLineChars="200"/>
              <w:jc w:val="both"/>
              <w:textAlignment w:val="auto"/>
              <w:rPr>
                <w:rFonts w:hint="eastAsia"/>
                <w:highlight w:val="yellow"/>
                <w:lang w:eastAsia="zh-CN"/>
              </w:rPr>
            </w:pPr>
          </w:p>
          <w:p w14:paraId="4F3AB2C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40" w:firstLineChars="200"/>
              <w:jc w:val="both"/>
              <w:textAlignment w:val="auto"/>
              <w:rPr>
                <w:rFonts w:hint="eastAsia"/>
                <w:highlight w:val="yellow"/>
                <w:lang w:eastAsia="zh-CN"/>
              </w:rPr>
            </w:pPr>
          </w:p>
          <w:p w14:paraId="463BA6C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40" w:firstLineChars="200"/>
              <w:jc w:val="both"/>
              <w:textAlignment w:val="auto"/>
              <w:rPr>
                <w:rFonts w:hint="eastAsia"/>
                <w:highlight w:val="yellow"/>
                <w:lang w:eastAsia="zh-CN"/>
              </w:rPr>
            </w:pPr>
          </w:p>
          <w:p w14:paraId="55BDB760">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40" w:firstLineChars="200"/>
              <w:jc w:val="both"/>
              <w:textAlignment w:val="auto"/>
              <w:rPr>
                <w:rFonts w:hint="eastAsia"/>
                <w:highlight w:val="yellow"/>
                <w:lang w:eastAsia="zh-CN"/>
              </w:rPr>
            </w:pPr>
          </w:p>
          <w:p w14:paraId="6A02083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40" w:firstLineChars="200"/>
              <w:jc w:val="both"/>
              <w:textAlignment w:val="auto"/>
              <w:rPr>
                <w:rFonts w:hint="eastAsia"/>
                <w:highlight w:val="yellow"/>
                <w:lang w:eastAsia="zh-CN"/>
              </w:rPr>
            </w:pPr>
          </w:p>
          <w:p w14:paraId="6B0C7E4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40" w:firstLineChars="200"/>
              <w:jc w:val="both"/>
              <w:textAlignment w:val="auto"/>
              <w:rPr>
                <w:rFonts w:hint="eastAsia"/>
                <w:highlight w:val="yellow"/>
                <w:lang w:eastAsia="zh-CN"/>
              </w:rPr>
            </w:pPr>
          </w:p>
          <w:p w14:paraId="5B6C685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40" w:firstLineChars="200"/>
              <w:jc w:val="both"/>
              <w:textAlignment w:val="auto"/>
              <w:rPr>
                <w:rFonts w:hint="eastAsia"/>
                <w:highlight w:val="yellow"/>
                <w:lang w:eastAsia="zh-CN"/>
              </w:rPr>
            </w:pPr>
          </w:p>
          <w:p w14:paraId="205360D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40" w:firstLineChars="200"/>
              <w:jc w:val="both"/>
              <w:textAlignment w:val="auto"/>
              <w:rPr>
                <w:rFonts w:hint="eastAsia"/>
                <w:highlight w:val="yellow"/>
                <w:lang w:eastAsia="zh-CN"/>
              </w:rPr>
            </w:pPr>
          </w:p>
          <w:p w14:paraId="3727058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highlight w:val="yellow"/>
                <w:lang w:eastAsia="zh-CN"/>
              </w:rPr>
            </w:pPr>
          </w:p>
        </w:tc>
      </w:tr>
      <w:tr w14:paraId="3C097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8" w:hRule="atLeast"/>
          <w:jc w:val="center"/>
        </w:trPr>
        <w:tc>
          <w:tcPr>
            <w:tcW w:w="8987" w:type="dxa"/>
            <w:tcBorders>
              <w:top w:val="single" w:color="auto" w:sz="4" w:space="0"/>
              <w:left w:val="single" w:color="auto" w:sz="4" w:space="0"/>
              <w:bottom w:val="single" w:color="auto" w:sz="4" w:space="0"/>
              <w:right w:val="single" w:color="auto" w:sz="4" w:space="0"/>
            </w:tcBorders>
            <w:noWrap w:val="0"/>
            <w:vAlign w:val="top"/>
          </w:tcPr>
          <w:p w14:paraId="07514A58">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主要工艺流程及</w:t>
            </w:r>
            <w:r>
              <w:rPr>
                <w:rFonts w:hint="eastAsia" w:ascii="Times New Roman" w:hAnsi="Times New Roman" w:eastAsia="宋体" w:cs="Times New Roman"/>
                <w:b/>
                <w:bCs/>
                <w:color w:val="000000"/>
                <w:sz w:val="24"/>
                <w:szCs w:val="24"/>
                <w:highlight w:val="none"/>
                <w:lang w:val="en-US" w:eastAsia="zh-CN"/>
              </w:rPr>
              <w:t>产污</w:t>
            </w:r>
            <w:r>
              <w:rPr>
                <w:rFonts w:hint="default" w:ascii="Times New Roman" w:hAnsi="Times New Roman" w:eastAsia="宋体" w:cs="Times New Roman"/>
                <w:b/>
                <w:bCs/>
                <w:color w:val="000000"/>
                <w:sz w:val="24"/>
                <w:szCs w:val="24"/>
                <w:highlight w:val="none"/>
              </w:rPr>
              <w:t>环节</w:t>
            </w:r>
          </w:p>
          <w:p w14:paraId="6119C9E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本次验收项目实际生产工艺流程与环评及批复基本一致，生产工艺流程如下图所示。</w:t>
            </w:r>
          </w:p>
          <w:p w14:paraId="4ADD0023">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40" w:firstLineChars="200"/>
              <w:jc w:val="both"/>
              <w:textAlignment w:val="auto"/>
              <w:rPr>
                <w:rFonts w:hint="eastAsia" w:ascii="Times New Roman" w:hAnsi="Times New Roman" w:eastAsia="宋体" w:cs="Times New Roman"/>
                <w:sz w:val="24"/>
                <w:szCs w:val="24"/>
                <w:highlight w:val="none"/>
                <w:lang w:val="en-US" w:eastAsia="zh-CN" w:bidi="ar"/>
              </w:rPr>
            </w:pPr>
            <w:r>
              <w:rPr>
                <w:color w:val="000000"/>
              </w:rPr>
              <w:pict>
                <v:shape id="_x0000_s1047" o:spid="_x0000_s1047" o:spt="75" type="#_x0000_t75" style="position:absolute;left:0pt;margin-left:19.25pt;margin-top:9.55pt;height:564.1pt;width:416.1pt;z-index:251659264;mso-width-relative:page;mso-height-relative:page;" o:ole="t" filled="f" o:preferrelative="t" stroked="t" coordsize="21600,21600">
                  <v:path/>
                  <v:fill on="f" focussize="0,0"/>
                  <v:stroke weight="1.25pt" color="#000000" joinstyle="miter"/>
                  <v:imagedata r:id="rId9" croptop="613f" cropright="1616f" cropbottom="992f" o:title=""/>
                  <o:lock v:ext="edit" aspectratio="t"/>
                </v:shape>
                <o:OLEObject Type="Embed" ProgID="Visio.Drawing.15" ShapeID="_x0000_s1047" DrawAspect="Content" ObjectID="_1468075725" r:id="rId8">
                  <o:LockedField>false</o:LockedField>
                </o:OLEObject>
              </w:pict>
            </w:r>
          </w:p>
          <w:p w14:paraId="7F49C860">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517ADA40">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085AF2D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20E4770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5756AC7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2BFA556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5D84EB50">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0F902A14">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2A8CBA2B">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1E6F7B74">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5B971C0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3AC20A2E">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0C1B2D7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001B647E">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324E162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46FDB8D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6E0406D8">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68B8DAE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5028036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1570C00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0067F31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59F3925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6DE8B3B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6D2EC3C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6608F444">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center"/>
              <w:textAlignment w:val="auto"/>
              <w:rPr>
                <w:rFonts w:hint="eastAsia" w:ascii="Times New Roman" w:hAnsi="Times New Roman" w:eastAsia="宋体" w:cs="Times New Roman"/>
                <w:b/>
                <w:bCs/>
                <w:sz w:val="24"/>
                <w:szCs w:val="24"/>
                <w:highlight w:val="none"/>
                <w:lang w:val="en-US" w:eastAsia="zh-CN" w:bidi="ar"/>
              </w:rPr>
            </w:pPr>
            <w:r>
              <w:rPr>
                <w:rFonts w:hint="eastAsia" w:ascii="Times New Roman" w:hAnsi="Times New Roman" w:eastAsia="宋体" w:cs="Times New Roman"/>
                <w:b/>
                <w:bCs/>
                <w:sz w:val="24"/>
                <w:szCs w:val="24"/>
                <w:highlight w:val="none"/>
                <w:lang w:val="en-US" w:eastAsia="zh-CN" w:bidi="ar"/>
              </w:rPr>
              <w:t>图2      本次验收项目工艺流程及产污环节示意图</w:t>
            </w:r>
          </w:p>
          <w:p w14:paraId="680CFD4B">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4A819DB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项目生产工艺流程简述：</w:t>
            </w:r>
          </w:p>
          <w:p w14:paraId="6DE2F0C4">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（1）投料破碎计量</w:t>
            </w:r>
          </w:p>
          <w:p w14:paraId="6B252DD8">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项目所需原料采用吨包（1吨/包）和料仓储存。吨包物料由叉车运输至各投料口，经人工从底部打开包装经各自吨包物料投料口进行投料；若使用料仓内的散装物料时，则直接打开料仓下的放料阀经密闭刮板机输送至地坑下的称量处。本项目设置12个吨包物料投料口，其中尿素投料口2个、磷酸一铵投料口2个、氯化钾投料口1个、氯化铵投料口2个、石粉投料口1个、返料投料口2个（主要为停车情况下清理的物料）、备用投料口2个；设置6个散装物料投料口，氯化钾投料口3个、氯化铵投料口3个，每个投料口设置集气罩（三面围挡）</w:t>
            </w:r>
            <w:r>
              <w:rPr>
                <w:rFonts w:hint="eastAsia" w:ascii="Times New Roman" w:hAnsi="Times New Roman" w:eastAsia="宋体" w:cs="Times New Roman"/>
                <w:sz w:val="24"/>
                <w:szCs w:val="24"/>
                <w:highlight w:val="none"/>
                <w:lang w:val="en-US" w:eastAsia="zh-CN" w:bidi="ar"/>
              </w:rPr>
              <w:t>；另设置石粉料仓1个</w:t>
            </w:r>
            <w:r>
              <w:rPr>
                <w:rFonts w:hint="default" w:ascii="Times New Roman" w:hAnsi="Times New Roman" w:eastAsia="宋体" w:cs="Times New Roman"/>
                <w:sz w:val="24"/>
                <w:szCs w:val="24"/>
                <w:highlight w:val="none"/>
                <w:lang w:val="en-US" w:eastAsia="zh-CN" w:bidi="ar"/>
              </w:rPr>
              <w:t>。</w:t>
            </w:r>
          </w:p>
          <w:p w14:paraId="2C45840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原料尿素来自公司尿素装置生产的尿素，每天运输，储存时间短，不会结块，不再进行破碎，石粉不结块，无需破碎。由于磷酸一铵、氯化铵、氯化钾等物料存在板结现象，需进行破碎处理。散装运输的氯化钾和氯化铵物料先经各自散装物料投料口投料后再经配套的散装破碎机破碎后由密闭刮板机、提升机输送至料仓内储存，生产时若使用料仓内的物料时打开料仓下的放料阀经密闭刮板机输送至地坑下的称量处进行配料；吨包包装的磷酸一铵、氯化铵、氯化钾投料后先经各自配套的破碎机破碎，破碎后的原料再进行配料，采用电脑自动配料系统，经各自计量皮带称重后经密闭皮带输送机及密闭提升机进入混合槽内，氯化钾进入一级混合槽内，磷酸一铵、氯化铵进入二级混合槽内。无需破碎的尿素按照比例称量后经密闭高塔提升机进入熔融槽内，无需破碎的石粉按照比例称量后经密闭高塔提升机进入一级混合槽内。</w:t>
            </w:r>
          </w:p>
          <w:p w14:paraId="17355BA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该过程产生的污染物主要为投料、破碎粉尘、固废和设备噪声。</w:t>
            </w:r>
          </w:p>
          <w:p w14:paraId="05A6D4A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（2）熔融混合</w:t>
            </w:r>
          </w:p>
          <w:p w14:paraId="48EEF9B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进入熔融槽的尿素需要进行加热熔融，该过程采用蒸汽间接加热尿素熔融，尿素熔融料浆温度118～132℃，停留时间20分钟。尿素熔融后流入一级混合槽，与氯化钾、石粉混合，一级混合槽96～126℃，停留时间20分钟；混合后料浆经溢流口溢流至二级混合槽，与磷酸一铵、氯化铵混合，二级混合槽90～125℃，停留时间15分钟，一级、二级混合槽需加热，采用蒸汽间接加热。该加热熔融过程中物料之间可以形成低共熔物，具有良好的流动性。</w:t>
            </w:r>
          </w:p>
          <w:p w14:paraId="35C12A3B">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尿素分解温度为160℃，本项目熔融温度最高为132℃，混合温度最高为126℃，此过程尿素不会发生分解。该过程产生的污染物主要为熔融混合废气。</w:t>
            </w:r>
          </w:p>
          <w:p w14:paraId="13AB234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（3）磨浆</w:t>
            </w:r>
          </w:p>
          <w:p w14:paraId="51C5B11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混合后的料浆经密闭管道进入磨浆机进行充分混合并研磨成较小粒度，便于后续造粒工序，该过程产生的污染物主要为设备噪声。</w:t>
            </w:r>
          </w:p>
          <w:p w14:paraId="4CE51764">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（4）造粒</w:t>
            </w:r>
          </w:p>
          <w:p w14:paraId="0803612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混合均匀的具有良好流动性的熔融物料进入塔顶的造粒机进行造粒，通过造粒机的造粒装置喷洒分散成小液滴，在重力和浮力作用下自然降落，与造粒塔内上升的常温空气流逆向接触，彼此产生传热传质作用，物料冷却并固化为球形固体小颗粒，落入塔底的收料机内通过封闭皮带输送至下一步工序。</w:t>
            </w:r>
          </w:p>
          <w:p w14:paraId="0004201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熔体高塔造粒工艺过程的特点：①产品化学组成均匀，成粒率高：②颗粒有融化孔，养分均匀；③产品外观光滑、圆润，不易结块，强度大，利于施肥；④含水率低，无需干燥，节省能耗。</w:t>
            </w:r>
          </w:p>
          <w:p w14:paraId="648A482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造粒机需定期清洗，每三小时清洗一次，会产生一定量的废水。</w:t>
            </w:r>
          </w:p>
          <w:p w14:paraId="3F212E6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该过程产生的污染物主要为造粒废气、废水和设备噪声。</w:t>
            </w:r>
          </w:p>
          <w:p w14:paraId="2C828328">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（5）一次冷却</w:t>
            </w:r>
          </w:p>
          <w:p w14:paraId="4AFAC17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造粒后的物料进入冷却机内进行第一次冷却，采用风冷方式，由引风机引入自然风直接接触物料对物料进行冷却处理，冷却后的物料温度为70～80℃。</w:t>
            </w:r>
          </w:p>
          <w:p w14:paraId="7508606B">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该过程产生的污染物主要为冷却粉尘和设备噪声。</w:t>
            </w:r>
          </w:p>
          <w:p w14:paraId="21B0794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（6）筛分（一次筛分和二次筛分）</w:t>
            </w:r>
          </w:p>
          <w:p w14:paraId="13A6D1F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冷却后的物料经密闭输送至滚筒筛内进行两次筛分，筛分后小于2.2mm的小颗粒和大于4.2mm的大颗粒，即不合格产品通过密闭输送返回至返料计量称称量后通过密闭提升机进入一级混合槽内，不合格产品产生率为原料的10%。合格的产品进入下一步二次冷却工序。</w:t>
            </w:r>
          </w:p>
          <w:p w14:paraId="143EC6B3">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该过程产生的污染物主要为筛分粉尘、不合格产品和设备噪声。</w:t>
            </w:r>
          </w:p>
          <w:p w14:paraId="1EA13F0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（7）二次冷却</w:t>
            </w:r>
          </w:p>
          <w:p w14:paraId="74E9C2F3">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合格的产品进入粉体流冷却器内进行二次冷却，采用循环水间接冷却方式，冷却后的产品温度约40℃，确保后续工序物料不结块。</w:t>
            </w:r>
          </w:p>
          <w:p w14:paraId="609CA84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该过程产生的污染物主要为冷却粉尘和设备噪声。</w:t>
            </w:r>
          </w:p>
          <w:p w14:paraId="3900445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（8）包膜</w:t>
            </w:r>
          </w:p>
          <w:p w14:paraId="09403AC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二级冷却后的物料进入包膜机进行包膜，能够有效防止肥料的结块。本项目包膜剂采用防结剂油和防结剂粉，防结剂油主要成分为植物油脂、硬脂酸，防结剂粉包膜剂主要成分为滑石粉。其中外购的防结剂油为半固体状态，需先进行加热，设置加热槽，将桶装防结剂油放入加热槽内采用蒸汽间接加热，加热温度约为50℃，加热时间为3min，加热后的液态包膜剂通过管道进入包膜机内。计量后的防结剂粉经包膜机进料口进入包膜机内。</w:t>
            </w:r>
          </w:p>
          <w:p w14:paraId="2985DC9E">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包膜机内设置喷头，调节压缩空气，液体包膜剂以喷雾的方式连续喷入包膜机内，在产品颗粒表面均匀覆盖一层油膜，然后喷入粉状包膜剂，该过程中包膜机内的复合肥颗粒一直处于滚动状态，整个颗粒表面均匀覆膜。包膜后的成品颗粒进入下一步包装工序。</w:t>
            </w:r>
          </w:p>
          <w:p w14:paraId="5F13E24B">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该过程产生的污染物主要为包膜废气、固废和设备噪声。</w:t>
            </w:r>
          </w:p>
          <w:p w14:paraId="79ACA09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（9）包装</w:t>
            </w:r>
          </w:p>
          <w:p w14:paraId="7E3C595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包膜后的成品颗粒经称量后进入包装楼2层的包装机内进行包装，包装后的成品复合肥运至成品储存区储存备售。</w:t>
            </w:r>
          </w:p>
          <w:p w14:paraId="02AB72F3">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该过程产生的污染物主要为包装废气和设备噪声。</w:t>
            </w:r>
          </w:p>
          <w:p w14:paraId="3D825F8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本</w:t>
            </w:r>
            <w:r>
              <w:rPr>
                <w:rFonts w:hint="eastAsia" w:ascii="Times New Roman" w:hAnsi="Times New Roman" w:eastAsia="宋体" w:cs="Times New Roman"/>
                <w:sz w:val="24"/>
                <w:szCs w:val="24"/>
                <w:highlight w:val="none"/>
                <w:lang w:val="en-US" w:eastAsia="zh-CN" w:bidi="ar"/>
              </w:rPr>
              <w:t>次验收</w:t>
            </w:r>
            <w:r>
              <w:rPr>
                <w:rFonts w:hint="default" w:ascii="Times New Roman" w:hAnsi="Times New Roman" w:eastAsia="宋体" w:cs="Times New Roman"/>
                <w:sz w:val="24"/>
                <w:szCs w:val="24"/>
                <w:highlight w:val="none"/>
                <w:lang w:val="en-US" w:eastAsia="zh-CN" w:bidi="ar"/>
              </w:rPr>
              <w:t>项目产污环节见下</w:t>
            </w:r>
            <w:r>
              <w:rPr>
                <w:rFonts w:hint="eastAsia" w:ascii="Times New Roman" w:hAnsi="Times New Roman" w:eastAsia="宋体" w:cs="Times New Roman"/>
                <w:sz w:val="24"/>
                <w:szCs w:val="24"/>
                <w:highlight w:val="none"/>
                <w:lang w:val="en-US" w:eastAsia="zh-CN" w:bidi="ar"/>
              </w:rPr>
              <w:t>表</w:t>
            </w:r>
            <w:r>
              <w:rPr>
                <w:rFonts w:hint="default" w:ascii="Times New Roman" w:hAnsi="Times New Roman" w:eastAsia="宋体" w:cs="Times New Roman"/>
                <w:sz w:val="24"/>
                <w:szCs w:val="24"/>
                <w:highlight w:val="none"/>
                <w:lang w:val="en-US" w:eastAsia="zh-CN" w:bidi="ar"/>
              </w:rPr>
              <w:t>。</w:t>
            </w:r>
          </w:p>
          <w:p w14:paraId="2CE4BEEA">
            <w:pPr>
              <w:pStyle w:val="20"/>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ascii="Times New Roman" w:hAnsi="Times New Roman" w:cs="宋体"/>
                <w:highlight w:val="none"/>
              </w:rPr>
            </w:pPr>
            <w:r>
              <w:rPr>
                <w:rFonts w:ascii="Times New Roman" w:hAnsi="Times New Roman" w:cs="宋体"/>
                <w:highlight w:val="none"/>
              </w:rPr>
              <w:t>表</w:t>
            </w:r>
            <w:r>
              <w:rPr>
                <w:rFonts w:hint="eastAsia" w:cs="宋体"/>
                <w:highlight w:val="none"/>
                <w:lang w:val="en-US" w:eastAsia="zh-CN"/>
              </w:rPr>
              <w:t>7</w:t>
            </w:r>
            <w:r>
              <w:rPr>
                <w:rFonts w:ascii="Times New Roman" w:hAnsi="Times New Roman" w:cs="宋体"/>
                <w:highlight w:val="none"/>
              </w:rPr>
              <w:t xml:space="preserve">                 本项目产污环节一览表</w:t>
            </w:r>
          </w:p>
          <w:tbl>
            <w:tblPr>
              <w:tblStyle w:val="14"/>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702"/>
              <w:gridCol w:w="1636"/>
              <w:gridCol w:w="1559"/>
              <w:gridCol w:w="1275"/>
              <w:gridCol w:w="3594"/>
            </w:tblGrid>
            <w:tr w14:paraId="0856C1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tcBorders>
                    <w:tl2br w:val="nil"/>
                    <w:tr2bl w:val="nil"/>
                  </w:tcBorders>
                  <w:noWrap w:val="0"/>
                  <w:vAlign w:val="center"/>
                </w:tcPr>
                <w:p w14:paraId="4560520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项目</w:t>
                  </w:r>
                </w:p>
              </w:tc>
              <w:tc>
                <w:tcPr>
                  <w:tcW w:w="933" w:type="pct"/>
                  <w:tcBorders>
                    <w:tl2br w:val="nil"/>
                    <w:tr2bl w:val="nil"/>
                  </w:tcBorders>
                  <w:noWrap w:val="0"/>
                  <w:vAlign w:val="center"/>
                </w:tcPr>
                <w:p w14:paraId="00CAFFC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产污环节</w:t>
                  </w:r>
                </w:p>
              </w:tc>
              <w:tc>
                <w:tcPr>
                  <w:tcW w:w="889" w:type="pct"/>
                  <w:tcBorders>
                    <w:tl2br w:val="nil"/>
                    <w:tr2bl w:val="nil"/>
                  </w:tcBorders>
                  <w:noWrap w:val="0"/>
                  <w:vAlign w:val="center"/>
                </w:tcPr>
                <w:p w14:paraId="6D3EFA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污染物名称</w:t>
                  </w:r>
                </w:p>
              </w:tc>
              <w:tc>
                <w:tcPr>
                  <w:tcW w:w="726" w:type="pct"/>
                  <w:tcBorders>
                    <w:tl2br w:val="nil"/>
                    <w:tr2bl w:val="nil"/>
                  </w:tcBorders>
                  <w:noWrap w:val="0"/>
                  <w:vAlign w:val="center"/>
                </w:tcPr>
                <w:p w14:paraId="30F587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污染因子</w:t>
                  </w:r>
                </w:p>
              </w:tc>
              <w:tc>
                <w:tcPr>
                  <w:tcW w:w="2049" w:type="pct"/>
                  <w:tcBorders>
                    <w:tl2br w:val="nil"/>
                    <w:tr2bl w:val="nil"/>
                  </w:tcBorders>
                  <w:noWrap w:val="0"/>
                  <w:vAlign w:val="center"/>
                </w:tcPr>
                <w:p w14:paraId="0B2830A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处理措施</w:t>
                  </w:r>
                </w:p>
              </w:tc>
            </w:tr>
            <w:tr w14:paraId="1905D6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restart"/>
                  <w:tcBorders>
                    <w:tl2br w:val="nil"/>
                    <w:tr2bl w:val="nil"/>
                  </w:tcBorders>
                  <w:noWrap w:val="0"/>
                  <w:vAlign w:val="center"/>
                </w:tcPr>
                <w:p w14:paraId="018B6B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废气</w:t>
                  </w:r>
                </w:p>
              </w:tc>
              <w:tc>
                <w:tcPr>
                  <w:tcW w:w="933" w:type="pct"/>
                  <w:tcBorders>
                    <w:tl2br w:val="nil"/>
                    <w:tr2bl w:val="nil"/>
                  </w:tcBorders>
                  <w:noWrap w:val="0"/>
                  <w:vAlign w:val="center"/>
                </w:tcPr>
                <w:p w14:paraId="63EE036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散装物料料仓下料</w:t>
                  </w:r>
                </w:p>
              </w:tc>
              <w:tc>
                <w:tcPr>
                  <w:tcW w:w="889" w:type="pct"/>
                  <w:tcBorders>
                    <w:tl2br w:val="nil"/>
                    <w:tr2bl w:val="nil"/>
                  </w:tcBorders>
                  <w:noWrap w:val="0"/>
                  <w:vAlign w:val="center"/>
                </w:tcPr>
                <w:p w14:paraId="383ED9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粉尘</w:t>
                  </w:r>
                </w:p>
              </w:tc>
              <w:tc>
                <w:tcPr>
                  <w:tcW w:w="726" w:type="pct"/>
                  <w:tcBorders>
                    <w:tl2br w:val="nil"/>
                    <w:tr2bl w:val="nil"/>
                  </w:tcBorders>
                  <w:noWrap w:val="0"/>
                  <w:vAlign w:val="center"/>
                </w:tcPr>
                <w:p w14:paraId="113E34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2049" w:type="pct"/>
                  <w:vMerge w:val="restart"/>
                  <w:tcBorders>
                    <w:tl2br w:val="nil"/>
                    <w:tr2bl w:val="nil"/>
                  </w:tcBorders>
                  <w:noWrap w:val="0"/>
                  <w:vAlign w:val="center"/>
                </w:tcPr>
                <w:p w14:paraId="4B6F48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color w:val="000000"/>
                      <w:sz w:val="21"/>
                      <w:szCs w:val="21"/>
                    </w:rPr>
                    <w:t>散装物料料仓下料粉尘、破碎粉尘经负压进行收集，各投料口设置集气罩（三面围挡），投料废气经集气罩进行收集，收集后</w:t>
                  </w:r>
                  <w:r>
                    <w:rPr>
                      <w:rFonts w:hint="eastAsia" w:ascii="Times New Roman" w:hAnsi="Times New Roman" w:eastAsia="宋体" w:cs="Times New Roman"/>
                      <w:color w:val="000000"/>
                      <w:sz w:val="21"/>
                      <w:szCs w:val="21"/>
                      <w:lang w:val="en-US" w:eastAsia="zh-CN"/>
                    </w:rPr>
                    <w:t>各自</w:t>
                  </w:r>
                  <w:r>
                    <w:rPr>
                      <w:rFonts w:hint="default" w:ascii="Times New Roman" w:hAnsi="Times New Roman" w:eastAsia="宋体" w:cs="Times New Roman"/>
                      <w:color w:val="000000"/>
                      <w:sz w:val="21"/>
                      <w:szCs w:val="21"/>
                    </w:rPr>
                    <w:t>经覆膜袋式除尘器</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共2台</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处理后各自通过</w:t>
                  </w:r>
                  <w:r>
                    <w:rPr>
                      <w:rFonts w:hint="default" w:ascii="Times New Roman" w:hAnsi="Times New Roman" w:eastAsia="宋体" w:cs="Times New Roman"/>
                      <w:bCs/>
                      <w:color w:val="000000"/>
                      <w:sz w:val="21"/>
                      <w:szCs w:val="21"/>
                    </w:rPr>
                    <w:t>1根15m高排气筒</w:t>
                  </w:r>
                  <w:r>
                    <w:rPr>
                      <w:rFonts w:hint="default" w:ascii="Times New Roman" w:hAnsi="Times New Roman" w:eastAsia="宋体" w:cs="Times New Roman"/>
                      <w:color w:val="000000"/>
                      <w:sz w:val="21"/>
                      <w:szCs w:val="21"/>
                    </w:rPr>
                    <w:t>（DA0</w:t>
                  </w:r>
                  <w:r>
                    <w:rPr>
                      <w:rFonts w:hint="eastAsia" w:ascii="Times New Roman" w:hAnsi="Times New Roman" w:eastAsia="宋体" w:cs="Times New Roman"/>
                      <w:color w:val="000000"/>
                      <w:sz w:val="21"/>
                      <w:szCs w:val="21"/>
                      <w:lang w:val="en-US" w:eastAsia="zh-CN"/>
                    </w:rPr>
                    <w:t>41</w:t>
                  </w:r>
                  <w:r>
                    <w:rPr>
                      <w:rFonts w:hint="default" w:ascii="Times New Roman" w:hAnsi="Times New Roman" w:eastAsia="宋体" w:cs="Times New Roman"/>
                      <w:color w:val="000000"/>
                      <w:sz w:val="21"/>
                      <w:szCs w:val="21"/>
                    </w:rPr>
                    <w:t>和DA0</w:t>
                  </w:r>
                  <w:r>
                    <w:rPr>
                      <w:rFonts w:hint="eastAsia" w:ascii="Times New Roman" w:hAnsi="Times New Roman" w:eastAsia="宋体" w:cs="Times New Roman"/>
                      <w:color w:val="000000"/>
                      <w:sz w:val="21"/>
                      <w:szCs w:val="21"/>
                      <w:lang w:val="en-US" w:eastAsia="zh-CN"/>
                    </w:rPr>
                    <w:t>43</w:t>
                  </w:r>
                  <w:r>
                    <w:rPr>
                      <w:rFonts w:hint="default" w:ascii="Times New Roman" w:hAnsi="Times New Roman" w:eastAsia="宋体" w:cs="Times New Roman"/>
                      <w:color w:val="000000"/>
                      <w:sz w:val="21"/>
                      <w:szCs w:val="21"/>
                    </w:rPr>
                    <w:t>）排放</w:t>
                  </w:r>
                </w:p>
              </w:tc>
            </w:tr>
            <w:tr w14:paraId="7359F3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continue"/>
                  <w:tcBorders>
                    <w:tl2br w:val="nil"/>
                    <w:tr2bl w:val="nil"/>
                  </w:tcBorders>
                  <w:noWrap w:val="0"/>
                  <w:vAlign w:val="center"/>
                </w:tcPr>
                <w:p w14:paraId="21D9AC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p>
              </w:tc>
              <w:tc>
                <w:tcPr>
                  <w:tcW w:w="933" w:type="pct"/>
                  <w:tcBorders>
                    <w:tl2br w:val="nil"/>
                    <w:tr2bl w:val="nil"/>
                  </w:tcBorders>
                  <w:noWrap w:val="0"/>
                  <w:vAlign w:val="center"/>
                </w:tcPr>
                <w:p w14:paraId="0C46A9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投料、破碎工段</w:t>
                  </w:r>
                </w:p>
              </w:tc>
              <w:tc>
                <w:tcPr>
                  <w:tcW w:w="889" w:type="pct"/>
                  <w:tcBorders>
                    <w:tl2br w:val="nil"/>
                    <w:tr2bl w:val="nil"/>
                  </w:tcBorders>
                  <w:noWrap w:val="0"/>
                  <w:vAlign w:val="center"/>
                </w:tcPr>
                <w:p w14:paraId="66F0A4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粉尘</w:t>
                  </w:r>
                </w:p>
              </w:tc>
              <w:tc>
                <w:tcPr>
                  <w:tcW w:w="726" w:type="pct"/>
                  <w:tcBorders>
                    <w:tl2br w:val="nil"/>
                    <w:tr2bl w:val="nil"/>
                  </w:tcBorders>
                  <w:noWrap w:val="0"/>
                  <w:vAlign w:val="center"/>
                </w:tcPr>
                <w:p w14:paraId="11C51B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2049" w:type="pct"/>
                  <w:vMerge w:val="continue"/>
                  <w:tcBorders>
                    <w:tl2br w:val="nil"/>
                    <w:tr2bl w:val="nil"/>
                  </w:tcBorders>
                  <w:noWrap w:val="0"/>
                  <w:vAlign w:val="center"/>
                </w:tcPr>
                <w:p w14:paraId="67111B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sz w:val="21"/>
                      <w:szCs w:val="21"/>
                    </w:rPr>
                  </w:pPr>
                </w:p>
              </w:tc>
            </w:tr>
            <w:tr w14:paraId="3BBA64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continue"/>
                  <w:tcBorders>
                    <w:tl2br w:val="nil"/>
                    <w:tr2bl w:val="nil"/>
                  </w:tcBorders>
                  <w:noWrap w:val="0"/>
                  <w:vAlign w:val="center"/>
                </w:tcPr>
                <w:p w14:paraId="03AE37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p>
              </w:tc>
              <w:tc>
                <w:tcPr>
                  <w:tcW w:w="933" w:type="pct"/>
                  <w:tcBorders>
                    <w:tl2br w:val="nil"/>
                    <w:tr2bl w:val="nil"/>
                  </w:tcBorders>
                  <w:noWrap w:val="0"/>
                  <w:vAlign w:val="center"/>
                </w:tcPr>
                <w:p w14:paraId="525883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熔融混合、造粒工段</w:t>
                  </w:r>
                </w:p>
              </w:tc>
              <w:tc>
                <w:tcPr>
                  <w:tcW w:w="889" w:type="pct"/>
                  <w:tcBorders>
                    <w:tl2br w:val="nil"/>
                    <w:tr2bl w:val="nil"/>
                  </w:tcBorders>
                  <w:noWrap w:val="0"/>
                  <w:vAlign w:val="center"/>
                </w:tcPr>
                <w:p w14:paraId="51278A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废气</w:t>
                  </w:r>
                </w:p>
              </w:tc>
              <w:tc>
                <w:tcPr>
                  <w:tcW w:w="726" w:type="pct"/>
                  <w:tcBorders>
                    <w:tl2br w:val="nil"/>
                    <w:tr2bl w:val="nil"/>
                  </w:tcBorders>
                  <w:noWrap w:val="0"/>
                  <w:vAlign w:val="center"/>
                </w:tcPr>
                <w:p w14:paraId="69D1C0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氨、颗粒物</w:t>
                  </w:r>
                </w:p>
              </w:tc>
              <w:tc>
                <w:tcPr>
                  <w:tcW w:w="2049" w:type="pct"/>
                  <w:tcBorders>
                    <w:tl2br w:val="nil"/>
                    <w:tr2bl w:val="nil"/>
                  </w:tcBorders>
                  <w:noWrap w:val="0"/>
                  <w:vAlign w:val="center"/>
                </w:tcPr>
                <w:p w14:paraId="38175B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经收集后经1套覆膜袋式除尘+水喷淋处理后</w:t>
                  </w:r>
                  <w:r>
                    <w:rPr>
                      <w:rFonts w:hint="default" w:ascii="Times New Roman" w:hAnsi="Times New Roman" w:eastAsia="宋体" w:cs="Times New Roman"/>
                      <w:bCs/>
                      <w:color w:val="000000"/>
                      <w:sz w:val="21"/>
                      <w:szCs w:val="21"/>
                    </w:rPr>
                    <w:t>由</w:t>
                  </w:r>
                  <w:r>
                    <w:rPr>
                      <w:rFonts w:hint="default" w:ascii="Times New Roman" w:hAnsi="Times New Roman" w:eastAsia="宋体" w:cs="Times New Roman"/>
                      <w:color w:val="000000"/>
                      <w:sz w:val="21"/>
                      <w:szCs w:val="21"/>
                    </w:rPr>
                    <w:t>高度119.0m造粒塔</w:t>
                  </w:r>
                  <w:r>
                    <w:rPr>
                      <w:rFonts w:hint="default" w:ascii="Times New Roman" w:hAnsi="Times New Roman" w:eastAsia="宋体" w:cs="Times New Roman"/>
                      <w:bCs/>
                      <w:color w:val="000000"/>
                      <w:sz w:val="21"/>
                      <w:szCs w:val="21"/>
                    </w:rPr>
                    <w:t>塔顶（DA0</w:t>
                  </w:r>
                  <w:r>
                    <w:rPr>
                      <w:rFonts w:hint="eastAsia" w:ascii="Times New Roman" w:hAnsi="Times New Roman" w:eastAsia="宋体" w:cs="Times New Roman"/>
                      <w:bCs/>
                      <w:color w:val="000000"/>
                      <w:sz w:val="21"/>
                      <w:szCs w:val="21"/>
                      <w:lang w:val="en-US" w:eastAsia="zh-CN"/>
                    </w:rPr>
                    <w:t>39</w:t>
                  </w:r>
                  <w:r>
                    <w:rPr>
                      <w:rFonts w:hint="default" w:ascii="Times New Roman" w:hAnsi="Times New Roman" w:eastAsia="宋体" w:cs="Times New Roman"/>
                      <w:bCs/>
                      <w:color w:val="000000"/>
                      <w:sz w:val="21"/>
                      <w:szCs w:val="21"/>
                    </w:rPr>
                    <w:t>）排放</w:t>
                  </w:r>
                </w:p>
              </w:tc>
            </w:tr>
            <w:tr w14:paraId="77A34B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continue"/>
                  <w:tcBorders>
                    <w:tl2br w:val="nil"/>
                    <w:tr2bl w:val="nil"/>
                  </w:tcBorders>
                  <w:noWrap w:val="0"/>
                  <w:vAlign w:val="center"/>
                </w:tcPr>
                <w:p w14:paraId="4ED174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p>
              </w:tc>
              <w:tc>
                <w:tcPr>
                  <w:tcW w:w="933" w:type="pct"/>
                  <w:tcBorders>
                    <w:tl2br w:val="nil"/>
                    <w:tr2bl w:val="nil"/>
                  </w:tcBorders>
                  <w:noWrap w:val="0"/>
                  <w:vAlign w:val="center"/>
                </w:tcPr>
                <w:p w14:paraId="6A7B03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kern w:val="36"/>
                      <w:sz w:val="21"/>
                      <w:szCs w:val="21"/>
                      <w:highlight w:val="none"/>
                      <w:lang w:val="en-US" w:eastAsia="zh-CN" w:bidi="ar-SA"/>
                    </w:rPr>
                    <w:t>#1一次冷却、筛分、二次冷却、包膜、包装废气</w:t>
                  </w:r>
                </w:p>
              </w:tc>
              <w:tc>
                <w:tcPr>
                  <w:tcW w:w="889" w:type="pct"/>
                  <w:tcBorders>
                    <w:tl2br w:val="nil"/>
                    <w:tr2bl w:val="nil"/>
                  </w:tcBorders>
                  <w:noWrap w:val="0"/>
                  <w:vAlign w:val="center"/>
                </w:tcPr>
                <w:p w14:paraId="549ECE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粉尘</w:t>
                  </w:r>
                </w:p>
              </w:tc>
              <w:tc>
                <w:tcPr>
                  <w:tcW w:w="726" w:type="pct"/>
                  <w:tcBorders>
                    <w:tl2br w:val="nil"/>
                    <w:tr2bl w:val="nil"/>
                  </w:tcBorders>
                  <w:noWrap w:val="0"/>
                  <w:vAlign w:val="center"/>
                </w:tcPr>
                <w:p w14:paraId="3C448E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2049" w:type="pct"/>
                  <w:tcBorders>
                    <w:tl2br w:val="nil"/>
                    <w:tr2bl w:val="nil"/>
                  </w:tcBorders>
                  <w:noWrap w:val="0"/>
                  <w:vAlign w:val="center"/>
                </w:tcPr>
                <w:p w14:paraId="6355C2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经负压收集后经1套覆膜袋式除尘器处理后</w:t>
                  </w:r>
                  <w:r>
                    <w:rPr>
                      <w:rFonts w:hint="default" w:ascii="Times New Roman" w:hAnsi="Times New Roman" w:eastAsia="宋体" w:cs="Times New Roman"/>
                      <w:bCs/>
                      <w:color w:val="000000"/>
                      <w:sz w:val="21"/>
                      <w:szCs w:val="21"/>
                    </w:rPr>
                    <w:t>通过1根15m高排气筒</w:t>
                  </w:r>
                  <w:r>
                    <w:rPr>
                      <w:rFonts w:hint="default" w:ascii="Times New Roman" w:hAnsi="Times New Roman" w:eastAsia="宋体" w:cs="Times New Roman"/>
                      <w:color w:val="000000"/>
                      <w:sz w:val="21"/>
                      <w:szCs w:val="21"/>
                    </w:rPr>
                    <w:t>（DA0</w:t>
                  </w:r>
                  <w:r>
                    <w:rPr>
                      <w:rFonts w:hint="eastAsia" w:ascii="Times New Roman" w:hAnsi="Times New Roman" w:eastAsia="宋体" w:cs="Times New Roman"/>
                      <w:color w:val="000000"/>
                      <w:sz w:val="21"/>
                      <w:szCs w:val="21"/>
                      <w:lang w:val="en-US" w:eastAsia="zh-CN"/>
                    </w:rPr>
                    <w:t>42</w:t>
                  </w:r>
                  <w:r>
                    <w:rPr>
                      <w:rFonts w:hint="default" w:ascii="Times New Roman" w:hAnsi="Times New Roman" w:eastAsia="宋体" w:cs="Times New Roman"/>
                      <w:color w:val="000000"/>
                      <w:sz w:val="21"/>
                      <w:szCs w:val="21"/>
                    </w:rPr>
                    <w:t>）排放</w:t>
                  </w:r>
                </w:p>
              </w:tc>
            </w:tr>
            <w:tr w14:paraId="18C5A0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continue"/>
                  <w:tcBorders>
                    <w:tl2br w:val="nil"/>
                    <w:tr2bl w:val="nil"/>
                  </w:tcBorders>
                  <w:noWrap w:val="0"/>
                  <w:vAlign w:val="center"/>
                </w:tcPr>
                <w:p w14:paraId="706A01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p>
              </w:tc>
              <w:tc>
                <w:tcPr>
                  <w:tcW w:w="933" w:type="pct"/>
                  <w:tcBorders>
                    <w:tl2br w:val="nil"/>
                    <w:tr2bl w:val="nil"/>
                  </w:tcBorders>
                  <w:noWrap w:val="0"/>
                  <w:vAlign w:val="center"/>
                </w:tcPr>
                <w:p w14:paraId="5E41F9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kern w:val="36"/>
                      <w:sz w:val="21"/>
                      <w:szCs w:val="21"/>
                      <w:highlight w:val="none"/>
                      <w:lang w:val="en-US" w:eastAsia="zh-CN" w:bidi="ar-SA"/>
                    </w:rPr>
                    <w:t>#2一次冷却、筛分、二次冷却、包膜、包装废气</w:t>
                  </w:r>
                </w:p>
              </w:tc>
              <w:tc>
                <w:tcPr>
                  <w:tcW w:w="889" w:type="pct"/>
                  <w:tcBorders>
                    <w:tl2br w:val="nil"/>
                    <w:tr2bl w:val="nil"/>
                  </w:tcBorders>
                  <w:noWrap w:val="0"/>
                  <w:vAlign w:val="center"/>
                </w:tcPr>
                <w:p w14:paraId="4CB1B5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粉尘</w:t>
                  </w:r>
                </w:p>
              </w:tc>
              <w:tc>
                <w:tcPr>
                  <w:tcW w:w="726" w:type="pct"/>
                  <w:tcBorders>
                    <w:tl2br w:val="nil"/>
                    <w:tr2bl w:val="nil"/>
                  </w:tcBorders>
                  <w:noWrap w:val="0"/>
                  <w:vAlign w:val="center"/>
                </w:tcPr>
                <w:p w14:paraId="61C472F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2049" w:type="pct"/>
                  <w:tcBorders>
                    <w:tl2br w:val="nil"/>
                    <w:tr2bl w:val="nil"/>
                  </w:tcBorders>
                  <w:noWrap w:val="0"/>
                  <w:vAlign w:val="center"/>
                </w:tcPr>
                <w:p w14:paraId="60B6BA2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经负压收集后经1套覆膜袋式除尘器处理后</w:t>
                  </w:r>
                  <w:r>
                    <w:rPr>
                      <w:rFonts w:hint="default" w:ascii="Times New Roman" w:hAnsi="Times New Roman" w:eastAsia="宋体" w:cs="Times New Roman"/>
                      <w:bCs/>
                      <w:color w:val="000000"/>
                      <w:sz w:val="21"/>
                      <w:szCs w:val="21"/>
                    </w:rPr>
                    <w:t>通过1根15m高排气筒</w:t>
                  </w:r>
                  <w:r>
                    <w:rPr>
                      <w:rFonts w:hint="default" w:ascii="Times New Roman" w:hAnsi="Times New Roman" w:eastAsia="宋体" w:cs="Times New Roman"/>
                      <w:color w:val="000000"/>
                      <w:sz w:val="21"/>
                      <w:szCs w:val="21"/>
                    </w:rPr>
                    <w:t>（DA0</w:t>
                  </w:r>
                  <w:r>
                    <w:rPr>
                      <w:rFonts w:hint="eastAsia" w:ascii="Times New Roman" w:hAnsi="Times New Roman" w:eastAsia="宋体" w:cs="Times New Roman"/>
                      <w:color w:val="000000"/>
                      <w:sz w:val="21"/>
                      <w:szCs w:val="21"/>
                      <w:lang w:val="en-US" w:eastAsia="zh-CN"/>
                    </w:rPr>
                    <w:t>40</w:t>
                  </w:r>
                  <w:r>
                    <w:rPr>
                      <w:rFonts w:hint="default" w:ascii="Times New Roman" w:hAnsi="Times New Roman" w:eastAsia="宋体" w:cs="Times New Roman"/>
                      <w:color w:val="000000"/>
                      <w:sz w:val="21"/>
                      <w:szCs w:val="21"/>
                    </w:rPr>
                    <w:t>）排放</w:t>
                  </w:r>
                </w:p>
              </w:tc>
            </w:tr>
            <w:tr w14:paraId="08CDBD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restart"/>
                  <w:tcBorders>
                    <w:tl2br w:val="nil"/>
                    <w:tr2bl w:val="nil"/>
                  </w:tcBorders>
                  <w:noWrap w:val="0"/>
                  <w:vAlign w:val="center"/>
                </w:tcPr>
                <w:p w14:paraId="36667A7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废水</w:t>
                  </w:r>
                </w:p>
              </w:tc>
              <w:tc>
                <w:tcPr>
                  <w:tcW w:w="933" w:type="pct"/>
                  <w:tcBorders>
                    <w:tl2br w:val="nil"/>
                    <w:tr2bl w:val="nil"/>
                  </w:tcBorders>
                  <w:noWrap w:val="0"/>
                  <w:vAlign w:val="center"/>
                </w:tcPr>
                <w:p w14:paraId="6B19A8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生产过程</w:t>
                  </w:r>
                </w:p>
              </w:tc>
              <w:tc>
                <w:tcPr>
                  <w:tcW w:w="889" w:type="pct"/>
                  <w:tcBorders>
                    <w:tl2br w:val="nil"/>
                    <w:tr2bl w:val="nil"/>
                  </w:tcBorders>
                  <w:noWrap w:val="0"/>
                  <w:vAlign w:val="center"/>
                </w:tcPr>
                <w:p w14:paraId="7C2913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造粒机清洗废水</w:t>
                  </w:r>
                </w:p>
              </w:tc>
              <w:tc>
                <w:tcPr>
                  <w:tcW w:w="726" w:type="pct"/>
                  <w:vMerge w:val="restart"/>
                  <w:tcBorders>
                    <w:tl2br w:val="nil"/>
                    <w:tr2bl w:val="nil"/>
                  </w:tcBorders>
                  <w:noWrap w:val="0"/>
                  <w:vAlign w:val="center"/>
                </w:tcPr>
                <w:p w14:paraId="78B85B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主要成分为尿素、磷酸一铵、氯化</w:t>
                  </w:r>
                </w:p>
                <w:p w14:paraId="64A9ED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钾等</w:t>
                  </w:r>
                </w:p>
              </w:tc>
              <w:tc>
                <w:tcPr>
                  <w:tcW w:w="2049" w:type="pct"/>
                  <w:vMerge w:val="restart"/>
                  <w:tcBorders>
                    <w:tl2br w:val="nil"/>
                    <w:tr2bl w:val="nil"/>
                  </w:tcBorders>
                  <w:noWrap w:val="0"/>
                  <w:vAlign w:val="center"/>
                </w:tcPr>
                <w:p w14:paraId="343A46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经压滤后回用至20万吨特种硫基复合肥生产</w:t>
                  </w:r>
                  <w:r>
                    <w:rPr>
                      <w:rFonts w:hint="default" w:ascii="Times New Roman" w:hAnsi="Times New Roman" w:eastAsia="宋体" w:cs="Times New Roman"/>
                      <w:sz w:val="21"/>
                      <w:szCs w:val="21"/>
                    </w:rPr>
                    <w:t>线的溶解工序</w:t>
                  </w:r>
                  <w:r>
                    <w:rPr>
                      <w:rFonts w:hint="default" w:ascii="Times New Roman" w:hAnsi="Times New Roman" w:eastAsia="宋体" w:cs="Times New Roman"/>
                      <w:color w:val="000000"/>
                      <w:kern w:val="0"/>
                      <w:sz w:val="21"/>
                      <w:szCs w:val="21"/>
                    </w:rPr>
                    <w:t>，不外排</w:t>
                  </w:r>
                </w:p>
              </w:tc>
            </w:tr>
            <w:tr w14:paraId="6D205A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continue"/>
                  <w:tcBorders>
                    <w:tl2br w:val="nil"/>
                    <w:tr2bl w:val="nil"/>
                  </w:tcBorders>
                  <w:noWrap w:val="0"/>
                  <w:vAlign w:val="center"/>
                </w:tcPr>
                <w:p w14:paraId="1429A7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p>
              </w:tc>
              <w:tc>
                <w:tcPr>
                  <w:tcW w:w="933" w:type="pct"/>
                  <w:tcBorders>
                    <w:tl2br w:val="nil"/>
                    <w:tr2bl w:val="nil"/>
                  </w:tcBorders>
                  <w:noWrap w:val="0"/>
                  <w:vAlign w:val="center"/>
                </w:tcPr>
                <w:p w14:paraId="6D5E61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废气处理设施</w:t>
                  </w:r>
                </w:p>
              </w:tc>
              <w:tc>
                <w:tcPr>
                  <w:tcW w:w="889" w:type="pct"/>
                  <w:tcBorders>
                    <w:tl2br w:val="nil"/>
                    <w:tr2bl w:val="nil"/>
                  </w:tcBorders>
                  <w:noWrap w:val="0"/>
                  <w:vAlign w:val="center"/>
                </w:tcPr>
                <w:p w14:paraId="016416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水喷淋定期排水</w:t>
                  </w:r>
                </w:p>
              </w:tc>
              <w:tc>
                <w:tcPr>
                  <w:tcW w:w="726" w:type="pct"/>
                  <w:vMerge w:val="continue"/>
                  <w:tcBorders>
                    <w:tl2br w:val="nil"/>
                    <w:tr2bl w:val="nil"/>
                  </w:tcBorders>
                  <w:noWrap w:val="0"/>
                  <w:vAlign w:val="center"/>
                </w:tcPr>
                <w:p w14:paraId="49C219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p>
              </w:tc>
              <w:tc>
                <w:tcPr>
                  <w:tcW w:w="2049" w:type="pct"/>
                  <w:vMerge w:val="continue"/>
                  <w:tcBorders>
                    <w:tl2br w:val="nil"/>
                    <w:tr2bl w:val="nil"/>
                  </w:tcBorders>
                  <w:noWrap w:val="0"/>
                  <w:vAlign w:val="center"/>
                </w:tcPr>
                <w:p w14:paraId="71A8A3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snapToGrid w:val="0"/>
                      <w:color w:val="000000"/>
                      <w:sz w:val="21"/>
                      <w:szCs w:val="21"/>
                    </w:rPr>
                  </w:pPr>
                </w:p>
              </w:tc>
            </w:tr>
            <w:tr w14:paraId="487D15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tcBorders>
                    <w:tl2br w:val="nil"/>
                    <w:tr2bl w:val="nil"/>
                  </w:tcBorders>
                  <w:noWrap w:val="0"/>
                  <w:vAlign w:val="center"/>
                </w:tcPr>
                <w:p w14:paraId="2A2C25F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噪声</w:t>
                  </w:r>
                </w:p>
              </w:tc>
              <w:tc>
                <w:tcPr>
                  <w:tcW w:w="2549" w:type="pct"/>
                  <w:gridSpan w:val="3"/>
                  <w:tcBorders>
                    <w:tl2br w:val="nil"/>
                    <w:tr2bl w:val="nil"/>
                  </w:tcBorders>
                  <w:noWrap w:val="0"/>
                  <w:vAlign w:val="center"/>
                </w:tcPr>
                <w:p w14:paraId="06675C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生产设备噪声</w:t>
                  </w:r>
                </w:p>
              </w:tc>
              <w:tc>
                <w:tcPr>
                  <w:tcW w:w="2049" w:type="pct"/>
                  <w:tcBorders>
                    <w:tl2br w:val="nil"/>
                    <w:tr2bl w:val="nil"/>
                  </w:tcBorders>
                  <w:noWrap w:val="0"/>
                  <w:vAlign w:val="center"/>
                </w:tcPr>
                <w:p w14:paraId="6050D0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Cs/>
                      <w:color w:val="000000"/>
                      <w:sz w:val="21"/>
                      <w:szCs w:val="21"/>
                    </w:rPr>
                    <w:t>低噪声设备、基础减振、隔声、消声、加强管理等</w:t>
                  </w:r>
                </w:p>
              </w:tc>
            </w:tr>
            <w:tr w14:paraId="6E3921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restart"/>
                  <w:tcBorders>
                    <w:tl2br w:val="nil"/>
                    <w:tr2bl w:val="nil"/>
                  </w:tcBorders>
                  <w:noWrap w:val="0"/>
                  <w:vAlign w:val="center"/>
                </w:tcPr>
                <w:p w14:paraId="1B8DA4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固废</w:t>
                  </w:r>
                </w:p>
              </w:tc>
              <w:tc>
                <w:tcPr>
                  <w:tcW w:w="933" w:type="pct"/>
                  <w:vMerge w:val="restart"/>
                  <w:tcBorders>
                    <w:tl2br w:val="nil"/>
                    <w:tr2bl w:val="nil"/>
                  </w:tcBorders>
                  <w:noWrap w:val="0"/>
                  <w:vAlign w:val="center"/>
                </w:tcPr>
                <w:p w14:paraId="4CD3793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生产过程</w:t>
                  </w:r>
                </w:p>
              </w:tc>
              <w:tc>
                <w:tcPr>
                  <w:tcW w:w="889" w:type="pct"/>
                  <w:tcBorders>
                    <w:tl2br w:val="nil"/>
                    <w:tr2bl w:val="nil"/>
                  </w:tcBorders>
                  <w:noWrap w:val="0"/>
                  <w:vAlign w:val="center"/>
                </w:tcPr>
                <w:p w14:paraId="59DF249E">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napToGrid w:val="0"/>
                      <w:color w:val="000000"/>
                      <w:sz w:val="21"/>
                      <w:szCs w:val="21"/>
                    </w:rPr>
                  </w:pPr>
                  <w:r>
                    <w:rPr>
                      <w:rFonts w:hint="default" w:ascii="Times New Roman" w:hAnsi="Times New Roman" w:eastAsia="宋体" w:cs="Times New Roman"/>
                      <w:snapToGrid w:val="0"/>
                      <w:color w:val="000000"/>
                      <w:sz w:val="21"/>
                      <w:szCs w:val="21"/>
                    </w:rPr>
                    <w:t>不合格产品</w:t>
                  </w:r>
                </w:p>
              </w:tc>
              <w:tc>
                <w:tcPr>
                  <w:tcW w:w="726" w:type="pct"/>
                  <w:tcBorders>
                    <w:tl2br w:val="nil"/>
                    <w:tr2bl w:val="nil"/>
                  </w:tcBorders>
                  <w:noWrap w:val="0"/>
                  <w:vAlign w:val="center"/>
                </w:tcPr>
                <w:p w14:paraId="1169583B">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napToGrid w:val="0"/>
                      <w:color w:val="000000"/>
                      <w:sz w:val="21"/>
                      <w:szCs w:val="21"/>
                    </w:rPr>
                  </w:pPr>
                  <w:r>
                    <w:rPr>
                      <w:rFonts w:hint="default" w:ascii="Times New Roman" w:hAnsi="Times New Roman" w:eastAsia="宋体" w:cs="Times New Roman"/>
                      <w:snapToGrid w:val="0"/>
                      <w:color w:val="000000"/>
                      <w:sz w:val="21"/>
                      <w:szCs w:val="21"/>
                    </w:rPr>
                    <w:t>尿素、磷酸一铵、氯化铵、氯化钾等</w:t>
                  </w:r>
                </w:p>
              </w:tc>
              <w:tc>
                <w:tcPr>
                  <w:tcW w:w="2049" w:type="pct"/>
                  <w:tcBorders>
                    <w:tl2br w:val="nil"/>
                    <w:tr2bl w:val="nil"/>
                  </w:tcBorders>
                  <w:noWrap w:val="0"/>
                  <w:vAlign w:val="center"/>
                </w:tcPr>
                <w:p w14:paraId="39DE1B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直接返回一级混合槽内再次利用</w:t>
                  </w:r>
                </w:p>
              </w:tc>
            </w:tr>
            <w:tr w14:paraId="1C9FE6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continue"/>
                  <w:tcBorders>
                    <w:tl2br w:val="nil"/>
                    <w:tr2bl w:val="nil"/>
                  </w:tcBorders>
                  <w:noWrap w:val="0"/>
                  <w:vAlign w:val="center"/>
                </w:tcPr>
                <w:p w14:paraId="031ABD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p>
              </w:tc>
              <w:tc>
                <w:tcPr>
                  <w:tcW w:w="933" w:type="pct"/>
                  <w:vMerge w:val="continue"/>
                  <w:tcBorders>
                    <w:tl2br w:val="nil"/>
                    <w:tr2bl w:val="nil"/>
                  </w:tcBorders>
                  <w:noWrap w:val="0"/>
                  <w:vAlign w:val="center"/>
                </w:tcPr>
                <w:p w14:paraId="5E55803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p>
              </w:tc>
              <w:tc>
                <w:tcPr>
                  <w:tcW w:w="889" w:type="pct"/>
                  <w:tcBorders>
                    <w:tl2br w:val="nil"/>
                    <w:tr2bl w:val="nil"/>
                  </w:tcBorders>
                  <w:noWrap w:val="0"/>
                  <w:vAlign w:val="center"/>
                </w:tcPr>
                <w:p w14:paraId="57AABFD9">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napToGrid w:val="0"/>
                      <w:color w:val="000000"/>
                      <w:sz w:val="21"/>
                      <w:szCs w:val="21"/>
                    </w:rPr>
                  </w:pPr>
                  <w:r>
                    <w:rPr>
                      <w:rFonts w:hint="default" w:ascii="Times New Roman" w:hAnsi="Times New Roman" w:eastAsia="宋体" w:cs="Times New Roman"/>
                      <w:snapToGrid w:val="0"/>
                      <w:color w:val="000000"/>
                      <w:sz w:val="21"/>
                      <w:szCs w:val="21"/>
                    </w:rPr>
                    <w:t>废包装袋</w:t>
                  </w:r>
                </w:p>
              </w:tc>
              <w:tc>
                <w:tcPr>
                  <w:tcW w:w="726" w:type="pct"/>
                  <w:tcBorders>
                    <w:tl2br w:val="nil"/>
                    <w:tr2bl w:val="nil"/>
                  </w:tcBorders>
                  <w:noWrap w:val="0"/>
                  <w:vAlign w:val="center"/>
                </w:tcPr>
                <w:p w14:paraId="61FAA0F7">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napToGrid w:val="0"/>
                      <w:color w:val="000000"/>
                      <w:sz w:val="21"/>
                      <w:szCs w:val="21"/>
                    </w:rPr>
                  </w:pPr>
                  <w:r>
                    <w:rPr>
                      <w:rFonts w:hint="default" w:ascii="Times New Roman" w:hAnsi="Times New Roman" w:eastAsia="宋体" w:cs="Times New Roman"/>
                      <w:snapToGrid w:val="0"/>
                      <w:color w:val="000000"/>
                      <w:sz w:val="21"/>
                      <w:szCs w:val="21"/>
                    </w:rPr>
                    <w:t>塑料袋</w:t>
                  </w:r>
                </w:p>
              </w:tc>
              <w:tc>
                <w:tcPr>
                  <w:tcW w:w="2049" w:type="pct"/>
                  <w:tcBorders>
                    <w:tl2br w:val="nil"/>
                    <w:tr2bl w:val="nil"/>
                  </w:tcBorders>
                  <w:noWrap w:val="0"/>
                  <w:vAlign w:val="center"/>
                </w:tcPr>
                <w:p w14:paraId="419B3F3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收集后暂存在一般固废暂存间，定期外售废品站</w:t>
                  </w:r>
                </w:p>
              </w:tc>
            </w:tr>
            <w:tr w14:paraId="388EF4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continue"/>
                  <w:tcBorders>
                    <w:tl2br w:val="nil"/>
                    <w:tr2bl w:val="nil"/>
                  </w:tcBorders>
                  <w:noWrap w:val="0"/>
                  <w:vAlign w:val="center"/>
                </w:tcPr>
                <w:p w14:paraId="19BC4924">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kern w:val="0"/>
                      <w:sz w:val="21"/>
                      <w:szCs w:val="21"/>
                    </w:rPr>
                  </w:pPr>
                </w:p>
              </w:tc>
              <w:tc>
                <w:tcPr>
                  <w:tcW w:w="933" w:type="pct"/>
                  <w:vMerge w:val="continue"/>
                  <w:tcBorders>
                    <w:tl2br w:val="nil"/>
                    <w:tr2bl w:val="nil"/>
                  </w:tcBorders>
                  <w:noWrap w:val="0"/>
                  <w:vAlign w:val="center"/>
                </w:tcPr>
                <w:p w14:paraId="3BF560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p>
              </w:tc>
              <w:tc>
                <w:tcPr>
                  <w:tcW w:w="889" w:type="pct"/>
                  <w:tcBorders>
                    <w:tl2br w:val="nil"/>
                    <w:tr2bl w:val="nil"/>
                  </w:tcBorders>
                  <w:noWrap w:val="0"/>
                  <w:vAlign w:val="center"/>
                </w:tcPr>
                <w:p w14:paraId="220EA978">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napToGrid w:val="0"/>
                      <w:color w:val="000000"/>
                      <w:sz w:val="21"/>
                      <w:szCs w:val="21"/>
                    </w:rPr>
                  </w:pPr>
                  <w:r>
                    <w:rPr>
                      <w:rFonts w:hint="default" w:ascii="Times New Roman" w:hAnsi="Times New Roman" w:eastAsia="宋体" w:cs="Times New Roman"/>
                      <w:snapToGrid w:val="0"/>
                      <w:color w:val="000000"/>
                      <w:sz w:val="21"/>
                      <w:szCs w:val="21"/>
                    </w:rPr>
                    <w:t>废包膜剂桶</w:t>
                  </w:r>
                </w:p>
              </w:tc>
              <w:tc>
                <w:tcPr>
                  <w:tcW w:w="726" w:type="pct"/>
                  <w:tcBorders>
                    <w:tl2br w:val="nil"/>
                    <w:tr2bl w:val="nil"/>
                  </w:tcBorders>
                  <w:noWrap w:val="0"/>
                  <w:vAlign w:val="center"/>
                </w:tcPr>
                <w:p w14:paraId="70C0C712">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napToGrid w:val="0"/>
                      <w:color w:val="000000"/>
                      <w:sz w:val="21"/>
                      <w:szCs w:val="21"/>
                    </w:rPr>
                  </w:pPr>
                  <w:r>
                    <w:rPr>
                      <w:rFonts w:hint="default" w:ascii="Times New Roman" w:hAnsi="Times New Roman" w:eastAsia="宋体" w:cs="Times New Roman"/>
                      <w:snapToGrid w:val="0"/>
                      <w:color w:val="000000"/>
                      <w:sz w:val="21"/>
                      <w:szCs w:val="21"/>
                    </w:rPr>
                    <w:t>铁桶</w:t>
                  </w:r>
                </w:p>
              </w:tc>
              <w:tc>
                <w:tcPr>
                  <w:tcW w:w="2049" w:type="pct"/>
                  <w:tcBorders>
                    <w:tl2br w:val="nil"/>
                    <w:tr2bl w:val="nil"/>
                  </w:tcBorders>
                  <w:noWrap w:val="0"/>
                  <w:vAlign w:val="center"/>
                </w:tcPr>
                <w:p w14:paraId="6CFF898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收集后暂存在一般固废暂存间，定期由厂家回收</w:t>
                  </w:r>
                </w:p>
              </w:tc>
            </w:tr>
            <w:tr w14:paraId="4B3BCC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continue"/>
                  <w:tcBorders>
                    <w:tl2br w:val="nil"/>
                    <w:tr2bl w:val="nil"/>
                  </w:tcBorders>
                  <w:noWrap w:val="0"/>
                  <w:vAlign w:val="center"/>
                </w:tcPr>
                <w:p w14:paraId="65753756">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kern w:val="0"/>
                      <w:sz w:val="21"/>
                      <w:szCs w:val="21"/>
                    </w:rPr>
                  </w:pPr>
                </w:p>
              </w:tc>
              <w:tc>
                <w:tcPr>
                  <w:tcW w:w="933" w:type="pct"/>
                  <w:vMerge w:val="restart"/>
                  <w:tcBorders>
                    <w:tl2br w:val="nil"/>
                    <w:tr2bl w:val="nil"/>
                  </w:tcBorders>
                  <w:noWrap w:val="0"/>
                  <w:vAlign w:val="center"/>
                </w:tcPr>
                <w:p w14:paraId="0231351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废气处理</w:t>
                  </w:r>
                </w:p>
                <w:p w14:paraId="354D1A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设施</w:t>
                  </w:r>
                </w:p>
              </w:tc>
              <w:tc>
                <w:tcPr>
                  <w:tcW w:w="889" w:type="pct"/>
                  <w:tcBorders>
                    <w:tl2br w:val="nil"/>
                    <w:tr2bl w:val="nil"/>
                  </w:tcBorders>
                  <w:noWrap w:val="0"/>
                  <w:vAlign w:val="center"/>
                </w:tcPr>
                <w:p w14:paraId="093F061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除尘器收集粉尘</w:t>
                  </w:r>
                </w:p>
              </w:tc>
              <w:tc>
                <w:tcPr>
                  <w:tcW w:w="726" w:type="pct"/>
                  <w:tcBorders>
                    <w:tl2br w:val="nil"/>
                    <w:tr2bl w:val="nil"/>
                  </w:tcBorders>
                  <w:noWrap w:val="0"/>
                  <w:vAlign w:val="center"/>
                </w:tcPr>
                <w:p w14:paraId="3685B26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snapToGrid w:val="0"/>
                      <w:color w:val="000000"/>
                      <w:sz w:val="21"/>
                      <w:szCs w:val="21"/>
                    </w:rPr>
                    <w:t>磷酸一铵、氯化铵、氯化钾、滑石粉等</w:t>
                  </w:r>
                </w:p>
              </w:tc>
              <w:tc>
                <w:tcPr>
                  <w:tcW w:w="2049" w:type="pct"/>
                  <w:tcBorders>
                    <w:tl2br w:val="nil"/>
                    <w:tr2bl w:val="nil"/>
                  </w:tcBorders>
                  <w:noWrap w:val="0"/>
                  <w:vAlign w:val="center"/>
                </w:tcPr>
                <w:p w14:paraId="64B430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收集后直接回用于生产</w:t>
                  </w:r>
                </w:p>
              </w:tc>
            </w:tr>
            <w:tr w14:paraId="6D084A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continue"/>
                  <w:tcBorders>
                    <w:tl2br w:val="nil"/>
                    <w:tr2bl w:val="nil"/>
                  </w:tcBorders>
                  <w:noWrap w:val="0"/>
                  <w:vAlign w:val="center"/>
                </w:tcPr>
                <w:p w14:paraId="2D812C0F">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kern w:val="0"/>
                      <w:sz w:val="21"/>
                      <w:szCs w:val="21"/>
                    </w:rPr>
                  </w:pPr>
                </w:p>
              </w:tc>
              <w:tc>
                <w:tcPr>
                  <w:tcW w:w="933" w:type="pct"/>
                  <w:vMerge w:val="continue"/>
                  <w:tcBorders>
                    <w:tl2br w:val="nil"/>
                    <w:tr2bl w:val="nil"/>
                  </w:tcBorders>
                  <w:noWrap w:val="0"/>
                  <w:vAlign w:val="center"/>
                </w:tcPr>
                <w:p w14:paraId="6A1C27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p>
              </w:tc>
              <w:tc>
                <w:tcPr>
                  <w:tcW w:w="889" w:type="pct"/>
                  <w:tcBorders>
                    <w:tl2br w:val="nil"/>
                    <w:tr2bl w:val="nil"/>
                  </w:tcBorders>
                  <w:noWrap w:val="0"/>
                  <w:vAlign w:val="center"/>
                </w:tcPr>
                <w:p w14:paraId="7121EB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pacing w:val="-4"/>
                      <w:sz w:val="21"/>
                      <w:szCs w:val="21"/>
                    </w:rPr>
                  </w:pPr>
                  <w:r>
                    <w:rPr>
                      <w:rFonts w:hint="default" w:ascii="Times New Roman" w:hAnsi="Times New Roman" w:eastAsia="宋体" w:cs="Times New Roman"/>
                      <w:color w:val="000000"/>
                      <w:spacing w:val="-4"/>
                      <w:sz w:val="21"/>
                      <w:szCs w:val="21"/>
                    </w:rPr>
                    <w:t>过滤渣</w:t>
                  </w:r>
                </w:p>
              </w:tc>
              <w:tc>
                <w:tcPr>
                  <w:tcW w:w="726" w:type="pct"/>
                  <w:tcBorders>
                    <w:tl2br w:val="nil"/>
                    <w:tr2bl w:val="nil"/>
                  </w:tcBorders>
                  <w:noWrap w:val="0"/>
                  <w:vAlign w:val="center"/>
                </w:tcPr>
                <w:p w14:paraId="60EB74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pacing w:val="-4"/>
                      <w:sz w:val="21"/>
                      <w:szCs w:val="21"/>
                    </w:rPr>
                  </w:pPr>
                  <w:r>
                    <w:rPr>
                      <w:rFonts w:hint="default" w:ascii="Times New Roman" w:hAnsi="Times New Roman" w:eastAsia="宋体" w:cs="Times New Roman"/>
                      <w:color w:val="000000"/>
                      <w:spacing w:val="-4"/>
                      <w:sz w:val="21"/>
                      <w:szCs w:val="21"/>
                    </w:rPr>
                    <w:t>尿素、</w:t>
                  </w:r>
                  <w:r>
                    <w:rPr>
                      <w:rFonts w:hint="default" w:ascii="Times New Roman" w:hAnsi="Times New Roman" w:eastAsia="宋体" w:cs="Times New Roman"/>
                      <w:snapToGrid w:val="0"/>
                      <w:color w:val="000000"/>
                      <w:sz w:val="21"/>
                      <w:szCs w:val="21"/>
                    </w:rPr>
                    <w:t>磷酸一铵、氯化铵、氯化钾等</w:t>
                  </w:r>
                </w:p>
              </w:tc>
              <w:tc>
                <w:tcPr>
                  <w:tcW w:w="2049" w:type="pct"/>
                  <w:tcBorders>
                    <w:tl2br w:val="nil"/>
                    <w:tr2bl w:val="nil"/>
                  </w:tcBorders>
                  <w:noWrap w:val="0"/>
                  <w:vAlign w:val="center"/>
                </w:tcPr>
                <w:p w14:paraId="41F9BB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收集后直接回用于20万吨特种硫基复合肥生产线的投料工序</w:t>
                  </w:r>
                </w:p>
              </w:tc>
            </w:tr>
            <w:tr w14:paraId="53BB07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00" w:type="pct"/>
                  <w:vMerge w:val="continue"/>
                  <w:tcBorders>
                    <w:tl2br w:val="nil"/>
                    <w:tr2bl w:val="nil"/>
                  </w:tcBorders>
                  <w:noWrap w:val="0"/>
                  <w:vAlign w:val="center"/>
                </w:tcPr>
                <w:p w14:paraId="187C15E1">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kern w:val="0"/>
                      <w:sz w:val="21"/>
                      <w:szCs w:val="21"/>
                    </w:rPr>
                  </w:pPr>
                </w:p>
              </w:tc>
              <w:tc>
                <w:tcPr>
                  <w:tcW w:w="933" w:type="pct"/>
                  <w:tcBorders>
                    <w:tl2br w:val="nil"/>
                    <w:tr2bl w:val="nil"/>
                  </w:tcBorders>
                  <w:noWrap w:val="0"/>
                  <w:vAlign w:val="center"/>
                </w:tcPr>
                <w:p w14:paraId="700794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设备维修</w:t>
                  </w:r>
                </w:p>
                <w:p w14:paraId="1F9E0D2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过程</w:t>
                  </w:r>
                </w:p>
              </w:tc>
              <w:tc>
                <w:tcPr>
                  <w:tcW w:w="889" w:type="pct"/>
                  <w:tcBorders>
                    <w:tl2br w:val="nil"/>
                    <w:tr2bl w:val="nil"/>
                  </w:tcBorders>
                  <w:noWrap w:val="0"/>
                  <w:vAlign w:val="center"/>
                </w:tcPr>
                <w:p w14:paraId="0A12E4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废润滑油</w:t>
                  </w:r>
                </w:p>
              </w:tc>
              <w:tc>
                <w:tcPr>
                  <w:tcW w:w="726" w:type="pct"/>
                  <w:tcBorders>
                    <w:tl2br w:val="nil"/>
                    <w:tr2bl w:val="nil"/>
                  </w:tcBorders>
                  <w:noWrap w:val="0"/>
                  <w:vAlign w:val="center"/>
                </w:tcPr>
                <w:p w14:paraId="6CE8E7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废矿物油</w:t>
                  </w:r>
                </w:p>
              </w:tc>
              <w:tc>
                <w:tcPr>
                  <w:tcW w:w="2049" w:type="pct"/>
                  <w:tcBorders>
                    <w:tl2br w:val="nil"/>
                    <w:tr2bl w:val="nil"/>
                  </w:tcBorders>
                  <w:noWrap w:val="0"/>
                  <w:vAlign w:val="center"/>
                </w:tcPr>
                <w:p w14:paraId="7A1D15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收集后暂存在</w:t>
                  </w:r>
                  <w:r>
                    <w:rPr>
                      <w:rFonts w:hint="eastAsia" w:ascii="Times New Roman" w:hAnsi="Times New Roman" w:eastAsia="宋体" w:cs="Times New Roman"/>
                      <w:color w:val="000000"/>
                      <w:kern w:val="0"/>
                      <w:sz w:val="21"/>
                      <w:szCs w:val="21"/>
                      <w:lang w:eastAsia="zh-CN"/>
                    </w:rPr>
                    <w:t>危废贮存库</w:t>
                  </w:r>
                  <w:r>
                    <w:rPr>
                      <w:rFonts w:hint="default" w:ascii="Times New Roman" w:hAnsi="Times New Roman" w:eastAsia="宋体" w:cs="Times New Roman"/>
                      <w:color w:val="000000"/>
                      <w:kern w:val="0"/>
                      <w:sz w:val="21"/>
                      <w:szCs w:val="21"/>
                    </w:rPr>
                    <w:t>，定期交</w:t>
                  </w:r>
                </w:p>
                <w:p w14:paraId="6E7FE9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有资质单位进行处置</w:t>
                  </w:r>
                </w:p>
              </w:tc>
            </w:tr>
          </w:tbl>
          <w:p w14:paraId="5582D07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2C37586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7C68F02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4697E81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27138C68">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6B1BEC2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1C0CBC5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1B832D5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2CB47633">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5F9F8B4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15B358D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0946064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03D7419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3FFB80E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00544F14">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2EDACAF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6AC7F4F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2F59D07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1429CF13">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2D1CFD6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63D618F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default" w:ascii="Times New Roman" w:hAnsi="Times New Roman" w:eastAsia="宋体" w:cs="Times New Roman"/>
                <w:sz w:val="24"/>
                <w:szCs w:val="24"/>
                <w:highlight w:val="none"/>
                <w:lang w:val="en-US" w:eastAsia="zh-CN" w:bidi="ar"/>
              </w:rPr>
            </w:pPr>
          </w:p>
        </w:tc>
      </w:tr>
    </w:tbl>
    <w:p w14:paraId="50C64C08">
      <w:pPr>
        <w:spacing w:after="0" w:afterLines="0" w:line="360" w:lineRule="auto"/>
        <w:rPr>
          <w:rFonts w:hint="eastAsia" w:eastAsia="仿宋_GB2312"/>
          <w:b/>
          <w:color w:val="000000"/>
          <w:sz w:val="24"/>
          <w:szCs w:val="24"/>
          <w:highlight w:val="none"/>
          <w:lang w:eastAsia="zh-CN"/>
        </w:rPr>
      </w:pPr>
      <w:r>
        <w:rPr>
          <w:rFonts w:eastAsia="仿宋_GB2312"/>
          <w:b/>
          <w:color w:val="000000"/>
          <w:sz w:val="24"/>
          <w:szCs w:val="24"/>
          <w:highlight w:val="none"/>
        </w:rPr>
        <w:t>表</w:t>
      </w:r>
      <w:r>
        <w:rPr>
          <w:rFonts w:hint="eastAsia" w:eastAsia="仿宋_GB2312"/>
          <w:b/>
          <w:color w:val="000000"/>
          <w:sz w:val="24"/>
          <w:szCs w:val="24"/>
          <w:highlight w:val="none"/>
          <w:lang w:val="en-US" w:eastAsia="zh-CN"/>
        </w:rPr>
        <w:t>三</w:t>
      </w:r>
    </w:p>
    <w:tbl>
      <w:tblPr>
        <w:tblStyle w:val="14"/>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66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135DF128">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主要污染源、污染物处理和排放</w:t>
            </w:r>
          </w:p>
          <w:p w14:paraId="677497B2">
            <w:pPr>
              <w:keepNext w:val="0"/>
              <w:keepLines w:val="0"/>
              <w:pageBreakBefore w:val="0"/>
              <w:widowControl/>
              <w:numPr>
                <w:ilvl w:val="0"/>
                <w:numId w:val="2"/>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废气</w:t>
            </w:r>
          </w:p>
          <w:p w14:paraId="20B7756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本项目生产过程废气主要为散装物料料仓下料废气，投料废气，破碎废气，熔融混合、造粒废气，冷却废气，筛分废气，包膜废气和包装废气。</w:t>
            </w:r>
          </w:p>
          <w:p w14:paraId="45F45953">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kern w:val="36"/>
                <w:sz w:val="24"/>
                <w:szCs w:val="24"/>
                <w:highlight w:val="none"/>
                <w:lang w:val="en-US" w:eastAsia="zh-CN" w:bidi="ar-SA"/>
              </w:rPr>
              <w:t>散装物料料仓下料、投料、破碎废气：料仓下料粉尘、破碎粉尘经负压进行收集，投料粉尘经集气罩进行收集，收集后的粉尘各自经1套覆膜袋式除尘器处理后各自由1根15m高排气筒（DA041、DA043）排放。</w:t>
            </w:r>
          </w:p>
          <w:p w14:paraId="1467A30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kern w:val="36"/>
                <w:sz w:val="24"/>
                <w:szCs w:val="24"/>
                <w:highlight w:val="none"/>
                <w:lang w:val="en-US" w:eastAsia="zh-CN" w:bidi="ar-SA"/>
              </w:rPr>
              <w:t>熔融混合、造粒废气：采用覆膜袋式除尘+水喷淋对熔融造粒废气进行处理，处理后由高119.0m的造粒塔塔顶（DA039）排放。</w:t>
            </w:r>
          </w:p>
          <w:p w14:paraId="5F442F3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kern w:val="36"/>
                <w:sz w:val="24"/>
                <w:szCs w:val="24"/>
                <w:highlight w:val="none"/>
                <w:lang w:val="en-US" w:eastAsia="zh-CN" w:bidi="ar-SA"/>
              </w:rPr>
              <w:t>#1一次冷却、筛分、二次冷却、包膜、包装废气：经密闭收集后经1套覆膜袋式除尘器处理后由15m高排气筒（DA042）排放。</w:t>
            </w:r>
          </w:p>
          <w:p w14:paraId="4F7ACDE5">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kern w:val="36"/>
                <w:sz w:val="24"/>
                <w:szCs w:val="24"/>
                <w:highlight w:val="none"/>
                <w:lang w:val="en-US" w:eastAsia="zh-CN" w:bidi="ar-SA"/>
              </w:rPr>
              <w:t>#2一次冷却、筛分、二次冷却、包膜、包装废气：经密闭收集后经1套覆膜袋式除尘器处理后由15m高排气筒（DA040）排放。</w:t>
            </w:r>
          </w:p>
          <w:p w14:paraId="5695F34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本项目各工段废气治理措施工艺流程见下图。</w:t>
            </w:r>
          </w:p>
          <w:p w14:paraId="302EBE4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pict>
                <v:shape id="_x0000_s1050" o:spid="_x0000_s1050" o:spt="75" type="#_x0000_t75" style="position:absolute;left:0pt;margin-left:10.5pt;margin-top:19.15pt;height:296.3pt;width:420.6pt;z-index:251662336;mso-width-relative:page;mso-height-relative:page;" o:ole="t" filled="f" o:preferrelative="t" stroked="f" coordsize="21600,21600">
                  <v:path/>
                  <v:fill on="f" focussize="0,0"/>
                  <v:stroke on="f"/>
                  <v:imagedata r:id="rId11" o:title=""/>
                  <o:lock v:ext="edit" aspectratio="t"/>
                </v:shape>
                <o:OLEObject Type="Embed" ProgID="Visio.Drawing.11" ShapeID="_x0000_s1050" DrawAspect="Content" ObjectID="_1468075726" r:id="rId10">
                  <o:LockedField>false</o:LockedField>
                </o:OLEObject>
              </w:pict>
            </w:r>
          </w:p>
          <w:p w14:paraId="60B6090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1A89EAB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7FE6BC1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0A8F128A">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0A666BA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16F64D6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22D095C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61E991D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65B90F9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0F54CBE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1AAC670A">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5F698A8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77FC4EC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7F98F2B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center"/>
              <w:textAlignment w:val="auto"/>
              <w:rPr>
                <w:rFonts w:hint="eastAsia" w:ascii="Times New Roman" w:hAnsi="Times New Roman" w:eastAsia="宋体" w:cs="Times New Roman"/>
                <w:b/>
                <w:bCs/>
                <w:sz w:val="24"/>
                <w:szCs w:val="24"/>
                <w:highlight w:val="none"/>
                <w:lang w:val="en-US" w:eastAsia="zh-CN" w:bidi="ar"/>
              </w:rPr>
            </w:pPr>
            <w:r>
              <w:rPr>
                <w:rFonts w:hint="eastAsia" w:ascii="Times New Roman" w:hAnsi="Times New Roman" w:eastAsia="宋体" w:cs="Times New Roman"/>
                <w:b/>
                <w:bCs/>
                <w:sz w:val="24"/>
                <w:szCs w:val="24"/>
                <w:highlight w:val="none"/>
                <w:lang w:val="en-US" w:eastAsia="zh-CN" w:bidi="ar"/>
              </w:rPr>
              <w:t>图3      本次验收项目废气治理工艺路线图</w:t>
            </w:r>
          </w:p>
          <w:p w14:paraId="253E6CAC">
            <w:pPr>
              <w:keepNext w:val="0"/>
              <w:keepLines w:val="0"/>
              <w:pageBreakBefore w:val="0"/>
              <w:widowControl/>
              <w:numPr>
                <w:ilvl w:val="0"/>
                <w:numId w:val="2"/>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废</w:t>
            </w:r>
            <w:r>
              <w:rPr>
                <w:rFonts w:hint="eastAsia" w:ascii="Times New Roman" w:hAnsi="Times New Roman" w:eastAsia="宋体" w:cs="Times New Roman"/>
                <w:b/>
                <w:bCs/>
                <w:color w:val="000000"/>
                <w:sz w:val="24"/>
                <w:szCs w:val="24"/>
                <w:highlight w:val="none"/>
                <w:lang w:val="en-US" w:eastAsia="zh-CN"/>
              </w:rPr>
              <w:t>水</w:t>
            </w:r>
          </w:p>
          <w:p w14:paraId="46F3D477">
            <w:pPr>
              <w:pStyle w:val="24"/>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b w:val="0"/>
                <w:bCs w:val="0"/>
                <w:color w:val="000000"/>
                <w:sz w:val="24"/>
                <w:szCs w:val="24"/>
                <w:highlight w:val="none"/>
                <w:u w:val="none"/>
                <w:vertAlign w:val="baseline"/>
                <w:lang w:val="en-US" w:eastAsia="zh-CN" w:bidi="ar-SA"/>
              </w:rPr>
            </w:pPr>
            <w:r>
              <w:rPr>
                <w:rFonts w:hint="eastAsia" w:ascii="Times New Roman" w:hAnsi="Times New Roman" w:eastAsia="宋体" w:cs="Times New Roman"/>
                <w:b w:val="0"/>
                <w:bCs w:val="0"/>
                <w:color w:val="000000"/>
                <w:sz w:val="24"/>
                <w:szCs w:val="24"/>
                <w:highlight w:val="none"/>
                <w:u w:val="none"/>
                <w:vertAlign w:val="baseline"/>
                <w:lang w:val="en-US" w:eastAsia="zh-CN" w:bidi="ar-SA"/>
              </w:rPr>
              <w:t>本次验收项目造粒机清洗废水和水喷淋定期排水经压滤后回用至20万吨特种硫基复合肥生产线的溶解工序，不外排。</w:t>
            </w:r>
          </w:p>
          <w:p w14:paraId="03D9648D">
            <w:pPr>
              <w:keepNext w:val="0"/>
              <w:keepLines w:val="0"/>
              <w:pageBreakBefore w:val="0"/>
              <w:widowControl/>
              <w:numPr>
                <w:ilvl w:val="0"/>
                <w:numId w:val="2"/>
              </w:numPr>
              <w:kinsoku/>
              <w:wordWrap/>
              <w:overflowPunct/>
              <w:topLinePunct w:val="0"/>
              <w:autoSpaceDE/>
              <w:autoSpaceDN/>
              <w:bidi w:val="0"/>
              <w:adjustRightInd w:val="0"/>
              <w:snapToGrid w:val="0"/>
              <w:spacing w:after="0" w:line="460" w:lineRule="exact"/>
              <w:ind w:firstLine="482" w:firstLineChars="200"/>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噪声</w:t>
            </w:r>
          </w:p>
          <w:p w14:paraId="20C9FC61">
            <w:pPr>
              <w:keepNext w:val="0"/>
              <w:keepLines w:val="0"/>
              <w:pageBreakBefore w:val="0"/>
              <w:widowControl/>
              <w:numPr>
                <w:ilvl w:val="0"/>
                <w:numId w:val="0"/>
              </w:numPr>
              <w:kinsoku/>
              <w:wordWrap/>
              <w:overflowPunct/>
              <w:topLinePunct w:val="0"/>
              <w:autoSpaceDE/>
              <w:autoSpaceDN/>
              <w:bidi w:val="0"/>
              <w:adjustRightInd/>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本次验收项目主要的噪声源为破碎机、对辊机、冷却机、滚筒筛、包膜机、包装机、提升机、空压机和风机等生产设备运行噪声，采取基础减振、距离</w:t>
            </w:r>
            <w:r>
              <w:rPr>
                <w:rFonts w:hint="default" w:ascii="Times New Roman" w:hAnsi="Times New Roman" w:eastAsia="宋体" w:cs="Times New Roman"/>
                <w:b w:val="0"/>
                <w:bCs w:val="0"/>
                <w:color w:val="000000"/>
                <w:sz w:val="24"/>
                <w:szCs w:val="24"/>
                <w:highlight w:val="none"/>
                <w:lang w:val="en-US" w:eastAsia="zh-CN"/>
              </w:rPr>
              <w:t>衰减和厂房隔声等相应的降噪措施</w:t>
            </w:r>
            <w:r>
              <w:rPr>
                <w:rFonts w:hint="eastAsia" w:ascii="Times New Roman" w:hAnsi="Times New Roman" w:eastAsia="宋体" w:cs="Times New Roman"/>
                <w:b w:val="0"/>
                <w:bCs w:val="0"/>
                <w:color w:val="000000"/>
                <w:sz w:val="24"/>
                <w:szCs w:val="24"/>
                <w:highlight w:val="none"/>
                <w:lang w:val="en-US" w:eastAsia="zh-CN"/>
              </w:rPr>
              <w:t>。</w:t>
            </w:r>
          </w:p>
          <w:p w14:paraId="11665CC7">
            <w:pPr>
              <w:keepNext w:val="0"/>
              <w:keepLines w:val="0"/>
              <w:pageBreakBefore w:val="0"/>
              <w:widowControl/>
              <w:numPr>
                <w:ilvl w:val="0"/>
                <w:numId w:val="0"/>
              </w:numPr>
              <w:kinsoku/>
              <w:wordWrap/>
              <w:overflowPunct/>
              <w:topLinePunct w:val="0"/>
              <w:autoSpaceDE/>
              <w:autoSpaceDN/>
              <w:bidi w:val="0"/>
              <w:adjustRightInd/>
              <w:snapToGrid w:val="0"/>
              <w:spacing w:after="0" w:line="460" w:lineRule="exact"/>
              <w:ind w:firstLine="420" w:firstLineChars="200"/>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eastAsia="仿宋_GB2312"/>
                <w:color w:val="000000"/>
                <w:sz w:val="21"/>
                <w:szCs w:val="21"/>
                <w:highlight w:val="none"/>
                <w:lang w:eastAsia="zh-CN"/>
              </w:rPr>
              <w:pict>
                <v:shape id="_x0000_s1049" o:spid="_x0000_s1049" o:spt="75" type="#_x0000_t75" style="position:absolute;left:0pt;margin-left:2.5pt;margin-top:9.55pt;height:34.65pt;width:435.4pt;z-index:251661312;mso-width-relative:page;mso-height-relative:page;" o:ole="t" filled="f" o:preferrelative="t" stroked="f" coordsize="21600,21600">
                  <v:path/>
                  <v:fill on="f" focussize="0,0"/>
                  <v:stroke on="f"/>
                  <v:imagedata r:id="rId13" o:title=""/>
                  <o:lock v:ext="edit" aspectratio="t"/>
                </v:shape>
                <o:OLEObject Type="Embed" ProgID="Visio.Drawing.11" ShapeID="_x0000_s1049" DrawAspect="Content" ObjectID="_1468075727" r:id="rId12">
                  <o:LockedField>false</o:LockedField>
                </o:OLEObject>
              </w:pict>
            </w:r>
          </w:p>
          <w:p w14:paraId="03D407D6">
            <w:pPr>
              <w:pStyle w:val="24"/>
              <w:numPr>
                <w:ilvl w:val="0"/>
                <w:numId w:val="0"/>
              </w:numPr>
              <w:ind w:leftChars="200"/>
              <w:rPr>
                <w:rFonts w:hint="default"/>
                <w:highlight w:val="none"/>
                <w:lang w:val="en-US" w:eastAsia="zh-CN"/>
              </w:rPr>
            </w:pPr>
          </w:p>
          <w:p w14:paraId="1305998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图</w:t>
            </w:r>
            <w:r>
              <w:rPr>
                <w:rFonts w:hint="eastAsia" w:ascii="Times New Roman" w:hAnsi="Times New Roman" w:eastAsia="黑体" w:cs="Times New Roman"/>
                <w:sz w:val="24"/>
                <w:szCs w:val="24"/>
                <w:highlight w:val="none"/>
                <w:lang w:val="en-US" w:eastAsia="zh-CN"/>
              </w:rPr>
              <w:t>7</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噪声治理流程示意图</w:t>
            </w:r>
          </w:p>
          <w:p w14:paraId="6D2D910E">
            <w:pPr>
              <w:keepNext w:val="0"/>
              <w:keepLines w:val="0"/>
              <w:pageBreakBefore w:val="0"/>
              <w:widowControl/>
              <w:numPr>
                <w:ilvl w:val="0"/>
                <w:numId w:val="2"/>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固废</w:t>
            </w:r>
          </w:p>
          <w:p w14:paraId="5B0A418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本次验收项目一般固废主要为不合格产品、除尘器收集粉尘、废包装袋、废包膜剂桶、压滤渣。废包装袋和废包膜剂桶收集后暂存于复合肥公司75万吨复合肥项目现有1座一般固废暂存间（1200m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废包装袋定期外售废品站，废包膜剂桶定期由厂家回收；不合格产品、除尘器收集粉尘直接回用于本项目生产；过滤渣直接送至20万吨特种硫基复合肥生产装置投料工序进行重新利用，不暂存。一般固废暂存间的建设满足《一般工业固体废物贮存和填埋污染控制标准》（GB18599-2020）中的相应防渗漏、防雨淋、防扬尘等环境保护要求。</w:t>
            </w:r>
          </w:p>
          <w:p w14:paraId="0CE2C07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本次验收项目危险废物主要为废润滑油。废润滑油收集后暂存于四分公司产业升级项目现有1座危险废物贮存库（250m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），定期交由有资质的单位处置。危险废物贮存库的建设满足《危险废物贮存污染控制标准》（GB18597-2023）的相关要求。</w:t>
            </w:r>
          </w:p>
          <w:p w14:paraId="41770810">
            <w:pPr>
              <w:keepNext w:val="0"/>
              <w:keepLines w:val="0"/>
              <w:pageBreakBefore w:val="0"/>
              <w:widowControl/>
              <w:numPr>
                <w:ilvl w:val="0"/>
                <w:numId w:val="2"/>
              </w:numPr>
              <w:kinsoku/>
              <w:wordWrap/>
              <w:overflowPunct/>
              <w:topLinePunct w:val="0"/>
              <w:autoSpaceDE/>
              <w:autoSpaceDN/>
              <w:bidi w:val="0"/>
              <w:adjustRightInd w:val="0"/>
              <w:snapToGrid w:val="0"/>
              <w:spacing w:after="0" w:line="460" w:lineRule="exact"/>
              <w:ind w:left="0" w:leftChars="0" w:firstLine="482" w:firstLineChars="200"/>
              <w:jc w:val="both"/>
              <w:textAlignment w:val="auto"/>
              <w:rPr>
                <w:rFonts w:hint="eastAsia" w:ascii="宋体" w:hAnsi="宋体" w:eastAsia="宋体" w:cs="宋体"/>
                <w:b/>
                <w:bCs/>
                <w:color w:val="000000"/>
                <w:kern w:val="2"/>
                <w:sz w:val="24"/>
                <w:szCs w:val="24"/>
                <w:highlight w:val="none"/>
                <w:u w:val="none" w:color="000000"/>
                <w:vertAlign w:val="baseline"/>
                <w:lang w:val="en-US" w:eastAsia="zh-CN" w:bidi="ar-SA"/>
              </w:rPr>
            </w:pPr>
            <w:r>
              <w:rPr>
                <w:rFonts w:hint="eastAsia" w:ascii="宋体" w:hAnsi="宋体" w:eastAsia="宋体" w:cs="宋体"/>
                <w:b/>
                <w:bCs/>
                <w:color w:val="000000"/>
                <w:kern w:val="2"/>
                <w:sz w:val="24"/>
                <w:szCs w:val="24"/>
                <w:highlight w:val="none"/>
                <w:u w:val="none" w:color="000000"/>
                <w:vertAlign w:val="baseline"/>
                <w:lang w:val="en-US" w:eastAsia="zh-CN" w:bidi="ar-SA"/>
              </w:rPr>
              <w:t>环保设施“三同时”落实情况</w:t>
            </w:r>
          </w:p>
          <w:p w14:paraId="1CB321AB">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baseline"/>
              <w:rPr>
                <w:rFonts w:ascii="Times New Roman" w:hAnsi="Times New Roman" w:eastAsia="宋体"/>
                <w:sz w:val="24"/>
                <w:szCs w:val="24"/>
                <w:highlight w:val="none"/>
              </w:rPr>
            </w:pPr>
            <w:r>
              <w:rPr>
                <w:rFonts w:ascii="Times New Roman" w:hAnsi="Times New Roman" w:eastAsia="宋体"/>
                <w:sz w:val="24"/>
                <w:szCs w:val="24"/>
                <w:highlight w:val="none"/>
              </w:rPr>
              <w:t>本项目严格按照环评及批复要求建设了相应的环保治理设施，详见下表。</w:t>
            </w:r>
          </w:p>
          <w:p w14:paraId="11B70224">
            <w:pPr>
              <w:widowControl w:val="0"/>
              <w:spacing w:before="62" w:beforeLines="20" w:after="0" w:afterLines="0" w:line="360" w:lineRule="auto"/>
              <w:jc w:val="both"/>
              <w:rPr>
                <w:rFonts w:eastAsia="仿宋_GB2312"/>
                <w:color w:val="000000"/>
                <w:sz w:val="21"/>
                <w:szCs w:val="21"/>
                <w:highlight w:val="yellow"/>
              </w:rPr>
            </w:pPr>
          </w:p>
        </w:tc>
      </w:tr>
    </w:tbl>
    <w:p w14:paraId="2E80DB32">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1EF6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5000" w:type="pct"/>
            <w:noWrap w:val="0"/>
            <w:vAlign w:val="top"/>
          </w:tcPr>
          <w:p w14:paraId="42484C60">
            <w:pPr>
              <w:pStyle w:val="20"/>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ascii="Times New Roman" w:hAnsi="Times New Roman" w:cs="宋体"/>
                <w:highlight w:val="none"/>
              </w:rPr>
            </w:pPr>
            <w:r>
              <w:rPr>
                <w:rFonts w:ascii="Times New Roman" w:hAnsi="Times New Roman" w:cs="宋体"/>
                <w:highlight w:val="none"/>
              </w:rPr>
              <w:t>表</w:t>
            </w:r>
            <w:r>
              <w:rPr>
                <w:rFonts w:hint="eastAsia" w:cs="宋体"/>
                <w:highlight w:val="none"/>
                <w:lang w:val="en-US" w:eastAsia="zh-CN"/>
              </w:rPr>
              <w:t>8</w:t>
            </w:r>
            <w:r>
              <w:rPr>
                <w:rFonts w:ascii="Times New Roman" w:hAnsi="Times New Roman" w:cs="宋体"/>
                <w:highlight w:val="none"/>
              </w:rPr>
              <w:t xml:space="preserve">     </w:t>
            </w:r>
            <w:r>
              <w:rPr>
                <w:rFonts w:hint="eastAsia" w:ascii="Times New Roman" w:hAnsi="Times New Roman" w:cs="宋体"/>
                <w:highlight w:val="none"/>
                <w:lang w:val="en-US" w:eastAsia="zh-CN"/>
              </w:rPr>
              <w:t xml:space="preserve">                            </w:t>
            </w:r>
            <w:r>
              <w:rPr>
                <w:rFonts w:ascii="Times New Roman" w:hAnsi="Times New Roman" w:cs="宋体"/>
                <w:highlight w:val="none"/>
              </w:rPr>
              <w:t xml:space="preserve"> 本项目环保投资一览表</w:t>
            </w:r>
          </w:p>
          <w:tbl>
            <w:tblPr>
              <w:tblStyle w:val="14"/>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31"/>
              <w:gridCol w:w="2553"/>
              <w:gridCol w:w="4147"/>
              <w:gridCol w:w="4147"/>
              <w:gridCol w:w="1772"/>
            </w:tblGrid>
            <w:tr w14:paraId="25FB9A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tcBorders>
                    <w:tl2br w:val="nil"/>
                    <w:tr2bl w:val="nil"/>
                  </w:tcBorders>
                  <w:noWrap w:val="0"/>
                  <w:vAlign w:val="center"/>
                </w:tcPr>
                <w:p w14:paraId="07132B45">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类别</w:t>
                  </w:r>
                </w:p>
              </w:tc>
              <w:tc>
                <w:tcPr>
                  <w:tcW w:w="914" w:type="pct"/>
                  <w:tcBorders>
                    <w:tl2br w:val="nil"/>
                    <w:tr2bl w:val="nil"/>
                  </w:tcBorders>
                  <w:noWrap w:val="0"/>
                  <w:vAlign w:val="center"/>
                </w:tcPr>
                <w:p w14:paraId="5D88B597">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b/>
                      <w:bCs/>
                      <w:color w:val="000000"/>
                      <w:sz w:val="21"/>
                      <w:szCs w:val="21"/>
                      <w:lang w:eastAsia="zh-CN"/>
                    </w:rPr>
                  </w:pPr>
                  <w:r>
                    <w:rPr>
                      <w:rFonts w:hint="eastAsia" w:ascii="Times New Roman" w:hAnsi="Times New Roman" w:eastAsia="宋体" w:cs="Times New Roman"/>
                      <w:b/>
                      <w:bCs/>
                      <w:color w:val="000000"/>
                      <w:sz w:val="21"/>
                      <w:szCs w:val="21"/>
                      <w:lang w:val="en-US" w:eastAsia="zh-CN"/>
                    </w:rPr>
                    <w:t>产污环节</w:t>
                  </w:r>
                </w:p>
              </w:tc>
              <w:tc>
                <w:tcPr>
                  <w:tcW w:w="1486" w:type="pct"/>
                  <w:tcBorders>
                    <w:tl2br w:val="nil"/>
                    <w:tr2bl w:val="nil"/>
                  </w:tcBorders>
                  <w:noWrap w:val="0"/>
                  <w:vAlign w:val="center"/>
                </w:tcPr>
                <w:p w14:paraId="4E6CBFE7">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环评批复防治措施</w:t>
                  </w:r>
                </w:p>
              </w:tc>
              <w:tc>
                <w:tcPr>
                  <w:tcW w:w="1486" w:type="pct"/>
                  <w:tcBorders>
                    <w:tl2br w:val="nil"/>
                    <w:tr2bl w:val="nil"/>
                  </w:tcBorders>
                  <w:noWrap w:val="0"/>
                  <w:vAlign w:val="center"/>
                </w:tcPr>
                <w:p w14:paraId="260A8676">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实际建设防治措施</w:t>
                  </w:r>
                </w:p>
              </w:tc>
              <w:tc>
                <w:tcPr>
                  <w:tcW w:w="635" w:type="pct"/>
                  <w:tcBorders>
                    <w:tl2br w:val="nil"/>
                    <w:tr2bl w:val="nil"/>
                  </w:tcBorders>
                  <w:noWrap w:val="0"/>
                  <w:vAlign w:val="center"/>
                </w:tcPr>
                <w:p w14:paraId="6EEF7490">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投资</w:t>
                  </w:r>
                </w:p>
                <w:p w14:paraId="49D2D63B">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（万元）</w:t>
                  </w:r>
                </w:p>
              </w:tc>
            </w:tr>
            <w:tr w14:paraId="3E7D8C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tcBorders>
                    <w:tl2br w:val="nil"/>
                    <w:tr2bl w:val="nil"/>
                  </w:tcBorders>
                  <w:noWrap w:val="0"/>
                  <w:vAlign w:val="center"/>
                </w:tcPr>
                <w:p w14:paraId="4991B92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914" w:type="pct"/>
                  <w:tcBorders>
                    <w:tl2br w:val="nil"/>
                    <w:tr2bl w:val="nil"/>
                  </w:tcBorders>
                  <w:noWrap w:val="0"/>
                  <w:vAlign w:val="center"/>
                </w:tcPr>
                <w:p w14:paraId="75BDA1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造粒机清洗废水、</w:t>
                  </w:r>
                  <w:r>
                    <w:rPr>
                      <w:rFonts w:hint="default" w:ascii="Times New Roman" w:hAnsi="Times New Roman" w:eastAsia="宋体" w:cs="Times New Roman"/>
                      <w:sz w:val="21"/>
                      <w:szCs w:val="21"/>
                    </w:rPr>
                    <w:t>水喷淋定期排水</w:t>
                  </w:r>
                </w:p>
              </w:tc>
              <w:tc>
                <w:tcPr>
                  <w:tcW w:w="1486" w:type="pct"/>
                  <w:tcBorders>
                    <w:tl2br w:val="nil"/>
                    <w:tr2bl w:val="nil"/>
                  </w:tcBorders>
                  <w:noWrap w:val="0"/>
                  <w:vAlign w:val="center"/>
                </w:tcPr>
                <w:p w14:paraId="3A95732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塔下设置收集池，该废水经收集压滤后回用至20万吨特种硫基复合肥生产线的溶解工序，不外排</w:t>
                  </w:r>
                </w:p>
              </w:tc>
              <w:tc>
                <w:tcPr>
                  <w:tcW w:w="1486" w:type="pct"/>
                  <w:tcBorders>
                    <w:tl2br w:val="nil"/>
                    <w:tr2bl w:val="nil"/>
                  </w:tcBorders>
                  <w:shd w:val="clear" w:color="auto" w:fill="auto"/>
                  <w:noWrap w:val="0"/>
                  <w:vAlign w:val="center"/>
                </w:tcPr>
                <w:p w14:paraId="349D14D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塔下设置收集池，该废水经收集压滤后回用至20万吨特种硫基复合肥生产线的溶解工序，不外排</w:t>
                  </w:r>
                </w:p>
              </w:tc>
              <w:tc>
                <w:tcPr>
                  <w:tcW w:w="635" w:type="pct"/>
                  <w:tcBorders>
                    <w:tl2br w:val="nil"/>
                    <w:tr2bl w:val="nil"/>
                  </w:tcBorders>
                  <w:noWrap w:val="0"/>
                  <w:vAlign w:val="center"/>
                </w:tcPr>
                <w:p w14:paraId="63DA5DFD">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依托现有</w:t>
                  </w:r>
                </w:p>
              </w:tc>
            </w:tr>
            <w:tr w14:paraId="27244A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vMerge w:val="restart"/>
                  <w:tcBorders>
                    <w:tl2br w:val="nil"/>
                    <w:tr2bl w:val="nil"/>
                  </w:tcBorders>
                  <w:noWrap w:val="0"/>
                  <w:vAlign w:val="center"/>
                </w:tcPr>
                <w:p w14:paraId="6E3BE38E">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sz w:val="21"/>
                      <w:szCs w:val="21"/>
                    </w:rPr>
                    <w:t>废气</w:t>
                  </w:r>
                </w:p>
              </w:tc>
              <w:tc>
                <w:tcPr>
                  <w:tcW w:w="914" w:type="pct"/>
                  <w:tcBorders>
                    <w:tl2br w:val="nil"/>
                    <w:tr2bl w:val="nil"/>
                  </w:tcBorders>
                  <w:noWrap w:val="0"/>
                  <w:vAlign w:val="center"/>
                </w:tcPr>
                <w:p w14:paraId="07F8A3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Cs/>
                      <w:iCs/>
                      <w:color w:val="000000"/>
                      <w:sz w:val="21"/>
                      <w:szCs w:val="21"/>
                    </w:rPr>
                    <w:t>散装物料料仓下料、投料、破碎废气</w:t>
                  </w:r>
                </w:p>
              </w:tc>
              <w:tc>
                <w:tcPr>
                  <w:tcW w:w="1486" w:type="pct"/>
                  <w:tcBorders>
                    <w:tl2br w:val="nil"/>
                    <w:tr2bl w:val="nil"/>
                  </w:tcBorders>
                  <w:noWrap w:val="0"/>
                  <w:vAlign w:val="center"/>
                </w:tcPr>
                <w:p w14:paraId="24FA3164">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2套覆膜袋式除尘器+2根15高排气筒，18个投料口集气罩（三面围挡）</w:t>
                  </w:r>
                </w:p>
              </w:tc>
              <w:tc>
                <w:tcPr>
                  <w:tcW w:w="1486" w:type="pct"/>
                  <w:tcBorders>
                    <w:tl2br w:val="nil"/>
                    <w:tr2bl w:val="nil"/>
                  </w:tcBorders>
                  <w:shd w:val="clear" w:color="auto" w:fill="auto"/>
                  <w:noWrap w:val="0"/>
                  <w:vAlign w:val="center"/>
                </w:tcPr>
                <w:p w14:paraId="4F441624">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2套覆膜袋式除尘器+2根15高排气筒，18个投料口集气罩（三面围挡）</w:t>
                  </w:r>
                </w:p>
              </w:tc>
              <w:tc>
                <w:tcPr>
                  <w:tcW w:w="635" w:type="pct"/>
                  <w:tcBorders>
                    <w:tl2br w:val="nil"/>
                    <w:tr2bl w:val="nil"/>
                  </w:tcBorders>
                  <w:noWrap w:val="0"/>
                  <w:vAlign w:val="center"/>
                </w:tcPr>
                <w:p w14:paraId="4DA03A22">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sz w:val="21"/>
                      <w:szCs w:val="21"/>
                    </w:rPr>
                    <w:t>70</w:t>
                  </w:r>
                </w:p>
              </w:tc>
            </w:tr>
            <w:tr w14:paraId="6DB0FE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vMerge w:val="continue"/>
                  <w:tcBorders>
                    <w:tl2br w:val="nil"/>
                    <w:tr2bl w:val="nil"/>
                  </w:tcBorders>
                  <w:noWrap w:val="0"/>
                  <w:vAlign w:val="center"/>
                </w:tcPr>
                <w:p w14:paraId="1FBD8392">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p>
              </w:tc>
              <w:tc>
                <w:tcPr>
                  <w:tcW w:w="914" w:type="pct"/>
                  <w:tcBorders>
                    <w:tl2br w:val="nil"/>
                    <w:tr2bl w:val="nil"/>
                  </w:tcBorders>
                  <w:noWrap w:val="0"/>
                  <w:vAlign w:val="center"/>
                </w:tcPr>
                <w:p w14:paraId="7772BA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熔融混合、造粒废气</w:t>
                  </w:r>
                </w:p>
              </w:tc>
              <w:tc>
                <w:tcPr>
                  <w:tcW w:w="1486" w:type="pct"/>
                  <w:tcBorders>
                    <w:tl2br w:val="nil"/>
                    <w:tr2bl w:val="nil"/>
                  </w:tcBorders>
                  <w:noWrap w:val="0"/>
                  <w:vAlign w:val="center"/>
                </w:tcPr>
                <w:p w14:paraId="3DD460B8">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1套覆膜袋式除尘器+水喷淋，处理后由高119m、造粒塔塔顶排放</w:t>
                  </w:r>
                </w:p>
              </w:tc>
              <w:tc>
                <w:tcPr>
                  <w:tcW w:w="1486" w:type="pct"/>
                  <w:tcBorders>
                    <w:tl2br w:val="nil"/>
                    <w:tr2bl w:val="nil"/>
                  </w:tcBorders>
                  <w:shd w:val="clear" w:color="auto" w:fill="auto"/>
                  <w:noWrap w:val="0"/>
                  <w:vAlign w:val="center"/>
                </w:tcPr>
                <w:p w14:paraId="47D3C053">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1套覆膜袋式除尘器+水喷淋，处理后由高119m、造粒塔塔顶排放</w:t>
                  </w:r>
                </w:p>
              </w:tc>
              <w:tc>
                <w:tcPr>
                  <w:tcW w:w="635" w:type="pct"/>
                  <w:tcBorders>
                    <w:tl2br w:val="nil"/>
                    <w:tr2bl w:val="nil"/>
                  </w:tcBorders>
                  <w:noWrap w:val="0"/>
                  <w:vAlign w:val="center"/>
                </w:tcPr>
                <w:p w14:paraId="1F2C7F6D">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p>
              </w:tc>
            </w:tr>
            <w:tr w14:paraId="72E6A9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vMerge w:val="continue"/>
                  <w:tcBorders>
                    <w:tl2br w:val="nil"/>
                    <w:tr2bl w:val="nil"/>
                  </w:tcBorders>
                  <w:noWrap w:val="0"/>
                  <w:vAlign w:val="center"/>
                </w:tcPr>
                <w:p w14:paraId="2FA4214A">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p>
              </w:tc>
              <w:tc>
                <w:tcPr>
                  <w:tcW w:w="914" w:type="pct"/>
                  <w:tcBorders>
                    <w:tl2br w:val="nil"/>
                    <w:tr2bl w:val="nil"/>
                  </w:tcBorders>
                  <w:noWrap w:val="0"/>
                  <w:vAlign w:val="center"/>
                </w:tcPr>
                <w:p w14:paraId="34B2DB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冷却废气</w:t>
                  </w:r>
                </w:p>
              </w:tc>
              <w:tc>
                <w:tcPr>
                  <w:tcW w:w="1486" w:type="pct"/>
                  <w:tcBorders>
                    <w:tl2br w:val="nil"/>
                    <w:tr2bl w:val="nil"/>
                  </w:tcBorders>
                  <w:noWrap w:val="0"/>
                  <w:vAlign w:val="center"/>
                </w:tcPr>
                <w:p w14:paraId="03957AAC">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1套覆膜袋式除尘器+1根15高排气筒</w:t>
                  </w:r>
                </w:p>
              </w:tc>
              <w:tc>
                <w:tcPr>
                  <w:tcW w:w="1486" w:type="pct"/>
                  <w:tcBorders>
                    <w:tl2br w:val="nil"/>
                    <w:tr2bl w:val="nil"/>
                  </w:tcBorders>
                  <w:shd w:val="clear" w:color="auto" w:fill="auto"/>
                  <w:noWrap w:val="0"/>
                  <w:vAlign w:val="center"/>
                </w:tcPr>
                <w:p w14:paraId="36A20A6D">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#1一次冷却、筛分、二次冷却、包膜、包装废气：</w:t>
                  </w:r>
                  <w:r>
                    <w:rPr>
                      <w:rFonts w:hint="default" w:ascii="Times New Roman" w:hAnsi="Times New Roman" w:eastAsia="宋体" w:cs="Times New Roman"/>
                      <w:color w:val="000000"/>
                      <w:sz w:val="21"/>
                      <w:szCs w:val="21"/>
                    </w:rPr>
                    <w:t>1套覆膜袋式除尘器+1根15高排气筒</w:t>
                  </w:r>
                </w:p>
              </w:tc>
              <w:tc>
                <w:tcPr>
                  <w:tcW w:w="635" w:type="pct"/>
                  <w:tcBorders>
                    <w:tl2br w:val="nil"/>
                    <w:tr2bl w:val="nil"/>
                  </w:tcBorders>
                  <w:noWrap w:val="0"/>
                  <w:vAlign w:val="center"/>
                </w:tcPr>
                <w:p w14:paraId="524D1FE6">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25</w:t>
                  </w:r>
                </w:p>
              </w:tc>
            </w:tr>
            <w:tr w14:paraId="1933C2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vMerge w:val="continue"/>
                  <w:tcBorders>
                    <w:tl2br w:val="nil"/>
                    <w:tr2bl w:val="nil"/>
                  </w:tcBorders>
                  <w:noWrap w:val="0"/>
                  <w:vAlign w:val="center"/>
                </w:tcPr>
                <w:p w14:paraId="6D9ECAF6">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p>
              </w:tc>
              <w:tc>
                <w:tcPr>
                  <w:tcW w:w="914" w:type="pct"/>
                  <w:tcBorders>
                    <w:tl2br w:val="nil"/>
                    <w:tr2bl w:val="nil"/>
                  </w:tcBorders>
                  <w:noWrap w:val="0"/>
                  <w:vAlign w:val="center"/>
                </w:tcPr>
                <w:p w14:paraId="3E52CD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筛分、冷却、包膜、包装</w:t>
                  </w:r>
                </w:p>
                <w:p w14:paraId="57C53F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废气</w:t>
                  </w:r>
                </w:p>
              </w:tc>
              <w:tc>
                <w:tcPr>
                  <w:tcW w:w="1486" w:type="pct"/>
                  <w:tcBorders>
                    <w:tl2br w:val="nil"/>
                    <w:tr2bl w:val="nil"/>
                  </w:tcBorders>
                  <w:noWrap w:val="0"/>
                  <w:vAlign w:val="center"/>
                </w:tcPr>
                <w:p w14:paraId="25D2F756">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1套覆膜袋式除尘器+1根15高排气筒</w:t>
                  </w:r>
                </w:p>
              </w:tc>
              <w:tc>
                <w:tcPr>
                  <w:tcW w:w="1486" w:type="pct"/>
                  <w:tcBorders>
                    <w:tl2br w:val="nil"/>
                    <w:tr2bl w:val="nil"/>
                  </w:tcBorders>
                  <w:shd w:val="clear" w:color="auto" w:fill="auto"/>
                  <w:noWrap w:val="0"/>
                  <w:vAlign w:val="center"/>
                </w:tcPr>
                <w:p w14:paraId="70719790">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#2一次冷却、筛分、二次冷却、包膜、包装废气：</w:t>
                  </w:r>
                  <w:r>
                    <w:rPr>
                      <w:rFonts w:hint="default" w:ascii="Times New Roman" w:hAnsi="Times New Roman" w:eastAsia="宋体" w:cs="Times New Roman"/>
                      <w:color w:val="000000"/>
                      <w:sz w:val="21"/>
                      <w:szCs w:val="21"/>
                    </w:rPr>
                    <w:t>1套覆膜袋式除尘器+1根15高排气筒</w:t>
                  </w:r>
                </w:p>
              </w:tc>
              <w:tc>
                <w:tcPr>
                  <w:tcW w:w="635" w:type="pct"/>
                  <w:tcBorders>
                    <w:tl2br w:val="nil"/>
                    <w:tr2bl w:val="nil"/>
                  </w:tcBorders>
                  <w:noWrap w:val="0"/>
                  <w:vAlign w:val="center"/>
                </w:tcPr>
                <w:p w14:paraId="3C033174">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25</w:t>
                  </w:r>
                </w:p>
              </w:tc>
            </w:tr>
            <w:tr w14:paraId="31A796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vMerge w:val="restart"/>
                  <w:tcBorders>
                    <w:tl2br w:val="nil"/>
                    <w:tr2bl w:val="nil"/>
                  </w:tcBorders>
                  <w:noWrap w:val="0"/>
                  <w:vAlign w:val="center"/>
                </w:tcPr>
                <w:p w14:paraId="4603EBD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固体</w:t>
                  </w:r>
                </w:p>
                <w:p w14:paraId="5B5979F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sz w:val="21"/>
                      <w:szCs w:val="21"/>
                    </w:rPr>
                    <w:t>废物</w:t>
                  </w:r>
                </w:p>
              </w:tc>
              <w:tc>
                <w:tcPr>
                  <w:tcW w:w="914" w:type="pct"/>
                  <w:tcBorders>
                    <w:tl2br w:val="nil"/>
                    <w:tr2bl w:val="nil"/>
                  </w:tcBorders>
                  <w:noWrap w:val="0"/>
                  <w:vAlign w:val="center"/>
                </w:tcPr>
                <w:p w14:paraId="2969E43F">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不合格产品</w:t>
                  </w:r>
                </w:p>
              </w:tc>
              <w:tc>
                <w:tcPr>
                  <w:tcW w:w="1486" w:type="pct"/>
                  <w:tcBorders>
                    <w:tl2br w:val="nil"/>
                    <w:tr2bl w:val="nil"/>
                  </w:tcBorders>
                  <w:noWrap w:val="0"/>
                  <w:vAlign w:val="center"/>
                </w:tcPr>
                <w:p w14:paraId="6D3F417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直接通过密闭输送返回至返料计量称称量后通过密闭提升机进入一级混合槽内重新利用</w:t>
                  </w:r>
                </w:p>
              </w:tc>
              <w:tc>
                <w:tcPr>
                  <w:tcW w:w="1486" w:type="pct"/>
                  <w:tcBorders>
                    <w:tl2br w:val="nil"/>
                    <w:tr2bl w:val="nil"/>
                  </w:tcBorders>
                  <w:shd w:val="clear" w:color="auto" w:fill="auto"/>
                  <w:noWrap w:val="0"/>
                  <w:vAlign w:val="center"/>
                </w:tcPr>
                <w:p w14:paraId="0EA219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直接通过密闭输送返回至返料计量称称量后通过密闭提升机进入一级混合槽内重新利用</w:t>
                  </w:r>
                </w:p>
              </w:tc>
              <w:tc>
                <w:tcPr>
                  <w:tcW w:w="635" w:type="pct"/>
                  <w:vMerge w:val="restart"/>
                  <w:tcBorders>
                    <w:tl2br w:val="nil"/>
                    <w:tr2bl w:val="nil"/>
                  </w:tcBorders>
                  <w:noWrap w:val="0"/>
                  <w:vAlign w:val="center"/>
                </w:tcPr>
                <w:p w14:paraId="4FB44C9D">
                  <w:pPr>
                    <w:pStyle w:val="11"/>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val="en-US" w:eastAsia="zh-CN"/>
                    </w:rPr>
                    <w:t>依托现有</w:t>
                  </w:r>
                </w:p>
              </w:tc>
            </w:tr>
            <w:tr w14:paraId="18B830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vMerge w:val="continue"/>
                  <w:tcBorders>
                    <w:tl2br w:val="nil"/>
                    <w:tr2bl w:val="nil"/>
                  </w:tcBorders>
                  <w:noWrap w:val="0"/>
                  <w:vAlign w:val="center"/>
                </w:tcPr>
                <w:p w14:paraId="71C0CE4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914" w:type="pct"/>
                  <w:tcBorders>
                    <w:tl2br w:val="nil"/>
                    <w:tr2bl w:val="nil"/>
                  </w:tcBorders>
                  <w:noWrap w:val="0"/>
                  <w:vAlign w:val="center"/>
                </w:tcPr>
                <w:p w14:paraId="642353E3">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除尘器收集</w:t>
                  </w:r>
                </w:p>
                <w:p w14:paraId="4D9ABBC0">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粉尘</w:t>
                  </w:r>
                </w:p>
              </w:tc>
              <w:tc>
                <w:tcPr>
                  <w:tcW w:w="1486" w:type="pct"/>
                  <w:tcBorders>
                    <w:tl2br w:val="nil"/>
                    <w:tr2bl w:val="nil"/>
                  </w:tcBorders>
                  <w:noWrap w:val="0"/>
                  <w:vAlign w:val="center"/>
                </w:tcPr>
                <w:p w14:paraId="18880ED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收集后的粉尘直接回用于生产，不在一般固废间暂存</w:t>
                  </w:r>
                </w:p>
              </w:tc>
              <w:tc>
                <w:tcPr>
                  <w:tcW w:w="1486" w:type="pct"/>
                  <w:tcBorders>
                    <w:tl2br w:val="nil"/>
                    <w:tr2bl w:val="nil"/>
                  </w:tcBorders>
                  <w:shd w:val="clear" w:color="auto" w:fill="auto"/>
                  <w:noWrap w:val="0"/>
                  <w:vAlign w:val="center"/>
                </w:tcPr>
                <w:p w14:paraId="793CD0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收集后的粉尘直接回用于生产，不在一般固废间暂存</w:t>
                  </w:r>
                </w:p>
              </w:tc>
              <w:tc>
                <w:tcPr>
                  <w:tcW w:w="635" w:type="pct"/>
                  <w:vMerge w:val="continue"/>
                  <w:tcBorders>
                    <w:tl2br w:val="nil"/>
                    <w:tr2bl w:val="nil"/>
                  </w:tcBorders>
                  <w:noWrap w:val="0"/>
                  <w:vAlign w:val="center"/>
                </w:tcPr>
                <w:p w14:paraId="7BFD672B">
                  <w:pPr>
                    <w:pStyle w:val="11"/>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sz w:val="21"/>
                      <w:szCs w:val="21"/>
                    </w:rPr>
                  </w:pPr>
                </w:p>
              </w:tc>
            </w:tr>
            <w:tr w14:paraId="4DFA42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vMerge w:val="continue"/>
                  <w:tcBorders>
                    <w:tl2br w:val="nil"/>
                    <w:tr2bl w:val="nil"/>
                  </w:tcBorders>
                  <w:noWrap w:val="0"/>
                  <w:vAlign w:val="center"/>
                </w:tcPr>
                <w:p w14:paraId="61284A2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914" w:type="pct"/>
                  <w:tcBorders>
                    <w:tl2br w:val="nil"/>
                    <w:tr2bl w:val="nil"/>
                  </w:tcBorders>
                  <w:noWrap w:val="0"/>
                  <w:vAlign w:val="center"/>
                </w:tcPr>
                <w:p w14:paraId="4C5C8D90">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压滤渣</w:t>
                  </w:r>
                </w:p>
              </w:tc>
              <w:tc>
                <w:tcPr>
                  <w:tcW w:w="1486" w:type="pct"/>
                  <w:tcBorders>
                    <w:tl2br w:val="nil"/>
                    <w:tr2bl w:val="nil"/>
                  </w:tcBorders>
                  <w:noWrap w:val="0"/>
                  <w:vAlign w:val="center"/>
                </w:tcPr>
                <w:p w14:paraId="07C366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kern w:val="0"/>
                      <w:sz w:val="21"/>
                      <w:szCs w:val="21"/>
                    </w:rPr>
                    <w:t>直接送至</w:t>
                  </w:r>
                  <w:r>
                    <w:rPr>
                      <w:rFonts w:hint="default" w:ascii="Times New Roman" w:hAnsi="Times New Roman" w:eastAsia="宋体" w:cs="Times New Roman"/>
                      <w:bCs/>
                      <w:color w:val="000000"/>
                      <w:kern w:val="21"/>
                      <w:sz w:val="21"/>
                      <w:szCs w:val="21"/>
                    </w:rPr>
                    <w:t>20万吨特种硫基复合肥生产装置投料工序进行</w:t>
                  </w:r>
                  <w:r>
                    <w:rPr>
                      <w:rFonts w:hint="default" w:ascii="Times New Roman" w:hAnsi="Times New Roman" w:eastAsia="宋体" w:cs="Times New Roman"/>
                      <w:color w:val="000000"/>
                      <w:kern w:val="0"/>
                      <w:sz w:val="21"/>
                      <w:szCs w:val="21"/>
                    </w:rPr>
                    <w:t>重新利用，不在一般固废间暂存</w:t>
                  </w:r>
                </w:p>
              </w:tc>
              <w:tc>
                <w:tcPr>
                  <w:tcW w:w="1486" w:type="pct"/>
                  <w:tcBorders>
                    <w:tl2br w:val="nil"/>
                    <w:tr2bl w:val="nil"/>
                  </w:tcBorders>
                  <w:shd w:val="clear" w:color="auto" w:fill="auto"/>
                  <w:noWrap w:val="0"/>
                  <w:vAlign w:val="center"/>
                </w:tcPr>
                <w:p w14:paraId="15B085D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yellow"/>
                      <w:lang w:val="en-US" w:eastAsia="zh-CN" w:bidi="ar-SA"/>
                    </w:rPr>
                  </w:pPr>
                  <w:r>
                    <w:rPr>
                      <w:rFonts w:hint="default" w:ascii="Times New Roman" w:hAnsi="Times New Roman" w:eastAsia="宋体" w:cs="Times New Roman"/>
                      <w:color w:val="000000"/>
                      <w:kern w:val="0"/>
                      <w:sz w:val="21"/>
                      <w:szCs w:val="21"/>
                    </w:rPr>
                    <w:t>直接送至</w:t>
                  </w:r>
                  <w:r>
                    <w:rPr>
                      <w:rFonts w:hint="default" w:ascii="Times New Roman" w:hAnsi="Times New Roman" w:eastAsia="宋体" w:cs="Times New Roman"/>
                      <w:bCs/>
                      <w:color w:val="000000"/>
                      <w:kern w:val="21"/>
                      <w:sz w:val="21"/>
                      <w:szCs w:val="21"/>
                    </w:rPr>
                    <w:t>20万吨特种硫基复合肥生产装置投料工序进行</w:t>
                  </w:r>
                  <w:r>
                    <w:rPr>
                      <w:rFonts w:hint="default" w:ascii="Times New Roman" w:hAnsi="Times New Roman" w:eastAsia="宋体" w:cs="Times New Roman"/>
                      <w:color w:val="000000"/>
                      <w:kern w:val="0"/>
                      <w:sz w:val="21"/>
                      <w:szCs w:val="21"/>
                    </w:rPr>
                    <w:t>重新利用，不在一般固废间暂存</w:t>
                  </w:r>
                </w:p>
              </w:tc>
              <w:tc>
                <w:tcPr>
                  <w:tcW w:w="635" w:type="pct"/>
                  <w:vMerge w:val="continue"/>
                  <w:tcBorders>
                    <w:tl2br w:val="nil"/>
                    <w:tr2bl w:val="nil"/>
                  </w:tcBorders>
                  <w:noWrap w:val="0"/>
                  <w:vAlign w:val="center"/>
                </w:tcPr>
                <w:p w14:paraId="092C8E01">
                  <w:pPr>
                    <w:pStyle w:val="11"/>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sz w:val="21"/>
                      <w:szCs w:val="21"/>
                    </w:rPr>
                  </w:pPr>
                </w:p>
              </w:tc>
            </w:tr>
            <w:tr w14:paraId="754297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vMerge w:val="continue"/>
                  <w:tcBorders>
                    <w:tl2br w:val="nil"/>
                    <w:tr2bl w:val="nil"/>
                  </w:tcBorders>
                  <w:noWrap w:val="0"/>
                  <w:vAlign w:val="center"/>
                </w:tcPr>
                <w:p w14:paraId="523572C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yellow"/>
                    </w:rPr>
                  </w:pPr>
                </w:p>
              </w:tc>
              <w:tc>
                <w:tcPr>
                  <w:tcW w:w="914" w:type="pct"/>
                  <w:tcBorders>
                    <w:tl2br w:val="nil"/>
                    <w:tr2bl w:val="nil"/>
                  </w:tcBorders>
                  <w:noWrap w:val="0"/>
                  <w:vAlign w:val="center"/>
                </w:tcPr>
                <w:p w14:paraId="0BB9FB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废包装袋和废包膜剂桶</w:t>
                  </w:r>
                </w:p>
              </w:tc>
              <w:tc>
                <w:tcPr>
                  <w:tcW w:w="1486" w:type="pct"/>
                  <w:tcBorders>
                    <w:tl2br w:val="nil"/>
                    <w:tr2bl w:val="nil"/>
                  </w:tcBorders>
                  <w:noWrap w:val="0"/>
                  <w:vAlign w:val="center"/>
                </w:tcPr>
                <w:p w14:paraId="1F445B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依托复合肥公司75万吨复合肥项目现有1座1200m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一般固废暂存间。废包装袋和废包膜剂桶储存在一般固废暂存间，其中废包装袋定期外售废品站，废包膜剂桶定期由厂家回收</w:t>
                  </w:r>
                </w:p>
              </w:tc>
              <w:tc>
                <w:tcPr>
                  <w:tcW w:w="1486" w:type="pct"/>
                  <w:tcBorders>
                    <w:tl2br w:val="nil"/>
                    <w:tr2bl w:val="nil"/>
                  </w:tcBorders>
                  <w:shd w:val="clear" w:color="auto" w:fill="auto"/>
                  <w:noWrap w:val="0"/>
                  <w:vAlign w:val="center"/>
                </w:tcPr>
                <w:p w14:paraId="4BA0C0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依托复合肥公司75万吨复合肥项目现有1座1200m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一般固废暂存间。废包装袋和废包膜剂桶储存在一般固废暂存间，其中废包装袋定期外售废品站，废包膜剂桶定期由厂家回收</w:t>
                  </w:r>
                </w:p>
              </w:tc>
              <w:tc>
                <w:tcPr>
                  <w:tcW w:w="635" w:type="pct"/>
                  <w:vMerge w:val="continue"/>
                  <w:tcBorders>
                    <w:tl2br w:val="nil"/>
                    <w:tr2bl w:val="nil"/>
                  </w:tcBorders>
                  <w:noWrap w:val="0"/>
                  <w:vAlign w:val="center"/>
                </w:tcPr>
                <w:p w14:paraId="281605F1">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none"/>
                    </w:rPr>
                  </w:pPr>
                </w:p>
              </w:tc>
            </w:tr>
            <w:tr w14:paraId="6FCDAD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vMerge w:val="continue"/>
                  <w:tcBorders>
                    <w:tl2br w:val="nil"/>
                    <w:tr2bl w:val="nil"/>
                  </w:tcBorders>
                  <w:noWrap w:val="0"/>
                  <w:vAlign w:val="center"/>
                </w:tcPr>
                <w:p w14:paraId="2A3B74E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yellow"/>
                    </w:rPr>
                  </w:pPr>
                </w:p>
              </w:tc>
              <w:tc>
                <w:tcPr>
                  <w:tcW w:w="914" w:type="pct"/>
                  <w:tcBorders>
                    <w:tl2br w:val="nil"/>
                    <w:tr2bl w:val="nil"/>
                  </w:tcBorders>
                  <w:noWrap w:val="0"/>
                  <w:vAlign w:val="center"/>
                </w:tcPr>
                <w:p w14:paraId="268426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rPr>
                    <w:t>废润滑油</w:t>
                  </w:r>
                </w:p>
              </w:tc>
              <w:tc>
                <w:tcPr>
                  <w:tcW w:w="1486" w:type="pct"/>
                  <w:tcBorders>
                    <w:tl2br w:val="nil"/>
                    <w:tr2bl w:val="nil"/>
                  </w:tcBorders>
                  <w:noWrap w:val="0"/>
                  <w:vAlign w:val="center"/>
                </w:tcPr>
                <w:p w14:paraId="0221E4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依托四分公司产业升级项目现有1座250m</w:t>
                  </w:r>
                  <w:r>
                    <w:rPr>
                      <w:rFonts w:hint="default" w:ascii="Times New Roman" w:hAnsi="Times New Roman" w:eastAsia="宋体" w:cs="Times New Roman"/>
                      <w:color w:val="000000"/>
                      <w:kern w:val="0"/>
                      <w:sz w:val="21"/>
                      <w:szCs w:val="21"/>
                      <w:vertAlign w:val="superscript"/>
                    </w:rPr>
                    <w:t>2</w:t>
                  </w:r>
                  <w:r>
                    <w:rPr>
                      <w:rFonts w:hint="eastAsia" w:ascii="Times New Roman" w:hAnsi="Times New Roman" w:eastAsia="宋体" w:cs="Times New Roman"/>
                      <w:color w:val="000000"/>
                      <w:kern w:val="0"/>
                      <w:sz w:val="21"/>
                      <w:szCs w:val="21"/>
                      <w:lang w:eastAsia="zh-CN"/>
                    </w:rPr>
                    <w:t>危废贮存库</w:t>
                  </w:r>
                  <w:r>
                    <w:rPr>
                      <w:rFonts w:hint="default" w:ascii="Times New Roman" w:hAnsi="Times New Roman" w:eastAsia="宋体" w:cs="Times New Roman"/>
                      <w:color w:val="000000"/>
                      <w:kern w:val="0"/>
                      <w:sz w:val="21"/>
                      <w:szCs w:val="21"/>
                    </w:rPr>
                    <w:t>，废润滑油暂存于</w:t>
                  </w:r>
                  <w:r>
                    <w:rPr>
                      <w:rFonts w:hint="eastAsia" w:ascii="Times New Roman" w:hAnsi="Times New Roman" w:eastAsia="宋体" w:cs="Times New Roman"/>
                      <w:color w:val="000000"/>
                      <w:kern w:val="0"/>
                      <w:sz w:val="21"/>
                      <w:szCs w:val="21"/>
                      <w:lang w:eastAsia="zh-CN"/>
                    </w:rPr>
                    <w:t>危废贮存库</w:t>
                  </w:r>
                  <w:r>
                    <w:rPr>
                      <w:rFonts w:hint="default" w:ascii="Times New Roman" w:hAnsi="Times New Roman" w:eastAsia="宋体" w:cs="Times New Roman"/>
                      <w:color w:val="000000"/>
                      <w:kern w:val="0"/>
                      <w:sz w:val="21"/>
                      <w:szCs w:val="21"/>
                    </w:rPr>
                    <w:t>，定期交有资质单位安全处置</w:t>
                  </w:r>
                </w:p>
              </w:tc>
              <w:tc>
                <w:tcPr>
                  <w:tcW w:w="1486" w:type="pct"/>
                  <w:tcBorders>
                    <w:tl2br w:val="nil"/>
                    <w:tr2bl w:val="nil"/>
                  </w:tcBorders>
                  <w:shd w:val="clear" w:color="auto" w:fill="auto"/>
                  <w:noWrap w:val="0"/>
                  <w:vAlign w:val="center"/>
                </w:tcPr>
                <w:p w14:paraId="76793D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依托四分公司产业升级项目现有1座250m</w:t>
                  </w:r>
                  <w:r>
                    <w:rPr>
                      <w:rFonts w:hint="default" w:ascii="Times New Roman" w:hAnsi="Times New Roman" w:eastAsia="宋体" w:cs="Times New Roman"/>
                      <w:color w:val="000000"/>
                      <w:kern w:val="0"/>
                      <w:sz w:val="21"/>
                      <w:szCs w:val="21"/>
                      <w:vertAlign w:val="superscript"/>
                    </w:rPr>
                    <w:t>2</w:t>
                  </w:r>
                  <w:r>
                    <w:rPr>
                      <w:rFonts w:hint="eastAsia" w:ascii="Times New Roman" w:hAnsi="Times New Roman" w:eastAsia="宋体" w:cs="Times New Roman"/>
                      <w:color w:val="000000"/>
                      <w:kern w:val="0"/>
                      <w:sz w:val="21"/>
                      <w:szCs w:val="21"/>
                      <w:lang w:eastAsia="zh-CN"/>
                    </w:rPr>
                    <w:t>危废贮存库</w:t>
                  </w:r>
                  <w:r>
                    <w:rPr>
                      <w:rFonts w:hint="default" w:ascii="Times New Roman" w:hAnsi="Times New Roman" w:eastAsia="宋体" w:cs="Times New Roman"/>
                      <w:color w:val="000000"/>
                      <w:kern w:val="0"/>
                      <w:sz w:val="21"/>
                      <w:szCs w:val="21"/>
                    </w:rPr>
                    <w:t>，废润滑油暂存于</w:t>
                  </w:r>
                  <w:r>
                    <w:rPr>
                      <w:rFonts w:hint="eastAsia" w:ascii="Times New Roman" w:hAnsi="Times New Roman" w:eastAsia="宋体" w:cs="Times New Roman"/>
                      <w:color w:val="000000"/>
                      <w:kern w:val="0"/>
                      <w:sz w:val="21"/>
                      <w:szCs w:val="21"/>
                      <w:lang w:eastAsia="zh-CN"/>
                    </w:rPr>
                    <w:t>危废贮存库</w:t>
                  </w:r>
                  <w:r>
                    <w:rPr>
                      <w:rFonts w:hint="default" w:ascii="Times New Roman" w:hAnsi="Times New Roman" w:eastAsia="宋体" w:cs="Times New Roman"/>
                      <w:color w:val="000000"/>
                      <w:kern w:val="0"/>
                      <w:sz w:val="21"/>
                      <w:szCs w:val="21"/>
                    </w:rPr>
                    <w:t>，定期交有资质单位安全处置</w:t>
                  </w:r>
                </w:p>
              </w:tc>
              <w:tc>
                <w:tcPr>
                  <w:tcW w:w="635" w:type="pct"/>
                  <w:vMerge w:val="continue"/>
                  <w:tcBorders>
                    <w:tl2br w:val="nil"/>
                    <w:tr2bl w:val="nil"/>
                  </w:tcBorders>
                  <w:noWrap w:val="0"/>
                  <w:vAlign w:val="center"/>
                </w:tcPr>
                <w:p w14:paraId="7E7FE3F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rPr>
                  </w:pPr>
                </w:p>
              </w:tc>
            </w:tr>
            <w:tr w14:paraId="48D23F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7" w:type="pct"/>
                  <w:tcBorders>
                    <w:tl2br w:val="nil"/>
                    <w:tr2bl w:val="nil"/>
                  </w:tcBorders>
                  <w:noWrap w:val="0"/>
                  <w:vAlign w:val="center"/>
                </w:tcPr>
                <w:p w14:paraId="356D6949">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914" w:type="pct"/>
                  <w:tcBorders>
                    <w:tl2br w:val="nil"/>
                    <w:tr2bl w:val="nil"/>
                  </w:tcBorders>
                  <w:noWrap w:val="0"/>
                  <w:vAlign w:val="center"/>
                </w:tcPr>
                <w:p w14:paraId="4F7F70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1486" w:type="pct"/>
                  <w:tcBorders>
                    <w:tl2br w:val="nil"/>
                    <w:tr2bl w:val="nil"/>
                  </w:tcBorders>
                  <w:noWrap w:val="0"/>
                  <w:vAlign w:val="center"/>
                </w:tcPr>
                <w:p w14:paraId="7CDBC8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高噪声设备采取基础减振、隔声、消声等措施</w:t>
                  </w:r>
                </w:p>
              </w:tc>
              <w:tc>
                <w:tcPr>
                  <w:tcW w:w="1486" w:type="pct"/>
                  <w:tcBorders>
                    <w:tl2br w:val="nil"/>
                    <w:tr2bl w:val="nil"/>
                  </w:tcBorders>
                  <w:shd w:val="clear" w:color="auto" w:fill="auto"/>
                  <w:noWrap w:val="0"/>
                  <w:vAlign w:val="center"/>
                </w:tcPr>
                <w:p w14:paraId="71FB65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高噪声设备采取基础减振、隔声、消声等措施</w:t>
                  </w:r>
                </w:p>
              </w:tc>
              <w:tc>
                <w:tcPr>
                  <w:tcW w:w="635" w:type="pct"/>
                  <w:tcBorders>
                    <w:tl2br w:val="nil"/>
                    <w:tr2bl w:val="nil"/>
                  </w:tcBorders>
                  <w:noWrap w:val="0"/>
                  <w:vAlign w:val="center"/>
                </w:tcPr>
                <w:p w14:paraId="08EBD9DC">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r>
            <w:tr w14:paraId="2C8096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2" w:type="pct"/>
                  <w:gridSpan w:val="2"/>
                  <w:tcBorders>
                    <w:tl2br w:val="nil"/>
                    <w:tr2bl w:val="nil"/>
                  </w:tcBorders>
                  <w:noWrap w:val="0"/>
                  <w:vAlign w:val="center"/>
                </w:tcPr>
                <w:p w14:paraId="18BC89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地下水、土壤防治</w:t>
                  </w:r>
                </w:p>
                <w:p w14:paraId="0BFC25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措施</w:t>
                  </w:r>
                </w:p>
              </w:tc>
              <w:tc>
                <w:tcPr>
                  <w:tcW w:w="1486" w:type="pct"/>
                  <w:tcBorders>
                    <w:tl2br w:val="nil"/>
                    <w:tr2bl w:val="nil"/>
                  </w:tcBorders>
                  <w:noWrap w:val="0"/>
                  <w:vAlign w:val="center"/>
                </w:tcPr>
                <w:p w14:paraId="126F08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kern w:val="0"/>
                      <w:sz w:val="21"/>
                      <w:szCs w:val="21"/>
                    </w:rPr>
                    <w:t>分区防渗、塔下收集池防渗</w:t>
                  </w:r>
                </w:p>
              </w:tc>
              <w:tc>
                <w:tcPr>
                  <w:tcW w:w="1486" w:type="pct"/>
                  <w:tcBorders>
                    <w:tl2br w:val="nil"/>
                    <w:tr2bl w:val="nil"/>
                  </w:tcBorders>
                  <w:shd w:val="clear" w:color="auto" w:fill="auto"/>
                  <w:noWrap w:val="0"/>
                  <w:vAlign w:val="center"/>
                </w:tcPr>
                <w:p w14:paraId="7D1052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yellow"/>
                      <w:lang w:val="en-US" w:eastAsia="zh-CN" w:bidi="ar-SA"/>
                    </w:rPr>
                  </w:pPr>
                  <w:r>
                    <w:rPr>
                      <w:rFonts w:hint="default" w:ascii="Times New Roman" w:hAnsi="Times New Roman" w:eastAsia="宋体" w:cs="Times New Roman"/>
                      <w:color w:val="000000"/>
                      <w:kern w:val="0"/>
                      <w:sz w:val="21"/>
                      <w:szCs w:val="21"/>
                    </w:rPr>
                    <w:t>分区防渗、塔下收集池防渗</w:t>
                  </w:r>
                </w:p>
              </w:tc>
              <w:tc>
                <w:tcPr>
                  <w:tcW w:w="635" w:type="pct"/>
                  <w:tcBorders>
                    <w:tl2br w:val="nil"/>
                    <w:tr2bl w:val="nil"/>
                  </w:tcBorders>
                  <w:shd w:val="clear" w:color="auto" w:fill="auto"/>
                  <w:noWrap w:val="0"/>
                  <w:vAlign w:val="center"/>
                </w:tcPr>
                <w:p w14:paraId="49062D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依托现有</w:t>
                  </w:r>
                </w:p>
              </w:tc>
            </w:tr>
            <w:tr w14:paraId="24315E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2" w:type="pct"/>
                  <w:gridSpan w:val="2"/>
                  <w:vMerge w:val="restart"/>
                  <w:tcBorders>
                    <w:tl2br w:val="nil"/>
                    <w:tr2bl w:val="nil"/>
                  </w:tcBorders>
                  <w:noWrap w:val="0"/>
                  <w:vAlign w:val="center"/>
                </w:tcPr>
                <w:p w14:paraId="50841E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环境风险</w:t>
                  </w:r>
                </w:p>
              </w:tc>
              <w:tc>
                <w:tcPr>
                  <w:tcW w:w="1486" w:type="pct"/>
                  <w:tcBorders>
                    <w:tl2br w:val="nil"/>
                    <w:tr2bl w:val="nil"/>
                  </w:tcBorders>
                  <w:noWrap w:val="0"/>
                  <w:vAlign w:val="center"/>
                </w:tcPr>
                <w:p w14:paraId="04C827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sz w:val="21"/>
                      <w:szCs w:val="21"/>
                    </w:rPr>
                    <w:t>设备、管道、阀门选用耐腐蚀材料制作装置，电机及仪表造型采用防爆型</w:t>
                  </w:r>
                </w:p>
              </w:tc>
              <w:tc>
                <w:tcPr>
                  <w:tcW w:w="1486" w:type="pct"/>
                  <w:tcBorders>
                    <w:tl2br w:val="nil"/>
                    <w:tr2bl w:val="nil"/>
                  </w:tcBorders>
                  <w:shd w:val="clear" w:color="auto" w:fill="auto"/>
                  <w:noWrap w:val="0"/>
                  <w:vAlign w:val="center"/>
                </w:tcPr>
                <w:p w14:paraId="3334CB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yellow"/>
                      <w:lang w:val="en-US" w:eastAsia="zh-CN" w:bidi="ar-SA"/>
                    </w:rPr>
                  </w:pPr>
                  <w:r>
                    <w:rPr>
                      <w:rFonts w:hint="default" w:ascii="Times New Roman" w:hAnsi="Times New Roman" w:eastAsia="宋体" w:cs="Times New Roman"/>
                      <w:color w:val="000000"/>
                      <w:sz w:val="21"/>
                      <w:szCs w:val="21"/>
                    </w:rPr>
                    <w:t>设备、管道、阀门选用耐腐蚀材料制作装置，电机及仪表造型采用防爆型</w:t>
                  </w:r>
                </w:p>
              </w:tc>
              <w:tc>
                <w:tcPr>
                  <w:tcW w:w="635" w:type="pct"/>
                  <w:tcBorders>
                    <w:tl2br w:val="nil"/>
                    <w:tr2bl w:val="nil"/>
                  </w:tcBorders>
                  <w:shd w:val="clear" w:color="auto" w:fill="auto"/>
                  <w:noWrap w:val="0"/>
                  <w:vAlign w:val="center"/>
                </w:tcPr>
                <w:p w14:paraId="66A75B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w:t>
                  </w:r>
                </w:p>
              </w:tc>
            </w:tr>
            <w:tr w14:paraId="3A9354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2" w:type="pct"/>
                  <w:gridSpan w:val="2"/>
                  <w:vMerge w:val="continue"/>
                  <w:tcBorders>
                    <w:tl2br w:val="nil"/>
                    <w:tr2bl w:val="nil"/>
                  </w:tcBorders>
                  <w:noWrap w:val="0"/>
                  <w:vAlign w:val="center"/>
                </w:tcPr>
                <w:p w14:paraId="08DD9E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486" w:type="pct"/>
                  <w:tcBorders>
                    <w:tl2br w:val="nil"/>
                    <w:tr2bl w:val="nil"/>
                  </w:tcBorders>
                  <w:noWrap w:val="0"/>
                  <w:vAlign w:val="center"/>
                </w:tcPr>
                <w:p w14:paraId="69F3B2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sz w:val="21"/>
                      <w:szCs w:val="21"/>
                    </w:rPr>
                    <w:t>生产车间内设置禁火标识；设置</w:t>
                  </w:r>
                  <w:r>
                    <w:rPr>
                      <w:rFonts w:hint="default" w:ascii="Times New Roman" w:hAnsi="Times New Roman" w:eastAsia="宋体" w:cs="Times New Roman"/>
                      <w:bCs/>
                      <w:color w:val="000000"/>
                      <w:sz w:val="21"/>
                      <w:szCs w:val="21"/>
                    </w:rPr>
                    <w:t>灭火器、消防栓、消防物品、防护用具等消防器材</w:t>
                  </w:r>
                  <w:r>
                    <w:rPr>
                      <w:rFonts w:hint="default" w:ascii="Times New Roman" w:hAnsi="Times New Roman" w:eastAsia="宋体" w:cs="Times New Roman"/>
                      <w:color w:val="000000"/>
                      <w:sz w:val="21"/>
                      <w:szCs w:val="21"/>
                    </w:rPr>
                    <w:t>；设置各项防火和用电安全规章制度，严格遵守操作规程；及时更新突发环境事件应急预案；运营期间确保环保设施的正常运行，做好保养工作</w:t>
                  </w:r>
                </w:p>
              </w:tc>
              <w:tc>
                <w:tcPr>
                  <w:tcW w:w="1486" w:type="pct"/>
                  <w:tcBorders>
                    <w:tl2br w:val="nil"/>
                    <w:tr2bl w:val="nil"/>
                  </w:tcBorders>
                  <w:shd w:val="clear" w:color="auto" w:fill="auto"/>
                  <w:noWrap w:val="0"/>
                  <w:vAlign w:val="center"/>
                </w:tcPr>
                <w:p w14:paraId="5ECEA7C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yellow"/>
                      <w:lang w:val="en-US" w:eastAsia="zh-CN" w:bidi="ar-SA"/>
                    </w:rPr>
                  </w:pPr>
                  <w:r>
                    <w:rPr>
                      <w:rFonts w:hint="default" w:ascii="Times New Roman" w:hAnsi="Times New Roman" w:eastAsia="宋体" w:cs="Times New Roman"/>
                      <w:color w:val="000000"/>
                      <w:sz w:val="21"/>
                      <w:szCs w:val="21"/>
                    </w:rPr>
                    <w:t>生产车间内设置禁火标识；设置</w:t>
                  </w:r>
                  <w:r>
                    <w:rPr>
                      <w:rFonts w:hint="default" w:ascii="Times New Roman" w:hAnsi="Times New Roman" w:eastAsia="宋体" w:cs="Times New Roman"/>
                      <w:bCs/>
                      <w:color w:val="000000"/>
                      <w:sz w:val="21"/>
                      <w:szCs w:val="21"/>
                    </w:rPr>
                    <w:t>灭火器、消防栓、消防物品、防护用具等消防器材</w:t>
                  </w:r>
                  <w:r>
                    <w:rPr>
                      <w:rFonts w:hint="default" w:ascii="Times New Roman" w:hAnsi="Times New Roman" w:eastAsia="宋体" w:cs="Times New Roman"/>
                      <w:color w:val="000000"/>
                      <w:sz w:val="21"/>
                      <w:szCs w:val="21"/>
                    </w:rPr>
                    <w:t>；设置各项防火和用电安全规章制度，严格遵守操作规程；及时更新突发环境事件应急预案；运营期间确保环保设施的正常运行，做好保养工作</w:t>
                  </w:r>
                </w:p>
              </w:tc>
              <w:tc>
                <w:tcPr>
                  <w:tcW w:w="635" w:type="pct"/>
                  <w:tcBorders>
                    <w:tl2br w:val="nil"/>
                    <w:tr2bl w:val="nil"/>
                  </w:tcBorders>
                  <w:shd w:val="clear" w:color="auto" w:fill="auto"/>
                  <w:noWrap w:val="0"/>
                  <w:vAlign w:val="center"/>
                </w:tcPr>
                <w:p w14:paraId="7B2A01C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10</w:t>
                  </w:r>
                </w:p>
              </w:tc>
            </w:tr>
            <w:tr w14:paraId="7320B4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2" w:type="pct"/>
                  <w:gridSpan w:val="2"/>
                  <w:vMerge w:val="continue"/>
                  <w:tcBorders>
                    <w:tl2br w:val="nil"/>
                    <w:tr2bl w:val="nil"/>
                  </w:tcBorders>
                  <w:noWrap w:val="0"/>
                  <w:vAlign w:val="center"/>
                </w:tcPr>
                <w:p w14:paraId="28CE30D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486" w:type="pct"/>
                  <w:tcBorders>
                    <w:tl2br w:val="nil"/>
                    <w:tr2bl w:val="nil"/>
                  </w:tcBorders>
                  <w:noWrap w:val="0"/>
                  <w:vAlign w:val="center"/>
                </w:tcPr>
                <w:p w14:paraId="4BA473F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利用二分公司现有1座10000m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的事故水池</w:t>
                  </w:r>
                </w:p>
              </w:tc>
              <w:tc>
                <w:tcPr>
                  <w:tcW w:w="1486" w:type="pct"/>
                  <w:tcBorders>
                    <w:tl2br w:val="nil"/>
                    <w:tr2bl w:val="nil"/>
                  </w:tcBorders>
                  <w:shd w:val="clear" w:color="auto" w:fill="auto"/>
                  <w:noWrap w:val="0"/>
                  <w:vAlign w:val="center"/>
                </w:tcPr>
                <w:p w14:paraId="3F37F25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rPr>
                    <w:t>利用二分公司现有1座10000m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的事故水池</w:t>
                  </w:r>
                </w:p>
              </w:tc>
              <w:tc>
                <w:tcPr>
                  <w:tcW w:w="635" w:type="pct"/>
                  <w:tcBorders>
                    <w:tl2br w:val="nil"/>
                    <w:tr2bl w:val="nil"/>
                  </w:tcBorders>
                  <w:shd w:val="clear" w:color="auto" w:fill="auto"/>
                  <w:noWrap w:val="0"/>
                  <w:vAlign w:val="center"/>
                </w:tcPr>
                <w:p w14:paraId="72DFF0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依托现有</w:t>
                  </w:r>
                </w:p>
              </w:tc>
            </w:tr>
            <w:tr w14:paraId="4EE888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64" w:type="pct"/>
                  <w:gridSpan w:val="4"/>
                  <w:tcBorders>
                    <w:tl2br w:val="nil"/>
                    <w:tr2bl w:val="nil"/>
                  </w:tcBorders>
                  <w:noWrap w:val="0"/>
                  <w:vAlign w:val="center"/>
                </w:tcPr>
                <w:p w14:paraId="345A6B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合计</w:t>
                  </w:r>
                </w:p>
              </w:tc>
              <w:tc>
                <w:tcPr>
                  <w:tcW w:w="635" w:type="pct"/>
                  <w:tcBorders>
                    <w:tl2br w:val="nil"/>
                    <w:tr2bl w:val="nil"/>
                  </w:tcBorders>
                  <w:shd w:val="clear" w:color="auto" w:fill="auto"/>
                  <w:noWrap w:val="0"/>
                  <w:vAlign w:val="center"/>
                </w:tcPr>
                <w:p w14:paraId="193BFC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185</w:t>
                  </w:r>
                </w:p>
              </w:tc>
            </w:tr>
          </w:tbl>
          <w:p w14:paraId="20C2C7FD">
            <w:pPr>
              <w:widowControl w:val="0"/>
              <w:spacing w:before="62" w:beforeLines="20" w:after="0" w:afterLines="0" w:line="360" w:lineRule="auto"/>
              <w:jc w:val="both"/>
              <w:rPr>
                <w:rFonts w:eastAsia="仿宋_GB2312"/>
                <w:color w:val="000000"/>
                <w:sz w:val="21"/>
                <w:szCs w:val="21"/>
                <w:highlight w:val="yellow"/>
              </w:rPr>
            </w:pPr>
          </w:p>
        </w:tc>
      </w:tr>
    </w:tbl>
    <w:p w14:paraId="12A3525A">
      <w:pPr>
        <w:spacing w:after="0" w:afterLines="0" w:line="360" w:lineRule="auto"/>
        <w:rPr>
          <w:rFonts w:eastAsia="仿宋_GB2312"/>
          <w:b/>
          <w:color w:val="000000"/>
          <w:sz w:val="24"/>
          <w:szCs w:val="24"/>
          <w:highlight w:val="yellow"/>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370B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35" w:hRule="atLeast"/>
          <w:jc w:val="center"/>
        </w:trPr>
        <w:tc>
          <w:tcPr>
            <w:tcW w:w="8924" w:type="dxa"/>
            <w:noWrap w:val="0"/>
            <w:vAlign w:val="top"/>
          </w:tcPr>
          <w:p w14:paraId="1E57E95A">
            <w:pPr>
              <w:keepNext w:val="0"/>
              <w:keepLines w:val="0"/>
              <w:pageBreakBefore w:val="0"/>
              <w:widowControl/>
              <w:numPr>
                <w:ilvl w:val="0"/>
                <w:numId w:val="2"/>
              </w:numPr>
              <w:kinsoku/>
              <w:wordWrap/>
              <w:overflowPunct/>
              <w:topLinePunct w:val="0"/>
              <w:autoSpaceDE/>
              <w:autoSpaceDN/>
              <w:bidi w:val="0"/>
              <w:adjustRightInd w:val="0"/>
              <w:snapToGrid w:val="0"/>
              <w:spacing w:after="0" w:line="460" w:lineRule="exact"/>
              <w:ind w:left="0" w:leftChars="0" w:firstLine="482" w:firstLineChars="200"/>
              <w:jc w:val="both"/>
              <w:textAlignment w:val="auto"/>
              <w:rPr>
                <w:rFonts w:hint="eastAsia" w:ascii="宋体" w:hAnsi="宋体" w:eastAsia="宋体" w:cs="宋体"/>
                <w:b/>
                <w:bCs/>
                <w:color w:val="000000"/>
                <w:kern w:val="2"/>
                <w:sz w:val="24"/>
                <w:szCs w:val="24"/>
                <w:highlight w:val="none"/>
                <w:u w:val="none" w:color="000000"/>
                <w:vertAlign w:val="baseline"/>
                <w:lang w:val="en-US" w:eastAsia="zh-CN" w:bidi="ar-SA"/>
              </w:rPr>
            </w:pPr>
            <w:r>
              <w:rPr>
                <w:rFonts w:hint="eastAsia" w:ascii="宋体" w:hAnsi="宋体" w:eastAsia="宋体" w:cs="宋体"/>
                <w:b/>
                <w:bCs/>
                <w:color w:val="000000"/>
                <w:kern w:val="2"/>
                <w:sz w:val="24"/>
                <w:szCs w:val="24"/>
                <w:highlight w:val="none"/>
                <w:u w:val="none" w:color="000000"/>
                <w:vertAlign w:val="baseline"/>
                <w:lang w:val="en-US" w:eastAsia="zh-CN" w:bidi="ar-SA"/>
              </w:rPr>
              <w:t>厂区平面布置及监测点位图</w:t>
            </w:r>
          </w:p>
          <w:p w14:paraId="670FC5DA">
            <w:pPr>
              <w:widowControl w:val="0"/>
              <w:spacing w:before="62" w:beforeLines="20" w:after="0" w:afterLines="0" w:line="360" w:lineRule="auto"/>
              <w:jc w:val="both"/>
              <w:rPr>
                <w:rFonts w:eastAsia="仿宋_GB2312"/>
                <w:color w:val="000000"/>
                <w:sz w:val="21"/>
                <w:szCs w:val="21"/>
                <w:highlight w:val="yellow"/>
              </w:rPr>
            </w:pPr>
            <w:r>
              <w:rPr>
                <w:sz w:val="22"/>
              </w:rPr>
              <mc:AlternateContent>
                <mc:Choice Requires="wpg">
                  <w:drawing>
                    <wp:anchor distT="0" distB="0" distL="114300" distR="114300" simplePos="0" relativeHeight="251663360" behindDoc="0" locked="0" layoutInCell="1" allowOverlap="1">
                      <wp:simplePos x="0" y="0"/>
                      <wp:positionH relativeFrom="column">
                        <wp:posOffset>12700</wp:posOffset>
                      </wp:positionH>
                      <wp:positionV relativeFrom="paragraph">
                        <wp:posOffset>121285</wp:posOffset>
                      </wp:positionV>
                      <wp:extent cx="5523230" cy="4510405"/>
                      <wp:effectExtent l="9525" t="9525" r="10795" b="13970"/>
                      <wp:wrapNone/>
                      <wp:docPr id="36" name="组合 36"/>
                      <wp:cNvGraphicFramePr/>
                      <a:graphic xmlns:a="http://schemas.openxmlformats.org/drawingml/2006/main">
                        <a:graphicData uri="http://schemas.microsoft.com/office/word/2010/wordprocessingGroup">
                          <wpg:wgp>
                            <wpg:cNvGrpSpPr/>
                            <wpg:grpSpPr>
                              <a:xfrm>
                                <a:off x="0" y="0"/>
                                <a:ext cx="5523230" cy="4510405"/>
                                <a:chOff x="8391" y="320048"/>
                                <a:chExt cx="8698" cy="7103"/>
                              </a:xfrm>
                            </wpg:grpSpPr>
                            <pic:pic xmlns:pic="http://schemas.openxmlformats.org/drawingml/2006/picture">
                              <pic:nvPicPr>
                                <pic:cNvPr id="1" name="图片 2"/>
                                <pic:cNvPicPr>
                                  <a:picLocks noChangeAspect="1"/>
                                </pic:cNvPicPr>
                              </pic:nvPicPr>
                              <pic:blipFill>
                                <a:blip r:embed="rId14"/>
                                <a:stretch>
                                  <a:fillRect/>
                                </a:stretch>
                              </pic:blipFill>
                              <pic:spPr>
                                <a:xfrm>
                                  <a:off x="8391" y="320048"/>
                                  <a:ext cx="8698" cy="7103"/>
                                </a:xfrm>
                                <a:prstGeom prst="rect">
                                  <a:avLst/>
                                </a:prstGeom>
                                <a:noFill/>
                                <a:ln>
                                  <a:solidFill>
                                    <a:schemeClr val="tx1"/>
                                  </a:solidFill>
                                </a:ln>
                              </pic:spPr>
                            </pic:pic>
                            <wps:wsp>
                              <wps:cNvPr id="2" name="矩形 2"/>
                              <wps:cNvSpPr/>
                              <wps:spPr>
                                <a:xfrm rot="20520000">
                                  <a:off x="11429" y="321114"/>
                                  <a:ext cx="2294" cy="5064"/>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同心圆 3"/>
                              <wps:cNvSpPr/>
                              <wps:spPr>
                                <a:xfrm>
                                  <a:off x="13761" y="324591"/>
                                  <a:ext cx="180" cy="180"/>
                                </a:xfrm>
                                <a:prstGeom prst="don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文本框 4"/>
                              <wps:cNvSpPr txBox="1"/>
                              <wps:spPr>
                                <a:xfrm>
                                  <a:off x="13481" y="324351"/>
                                  <a:ext cx="750" cy="3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D4662">
                                    <w:pPr>
                                      <w:rPr>
                                        <w:rFonts w:hint="default" w:ascii="Times New Roman" w:hAnsi="Times New Roman" w:eastAsia="微软雅黑" w:cs="Times New Roman"/>
                                        <w:b/>
                                        <w:bCs/>
                                        <w:sz w:val="15"/>
                                        <w:szCs w:val="15"/>
                                        <w:lang w:val="en-US" w:eastAsia="zh-CN"/>
                                      </w:rPr>
                                    </w:pPr>
                                    <w:r>
                                      <w:rPr>
                                        <w:rFonts w:hint="default" w:ascii="Times New Roman" w:hAnsi="Times New Roman" w:cs="Times New Roman"/>
                                        <w:b/>
                                        <w:bCs/>
                                        <w:sz w:val="15"/>
                                        <w:szCs w:val="15"/>
                                        <w:lang w:val="en-US" w:eastAsia="zh-CN"/>
                                      </w:rPr>
                                      <w:t>DA039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同心圆 5"/>
                              <wps:cNvSpPr/>
                              <wps:spPr>
                                <a:xfrm>
                                  <a:off x="13631" y="324171"/>
                                  <a:ext cx="180" cy="180"/>
                                </a:xfrm>
                                <a:prstGeom prst="don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文本框 6"/>
                              <wps:cNvSpPr txBox="1"/>
                              <wps:spPr>
                                <a:xfrm>
                                  <a:off x="13321" y="323881"/>
                                  <a:ext cx="750" cy="3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2EEB9">
                                    <w:pPr>
                                      <w:rPr>
                                        <w:rFonts w:hint="default" w:ascii="Times New Roman" w:hAnsi="Times New Roman" w:eastAsia="微软雅黑" w:cs="Times New Roman"/>
                                        <w:b/>
                                        <w:bCs/>
                                        <w:sz w:val="15"/>
                                        <w:szCs w:val="15"/>
                                        <w:lang w:val="en-US" w:eastAsia="zh-CN"/>
                                      </w:rPr>
                                    </w:pPr>
                                    <w:r>
                                      <w:rPr>
                                        <w:rFonts w:hint="default" w:ascii="Times New Roman" w:hAnsi="Times New Roman" w:cs="Times New Roman"/>
                                        <w:b/>
                                        <w:bCs/>
                                        <w:sz w:val="15"/>
                                        <w:szCs w:val="15"/>
                                        <w:lang w:val="en-US" w:eastAsia="zh-CN"/>
                                      </w:rPr>
                                      <w:t>DA0</w:t>
                                    </w:r>
                                    <w:r>
                                      <w:rPr>
                                        <w:rFonts w:hint="eastAsia" w:ascii="Times New Roman" w:hAnsi="Times New Roman" w:cs="Times New Roman"/>
                                        <w:b/>
                                        <w:bCs/>
                                        <w:sz w:val="15"/>
                                        <w:szCs w:val="15"/>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同心圆 7"/>
                              <wps:cNvSpPr/>
                              <wps:spPr>
                                <a:xfrm>
                                  <a:off x="13221" y="324731"/>
                                  <a:ext cx="180" cy="180"/>
                                </a:xfrm>
                                <a:prstGeom prst="don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文本框 8"/>
                              <wps:cNvSpPr txBox="1"/>
                              <wps:spPr>
                                <a:xfrm>
                                  <a:off x="12841" y="324447"/>
                                  <a:ext cx="750" cy="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48C2D6">
                                    <w:pPr>
                                      <w:rPr>
                                        <w:rFonts w:hint="default" w:ascii="Times New Roman" w:hAnsi="Times New Roman" w:eastAsia="微软雅黑" w:cs="Times New Roman"/>
                                        <w:b/>
                                        <w:bCs/>
                                        <w:sz w:val="15"/>
                                        <w:szCs w:val="15"/>
                                        <w:lang w:val="en-US" w:eastAsia="zh-CN"/>
                                      </w:rPr>
                                    </w:pPr>
                                    <w:r>
                                      <w:rPr>
                                        <w:rFonts w:hint="default" w:ascii="Times New Roman" w:hAnsi="Times New Roman" w:cs="Times New Roman"/>
                                        <w:b/>
                                        <w:bCs/>
                                        <w:sz w:val="15"/>
                                        <w:szCs w:val="15"/>
                                        <w:lang w:val="en-US" w:eastAsia="zh-CN"/>
                                      </w:rPr>
                                      <w:t>DA0</w:t>
                                    </w:r>
                                    <w:r>
                                      <w:rPr>
                                        <w:rFonts w:hint="eastAsia" w:ascii="Times New Roman" w:hAnsi="Times New Roman" w:cs="Times New Roman"/>
                                        <w:b/>
                                        <w:bCs/>
                                        <w:sz w:val="15"/>
                                        <w:szCs w:val="15"/>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同心圆 9"/>
                              <wps:cNvSpPr/>
                              <wps:spPr>
                                <a:xfrm>
                                  <a:off x="13761" y="325031"/>
                                  <a:ext cx="180" cy="180"/>
                                </a:xfrm>
                                <a:prstGeom prst="don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文本框 10"/>
                              <wps:cNvSpPr txBox="1"/>
                              <wps:spPr>
                                <a:xfrm>
                                  <a:off x="13551" y="324761"/>
                                  <a:ext cx="750" cy="3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81C97">
                                    <w:pPr>
                                      <w:rPr>
                                        <w:rFonts w:hint="default" w:ascii="Times New Roman" w:hAnsi="Times New Roman" w:eastAsia="微软雅黑" w:cs="Times New Roman"/>
                                        <w:b/>
                                        <w:bCs/>
                                        <w:sz w:val="15"/>
                                        <w:szCs w:val="15"/>
                                        <w:lang w:val="en-US" w:eastAsia="zh-CN"/>
                                      </w:rPr>
                                    </w:pPr>
                                    <w:r>
                                      <w:rPr>
                                        <w:rFonts w:hint="default" w:ascii="Times New Roman" w:hAnsi="Times New Roman" w:cs="Times New Roman"/>
                                        <w:b/>
                                        <w:bCs/>
                                        <w:sz w:val="15"/>
                                        <w:szCs w:val="15"/>
                                        <w:lang w:val="en-US" w:eastAsia="zh-CN"/>
                                      </w:rPr>
                                      <w:t>DA0</w:t>
                                    </w:r>
                                    <w:r>
                                      <w:rPr>
                                        <w:rFonts w:hint="eastAsia" w:ascii="Times New Roman" w:hAnsi="Times New Roman" w:cs="Times New Roman"/>
                                        <w:b/>
                                        <w:bCs/>
                                        <w:sz w:val="15"/>
                                        <w:szCs w:val="15"/>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同心圆 11"/>
                              <wps:cNvSpPr/>
                              <wps:spPr>
                                <a:xfrm>
                                  <a:off x="13421" y="324411"/>
                                  <a:ext cx="180" cy="180"/>
                                </a:xfrm>
                                <a:prstGeom prst="don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文本框 12"/>
                              <wps:cNvSpPr txBox="1"/>
                              <wps:spPr>
                                <a:xfrm>
                                  <a:off x="13001" y="324191"/>
                                  <a:ext cx="750" cy="3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A546F">
                                    <w:pPr>
                                      <w:rPr>
                                        <w:rFonts w:hint="default" w:ascii="Times New Roman" w:hAnsi="Times New Roman" w:eastAsia="微软雅黑" w:cs="Times New Roman"/>
                                        <w:b/>
                                        <w:bCs/>
                                        <w:sz w:val="15"/>
                                        <w:szCs w:val="15"/>
                                        <w:lang w:val="en-US" w:eastAsia="zh-CN"/>
                                      </w:rPr>
                                    </w:pPr>
                                    <w:r>
                                      <w:rPr>
                                        <w:rFonts w:hint="default" w:ascii="Times New Roman" w:hAnsi="Times New Roman" w:cs="Times New Roman"/>
                                        <w:b/>
                                        <w:bCs/>
                                        <w:sz w:val="15"/>
                                        <w:szCs w:val="15"/>
                                        <w:lang w:val="en-US" w:eastAsia="zh-CN"/>
                                      </w:rPr>
                                      <w:t>DA0</w:t>
                                    </w:r>
                                    <w:r>
                                      <w:rPr>
                                        <w:rFonts w:hint="eastAsia" w:ascii="Times New Roman" w:hAnsi="Times New Roman" w:cs="Times New Roman"/>
                                        <w:b/>
                                        <w:bCs/>
                                        <w:sz w:val="15"/>
                                        <w:szCs w:val="15"/>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椭圆 13"/>
                              <wps:cNvSpPr/>
                              <wps:spPr>
                                <a:xfrm>
                                  <a:off x="12831" y="320531"/>
                                  <a:ext cx="210" cy="21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椭圆 14"/>
                              <wps:cNvSpPr/>
                              <wps:spPr>
                                <a:xfrm>
                                  <a:off x="10521" y="321311"/>
                                  <a:ext cx="210" cy="21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椭圆 15"/>
                              <wps:cNvSpPr/>
                              <wps:spPr>
                                <a:xfrm>
                                  <a:off x="11101" y="321091"/>
                                  <a:ext cx="210" cy="21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椭圆 16"/>
                              <wps:cNvSpPr/>
                              <wps:spPr>
                                <a:xfrm>
                                  <a:off x="12291" y="320701"/>
                                  <a:ext cx="210" cy="21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等腰三角形 17"/>
                              <wps:cNvSpPr/>
                              <wps:spPr>
                                <a:xfrm>
                                  <a:off x="11521" y="320961"/>
                                  <a:ext cx="250" cy="240"/>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等腰三角形 18"/>
                              <wps:cNvSpPr/>
                              <wps:spPr>
                                <a:xfrm>
                                  <a:off x="13661" y="322571"/>
                                  <a:ext cx="250" cy="240"/>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等腰三角形 19"/>
                              <wps:cNvSpPr/>
                              <wps:spPr>
                                <a:xfrm>
                                  <a:off x="11281" y="324141"/>
                                  <a:ext cx="250" cy="240"/>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等腰三角形 20"/>
                              <wps:cNvSpPr/>
                              <wps:spPr>
                                <a:xfrm>
                                  <a:off x="13461" y="326031"/>
                                  <a:ext cx="250" cy="240"/>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6" name="图片 1"/>
                                <pic:cNvPicPr>
                                  <a:picLocks noChangeAspect="1"/>
                                </pic:cNvPicPr>
                              </pic:nvPicPr>
                              <pic:blipFill>
                                <a:blip r:embed="rId15"/>
                                <a:srcRect b="3991"/>
                                <a:stretch>
                                  <a:fillRect/>
                                </a:stretch>
                              </pic:blipFill>
                              <pic:spPr>
                                <a:xfrm>
                                  <a:off x="16374" y="320056"/>
                                  <a:ext cx="697" cy="714"/>
                                </a:xfrm>
                                <a:prstGeom prst="rect">
                                  <a:avLst/>
                                </a:prstGeom>
                                <a:noFill/>
                                <a:ln>
                                  <a:noFill/>
                                </a:ln>
                              </pic:spPr>
                            </pic:pic>
                            <wps:wsp>
                              <wps:cNvPr id="21" name="矩形 21"/>
                              <wps:cNvSpPr/>
                              <wps:spPr>
                                <a:xfrm>
                                  <a:off x="8445" y="324705"/>
                                  <a:ext cx="2710" cy="2348"/>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文本框 22"/>
                              <wps:cNvSpPr txBox="1"/>
                              <wps:spPr>
                                <a:xfrm>
                                  <a:off x="9428" y="324771"/>
                                  <a:ext cx="7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0EA12">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矩形 23"/>
                              <wps:cNvSpPr/>
                              <wps:spPr>
                                <a:xfrm>
                                  <a:off x="8572" y="325350"/>
                                  <a:ext cx="580" cy="295"/>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文本框 24"/>
                              <wps:cNvSpPr txBox="1"/>
                              <wps:spPr>
                                <a:xfrm>
                                  <a:off x="9989" y="325329"/>
                                  <a:ext cx="1216" cy="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2F703">
                                    <w:pPr>
                                      <w:jc w:val="righ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本项目区域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同心圆 27"/>
                              <wps:cNvSpPr/>
                              <wps:spPr>
                                <a:xfrm>
                                  <a:off x="8716" y="325785"/>
                                  <a:ext cx="244" cy="234"/>
                                </a:xfrm>
                                <a:prstGeom prst="don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文本框 28"/>
                              <wps:cNvSpPr txBox="1"/>
                              <wps:spPr>
                                <a:xfrm>
                                  <a:off x="9310" y="325713"/>
                                  <a:ext cx="1944" cy="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44EB3">
                                    <w:pPr>
                                      <w:jc w:val="righ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有组织废气监测点位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椭圆 29"/>
                              <wps:cNvSpPr/>
                              <wps:spPr>
                                <a:xfrm>
                                  <a:off x="8714" y="326234"/>
                                  <a:ext cx="252" cy="242"/>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文本框 30"/>
                              <wps:cNvSpPr txBox="1"/>
                              <wps:spPr>
                                <a:xfrm>
                                  <a:off x="9298" y="326170"/>
                                  <a:ext cx="1944" cy="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97E02">
                                    <w:pPr>
                                      <w:jc w:val="righ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无组织废气监测点位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等腰三角形 31"/>
                              <wps:cNvSpPr/>
                              <wps:spPr>
                                <a:xfrm>
                                  <a:off x="8708" y="326657"/>
                                  <a:ext cx="250" cy="240"/>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文本框 32"/>
                              <wps:cNvSpPr txBox="1"/>
                              <wps:spPr>
                                <a:xfrm>
                                  <a:off x="9251" y="326594"/>
                                  <a:ext cx="1944" cy="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E8769">
                                    <w:pPr>
                                      <w:jc w:val="righ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噪声监测点位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椭圆 33"/>
                              <wps:cNvSpPr/>
                              <wps:spPr>
                                <a:xfrm>
                                  <a:off x="14060" y="324198"/>
                                  <a:ext cx="210" cy="21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文本框 34"/>
                              <wps:cNvSpPr txBox="1"/>
                              <wps:spPr>
                                <a:xfrm>
                                  <a:off x="15487" y="326726"/>
                                  <a:ext cx="1566" cy="4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1B85ABE7">
                                    <w:pPr>
                                      <w:wordWrap/>
                                      <w:jc w:val="center"/>
                                      <w:rPr>
                                        <w:rFonts w:hint="default" w:ascii="Times New Roman" w:hAnsi="Times New Roman" w:eastAsia="宋体" w:cs="Times New Roman"/>
                                        <w:b w:val="0"/>
                                        <w:bCs w:val="0"/>
                                        <w:sz w:val="18"/>
                                        <w:szCs w:val="18"/>
                                        <w:lang w:val="en-US" w:eastAsia="zh-CN"/>
                                      </w:rPr>
                                    </w:pPr>
                                    <w:r>
                                      <w:rPr>
                                        <w:rFonts w:hint="default" w:ascii="Times New Roman" w:hAnsi="Times New Roman" w:eastAsia="宋体" w:cs="Times New Roman"/>
                                        <w:b w:val="0"/>
                                        <w:bCs w:val="0"/>
                                        <w:sz w:val="18"/>
                                        <w:szCs w:val="18"/>
                                        <w:lang w:val="en-US" w:eastAsia="zh-CN"/>
                                      </w:rPr>
                                      <w:t>比例尺  1:2600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pt;margin-top:9.55pt;height:355.15pt;width:434.9pt;z-index:251663360;mso-width-relative:page;mso-height-relative:page;" coordorigin="8391,320048" coordsize="8698,7103" o:gfxdata="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">
                      <o:lock v:ext="edit" aspectratio="f"/>
                      <v:shape id="图片 2" o:spid="_x0000_s1026" o:spt="75" type="#_x0000_t75" style="position:absolute;left:8391;top:320048;height:7103;width:8698;" filled="f" o:preferrelative="t" stroked="t" coordsize="21600,21600" o:gfxdata="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4q+8AAAA&#10;2gAAAA8AAAAAAAAAAQAgAAAAIgAAAGRycy9kb3ducmV2LnhtbFBLAQIUABQAAAAIAIdO4kAzLwWe&#10;OwAAADkAAAAQAAAAAAAAAAEAIAAAAAsBAABkcnMvc2hhcGV4bWwueG1sUEsFBgAAAAAGAAYAWwEA&#10;ALUDAAAAAA==&#10;">
                        <v:fill on="f" focussize="0,0"/>
                        <v:stroke color="#000000 [3213]" joinstyle="round"/>
                        <v:imagedata r:id="rId14" o:title=""/>
                        <o:lock v:ext="edit" aspectratio="t"/>
                      </v:shape>
                      <v:rect id="_x0000_s1026" o:spid="_x0000_s1026" o:spt="1" style="position:absolute;left:11429;top:321114;height:5064;width:2294;rotation:-1179648f;v-text-anchor:middle;" filled="f" stroked="t" coordsize="21600,21600" o:gfxdata="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NqbbsAAADa&#10;AAAADwAAAAAAAAABACAAAAAiAAAAZHJzL2Rvd25yZXYueG1sUEsBAhQAFAAAAAgAh07iQDMvBZ47&#10;AAAAOQAAABAAAAAAAAAAAQAgAAAACgEAAGRycy9zaGFwZXhtbC54bWxQSwUGAAAAAAYABgBbAQAA&#10;tAMAAAAA&#10;">
                        <v:fill on="f" focussize="0,0"/>
                        <v:stroke weight="1.5pt" color="#FF0000 [2404]" miterlimit="8" joinstyle="miter"/>
                        <v:imagedata o:title=""/>
                        <o:lock v:ext="edit" aspectratio="f"/>
                      </v:rect>
                      <v:shape id="_x0000_s1026" o:spid="_x0000_s1026" o:spt="23" type="#_x0000_t23" style="position:absolute;left:13761;top:324591;height:180;width:180;v-text-anchor:middle;" filled="f" stroked="t" coordsize="21600,21600" o:gfxdata="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FEMBrgAAADaAAAA&#10;DwAAAAAAAAABACAAAAAiAAAAZHJzL2Rvd25yZXYueG1sUEsBAhQAFAAAAAgAh07iQDMvBZ47AAAA&#10;OQAAABAAAAAAAAAAAQAgAAAABwEAAGRycy9zaGFwZXhtbC54bWxQSwUGAAAAAAYABgBbAQAAsQMA&#10;AAAA&#10;" adj="5400">
                        <v:fill on="f" focussize="0,0"/>
                        <v:stroke weight="1pt" color="#000000 [3213]" miterlimit="8" joinstyle="miter"/>
                        <v:imagedata o:title=""/>
                        <o:lock v:ext="edit" aspectratio="f"/>
                      </v:shape>
                      <v:shape id="_x0000_s1026" o:spid="_x0000_s1026" o:spt="202" type="#_x0000_t202" style="position:absolute;left:13481;top:324351;height:301;width:750;"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B9D4662">
                              <w:pPr>
                                <w:rPr>
                                  <w:rFonts w:hint="default" w:ascii="Times New Roman" w:hAnsi="Times New Roman" w:eastAsia="微软雅黑" w:cs="Times New Roman"/>
                                  <w:b/>
                                  <w:bCs/>
                                  <w:sz w:val="15"/>
                                  <w:szCs w:val="15"/>
                                  <w:lang w:val="en-US" w:eastAsia="zh-CN"/>
                                </w:rPr>
                              </w:pPr>
                              <w:r>
                                <w:rPr>
                                  <w:rFonts w:hint="default" w:ascii="Times New Roman" w:hAnsi="Times New Roman" w:cs="Times New Roman"/>
                                  <w:b/>
                                  <w:bCs/>
                                  <w:sz w:val="15"/>
                                  <w:szCs w:val="15"/>
                                  <w:lang w:val="en-US" w:eastAsia="zh-CN"/>
                                </w:rPr>
                                <w:t>DA039</w:t>
                              </w:r>
                            </w:p>
                          </w:txbxContent>
                        </v:textbox>
                      </v:shape>
                      <v:shape id="_x0000_s1026" o:spid="_x0000_s1026" o:spt="23" type="#_x0000_t23" style="position:absolute;left:13631;top:324171;height:180;width:180;v-text-anchor:middle;" filled="f" stroked="t" coordsize="21600,21600" o:gfxdata="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Qx6bgAAADaAAAA&#10;DwAAAAAAAAABACAAAAAiAAAAZHJzL2Rvd25yZXYueG1sUEsBAhQAFAAAAAgAh07iQDMvBZ47AAAA&#10;OQAAABAAAAAAAAAAAQAgAAAABwEAAGRycy9zaGFwZXhtbC54bWxQSwUGAAAAAAYABgBbAQAAsQMA&#10;AAAA&#10;" adj="5400">
                        <v:fill on="f" focussize="0,0"/>
                        <v:stroke weight="1pt" color="#000000 [3213]" miterlimit="8" joinstyle="miter"/>
                        <v:imagedata o:title=""/>
                        <o:lock v:ext="edit" aspectratio="f"/>
                      </v:shape>
                      <v:shape id="_x0000_s1026" o:spid="_x0000_s1026" o:spt="202" type="#_x0000_t202" style="position:absolute;left:13321;top:323881;height:301;width:750;"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642EEB9">
                              <w:pPr>
                                <w:rPr>
                                  <w:rFonts w:hint="default" w:ascii="Times New Roman" w:hAnsi="Times New Roman" w:eastAsia="微软雅黑" w:cs="Times New Roman"/>
                                  <w:b/>
                                  <w:bCs/>
                                  <w:sz w:val="15"/>
                                  <w:szCs w:val="15"/>
                                  <w:lang w:val="en-US" w:eastAsia="zh-CN"/>
                                </w:rPr>
                              </w:pPr>
                              <w:r>
                                <w:rPr>
                                  <w:rFonts w:hint="default" w:ascii="Times New Roman" w:hAnsi="Times New Roman" w:cs="Times New Roman"/>
                                  <w:b/>
                                  <w:bCs/>
                                  <w:sz w:val="15"/>
                                  <w:szCs w:val="15"/>
                                  <w:lang w:val="en-US" w:eastAsia="zh-CN"/>
                                </w:rPr>
                                <w:t>DA0</w:t>
                              </w:r>
                              <w:r>
                                <w:rPr>
                                  <w:rFonts w:hint="eastAsia" w:ascii="Times New Roman" w:hAnsi="Times New Roman" w:cs="Times New Roman"/>
                                  <w:b/>
                                  <w:bCs/>
                                  <w:sz w:val="15"/>
                                  <w:szCs w:val="15"/>
                                  <w:lang w:val="en-US" w:eastAsia="zh-CN"/>
                                </w:rPr>
                                <w:t>40</w:t>
                              </w:r>
                            </w:p>
                          </w:txbxContent>
                        </v:textbox>
                      </v:shape>
                      <v:shape id="_x0000_s1026" o:spid="_x0000_s1026" o:spt="23" type="#_x0000_t23" style="position:absolute;left:13221;top:324731;height:180;width:180;v-text-anchor:middle;" filled="f" stroked="t" coordsize="21600,21600" o:gfxdata="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2oKBbgAAADaAAAA&#10;DwAAAAAAAAABACAAAAAiAAAAZHJzL2Rvd25yZXYueG1sUEsBAhQAFAAAAAgAh07iQDMvBZ47AAAA&#10;OQAAABAAAAAAAAAAAQAgAAAABwEAAGRycy9zaGFwZXhtbC54bWxQSwUGAAAAAAYABgBbAQAAsQMA&#10;AAAA&#10;" adj="5400">
                        <v:fill on="f" focussize="0,0"/>
                        <v:stroke weight="1pt" color="#000000 [3213]" miterlimit="8" joinstyle="miter"/>
                        <v:imagedata o:title=""/>
                        <o:lock v:ext="edit" aspectratio="f"/>
                      </v:shape>
                      <v:shape id="_x0000_s1026" o:spid="_x0000_s1026" o:spt="202" type="#_x0000_t202" style="position:absolute;left:12841;top:324447;height:355;width:750;"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14:paraId="0F48C2D6">
                              <w:pPr>
                                <w:rPr>
                                  <w:rFonts w:hint="default" w:ascii="Times New Roman" w:hAnsi="Times New Roman" w:eastAsia="微软雅黑" w:cs="Times New Roman"/>
                                  <w:b/>
                                  <w:bCs/>
                                  <w:sz w:val="15"/>
                                  <w:szCs w:val="15"/>
                                  <w:lang w:val="en-US" w:eastAsia="zh-CN"/>
                                </w:rPr>
                              </w:pPr>
                              <w:r>
                                <w:rPr>
                                  <w:rFonts w:hint="default" w:ascii="Times New Roman" w:hAnsi="Times New Roman" w:cs="Times New Roman"/>
                                  <w:b/>
                                  <w:bCs/>
                                  <w:sz w:val="15"/>
                                  <w:szCs w:val="15"/>
                                  <w:lang w:val="en-US" w:eastAsia="zh-CN"/>
                                </w:rPr>
                                <w:t>DA0</w:t>
                              </w:r>
                              <w:r>
                                <w:rPr>
                                  <w:rFonts w:hint="eastAsia" w:ascii="Times New Roman" w:hAnsi="Times New Roman" w:cs="Times New Roman"/>
                                  <w:b/>
                                  <w:bCs/>
                                  <w:sz w:val="15"/>
                                  <w:szCs w:val="15"/>
                                  <w:lang w:val="en-US" w:eastAsia="zh-CN"/>
                                </w:rPr>
                                <w:t>41</w:t>
                              </w:r>
                            </w:p>
                          </w:txbxContent>
                        </v:textbox>
                      </v:shape>
                      <v:shape id="_x0000_s1026" o:spid="_x0000_s1026" o:spt="23" type="#_x0000_t23" style="position:absolute;left:13761;top:325031;height:180;width:180;v-text-anchor:middle;" filled="f" stroked="t" coordsize="21600,21600" o:gfxdata="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5O+y5AAAA2gAA&#10;AA8AAAAAAAAAAQAgAAAAIgAAAGRycy9kb3ducmV2LnhtbFBLAQIUABQAAAAIAIdO4kAzLwWeOwAA&#10;ADkAAAAQAAAAAAAAAAEAIAAAAAgBAABkcnMvc2hhcGV4bWwueG1sUEsFBgAAAAAGAAYAWwEAALID&#10;AAAAAA==&#10;" adj="5400">
                        <v:fill on="f" focussize="0,0"/>
                        <v:stroke weight="1pt" color="#000000 [3213]" miterlimit="8" joinstyle="miter"/>
                        <v:imagedata o:title=""/>
                        <o:lock v:ext="edit" aspectratio="f"/>
                      </v:shape>
                      <v:shape id="_x0000_s1026" o:spid="_x0000_s1026" o:spt="202" type="#_x0000_t202" style="position:absolute;left:13551;top:324761;height:301;width:750;"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A781C97">
                              <w:pPr>
                                <w:rPr>
                                  <w:rFonts w:hint="default" w:ascii="Times New Roman" w:hAnsi="Times New Roman" w:eastAsia="微软雅黑" w:cs="Times New Roman"/>
                                  <w:b/>
                                  <w:bCs/>
                                  <w:sz w:val="15"/>
                                  <w:szCs w:val="15"/>
                                  <w:lang w:val="en-US" w:eastAsia="zh-CN"/>
                                </w:rPr>
                              </w:pPr>
                              <w:r>
                                <w:rPr>
                                  <w:rFonts w:hint="default" w:ascii="Times New Roman" w:hAnsi="Times New Roman" w:cs="Times New Roman"/>
                                  <w:b/>
                                  <w:bCs/>
                                  <w:sz w:val="15"/>
                                  <w:szCs w:val="15"/>
                                  <w:lang w:val="en-US" w:eastAsia="zh-CN"/>
                                </w:rPr>
                                <w:t>DA0</w:t>
                              </w:r>
                              <w:r>
                                <w:rPr>
                                  <w:rFonts w:hint="eastAsia" w:ascii="Times New Roman" w:hAnsi="Times New Roman" w:cs="Times New Roman"/>
                                  <w:b/>
                                  <w:bCs/>
                                  <w:sz w:val="15"/>
                                  <w:szCs w:val="15"/>
                                  <w:lang w:val="en-US" w:eastAsia="zh-CN"/>
                                </w:rPr>
                                <w:t>43</w:t>
                              </w:r>
                            </w:p>
                          </w:txbxContent>
                        </v:textbox>
                      </v:shape>
                      <v:shape id="_x0000_s1026" o:spid="_x0000_s1026" o:spt="23" type="#_x0000_t23" style="position:absolute;left:13421;top:324411;height:180;width:180;v-text-anchor:middle;" filled="f" stroked="t" coordsize="21600,21600" o:gfxdata="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zhKvtwAAANsAAAAP&#10;AAAAAAAAAAEAIAAAACIAAABkcnMvZG93bnJldi54bWxQSwECFAAUAAAACACHTuJAMy8FnjsAAAA5&#10;AAAAEAAAAAAAAAABACAAAAAGAQAAZHJzL3NoYXBleG1sLnhtbFBLBQYAAAAABgAGAFsBAACwAwAA&#10;AAA=&#10;" adj="5400">
                        <v:fill on="f" focussize="0,0"/>
                        <v:stroke weight="1pt" color="#000000 [3213]" miterlimit="8" joinstyle="miter"/>
                        <v:imagedata o:title=""/>
                        <o:lock v:ext="edit" aspectratio="f"/>
                      </v:shape>
                      <v:shape id="_x0000_s1026" o:spid="_x0000_s1026" o:spt="202" type="#_x0000_t202" style="position:absolute;left:13001;top:324191;height:301;width:750;"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356A546F">
                              <w:pPr>
                                <w:rPr>
                                  <w:rFonts w:hint="default" w:ascii="Times New Roman" w:hAnsi="Times New Roman" w:eastAsia="微软雅黑" w:cs="Times New Roman"/>
                                  <w:b/>
                                  <w:bCs/>
                                  <w:sz w:val="15"/>
                                  <w:szCs w:val="15"/>
                                  <w:lang w:val="en-US" w:eastAsia="zh-CN"/>
                                </w:rPr>
                              </w:pPr>
                              <w:r>
                                <w:rPr>
                                  <w:rFonts w:hint="default" w:ascii="Times New Roman" w:hAnsi="Times New Roman" w:cs="Times New Roman"/>
                                  <w:b/>
                                  <w:bCs/>
                                  <w:sz w:val="15"/>
                                  <w:szCs w:val="15"/>
                                  <w:lang w:val="en-US" w:eastAsia="zh-CN"/>
                                </w:rPr>
                                <w:t>DA0</w:t>
                              </w:r>
                              <w:r>
                                <w:rPr>
                                  <w:rFonts w:hint="eastAsia" w:ascii="Times New Roman" w:hAnsi="Times New Roman" w:cs="Times New Roman"/>
                                  <w:b/>
                                  <w:bCs/>
                                  <w:sz w:val="15"/>
                                  <w:szCs w:val="15"/>
                                  <w:lang w:val="en-US" w:eastAsia="zh-CN"/>
                                </w:rPr>
                                <w:t>42</w:t>
                              </w:r>
                            </w:p>
                          </w:txbxContent>
                        </v:textbox>
                      </v:shape>
                      <v:shape id="_x0000_s1026" o:spid="_x0000_s1026" o:spt="3" type="#_x0000_t3" style="position:absolute;left:12831;top:320531;height:210;width:210;v-text-anchor:middle;" filled="f" stroked="t" coordsize="21600,21600" o:gfxdata="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eLzm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_x0000_s1026" o:spid="_x0000_s1026" o:spt="3" type="#_x0000_t3" style="position:absolute;left:10521;top:321311;height:210;width:210;v-text-anchor:middle;" filled="f" stroked="t" coordsize="21600,21600" o:gfxdata="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kSSS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_x0000_s1026" o:spid="_x0000_s1026" o:spt="3" type="#_x0000_t3" style="position:absolute;left:11101;top:321091;height:210;width:210;v-text-anchor:middle;" filled="f" stroked="t" coordsize="21600,21600" o:gfxdata="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3YEJ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_x0000_s1026" o:spid="_x0000_s1026" o:spt="3" type="#_x0000_t3" style="position:absolute;left:12291;top:320701;height:210;width:210;v-text-anchor:middle;" filled="f" stroked="t" coordsize="21600,21600" o:gfxdata="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8ff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_x0000_s1026" o:spid="_x0000_s1026" o:spt="5" type="#_x0000_t5" style="position:absolute;left:11521;top:320961;height:240;width:250;v-text-anchor:middle;" filled="f" stroked="t" coordsize="21600,21600" o:gfxdata="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NCersAAADb&#10;AAAADwAAAAAAAAABACAAAAAiAAAAZHJzL2Rvd25yZXYueG1sUEsBAhQAFAAAAAgAh07iQDMvBZ47&#10;AAAAOQAAABAAAAAAAAAAAQAgAAAACgEAAGRycy9zaGFwZXhtbC54bWxQSwUGAAAAAAYABgBbAQAA&#10;tAMAAAAA&#10;" adj="10800">
                        <v:fill on="f" focussize="0,0"/>
                        <v:stroke weight="1pt" color="#000000 [3213]" miterlimit="8" joinstyle="miter"/>
                        <v:imagedata o:title=""/>
                        <o:lock v:ext="edit" aspectratio="f"/>
                      </v:shape>
                      <v:shape id="_x0000_s1026" o:spid="_x0000_s1026" o:spt="5" type="#_x0000_t5" style="position:absolute;left:13661;top:322571;height:240;width:250;v-text-anchor:middle;" filled="f" stroked="t" coordsize="21600,21600" o:gfxdata="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NYIvQAA&#10;ANsAAAAPAAAAAAAAAAEAIAAAACIAAABkcnMvZG93bnJldi54bWxQSwECFAAUAAAACACHTuJAMy8F&#10;njsAAAA5AAAAEAAAAAAAAAABACAAAAAMAQAAZHJzL3NoYXBleG1sLnhtbFBLBQYAAAAABgAGAFsB&#10;AAC2AwAAAAA=&#10;" adj="10800">
                        <v:fill on="f" focussize="0,0"/>
                        <v:stroke weight="1pt" color="#000000 [3213]" miterlimit="8" joinstyle="miter"/>
                        <v:imagedata o:title=""/>
                        <o:lock v:ext="edit" aspectratio="f"/>
                      </v:shape>
                      <v:shape id="_x0000_s1026" o:spid="_x0000_s1026" o:spt="5" type="#_x0000_t5" style="position:absolute;left:11281;top:324141;height:240;width:250;v-text-anchor:middle;" filled="f" stroked="t" coordsize="21600,21600" o:gfxdata="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Bzk7sAAADb&#10;AAAADwAAAAAAAAABACAAAAAiAAAAZHJzL2Rvd25yZXYueG1sUEsBAhQAFAAAAAgAh07iQDMvBZ47&#10;AAAAOQAAABAAAAAAAAAAAQAgAAAACgEAAGRycy9zaGFwZXhtbC54bWxQSwUGAAAAAAYABgBbAQAA&#10;tAMAAAAA&#10;" adj="10800">
                        <v:fill on="f" focussize="0,0"/>
                        <v:stroke weight="1pt" color="#000000 [3213]" miterlimit="8" joinstyle="miter"/>
                        <v:imagedata o:title=""/>
                        <o:lock v:ext="edit" aspectratio="f"/>
                      </v:shape>
                      <v:shape id="_x0000_s1026" o:spid="_x0000_s1026" o:spt="5" type="#_x0000_t5" style="position:absolute;left:13461;top:326031;height:240;width:250;v-text-anchor:middle;" filled="f" stroked="t" coordsize="21600,21600" o:gfxdata="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ELO5AAAA2wAA&#10;AA8AAAAAAAAAAQAgAAAAIgAAAGRycy9kb3ducmV2LnhtbFBLAQIUABQAAAAIAIdO4kAzLwWeOwAA&#10;ADkAAAAQAAAAAAAAAAEAIAAAAAgBAABkcnMvc2hhcGV4bWwueG1sUEsFBgAAAAAGAAYAWwEAALID&#10;AAAAAA==&#10;" adj="10800">
                        <v:fill on="f" focussize="0,0"/>
                        <v:stroke weight="1pt" color="#000000 [3213]" miterlimit="8" joinstyle="miter"/>
                        <v:imagedata o:title=""/>
                        <o:lock v:ext="edit" aspectratio="f"/>
                      </v:shape>
                      <v:shape id="图片 1" o:spid="_x0000_s1026" o:spt="75" type="#_x0000_t75" style="position:absolute;left:16374;top:320056;height:714;width:697;" filled="f" o:preferrelative="t" stroked="f" coordsize="21600,21600" o:gfxdata="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ikr4A&#10;AADbAAAADwAAAAAAAAABACAAAAAiAAAAZHJzL2Rvd25yZXYueG1sUEsBAhQAFAAAAAgAh07iQDMv&#10;BZ47AAAAOQAAABAAAAAAAAAAAQAgAAAADQEAAGRycy9zaGFwZXhtbC54bWxQSwUGAAAAAAYABgBb&#10;AQAAtwMAAAAA&#10;">
                        <v:fill on="f" focussize="0,0"/>
                        <v:stroke on="f"/>
                        <v:imagedata r:id="rId15" cropbottom="2616f" o:title=""/>
                        <o:lock v:ext="edit" aspectratio="t"/>
                      </v:shape>
                      <v:rect id="_x0000_s1026" o:spid="_x0000_s1026" o:spt="1" style="position:absolute;left:8445;top:324705;height:2348;width:2710;v-text-anchor:middle;" fillcolor="#FFFFFF [3212]" filled="t" stroked="t" coordsize="21600,21600" o:gfxdata="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0bQe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rect>
                      <v:shape id="_x0000_s1026" o:spid="_x0000_s1026" o:spt="202" type="#_x0000_t202" style="position:absolute;left:9428;top:324771;height:463;width:769;"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0E0EA12">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图例</w:t>
                              </w:r>
                            </w:p>
                          </w:txbxContent>
                        </v:textbox>
                      </v:shape>
                      <v:rect id="_x0000_s1026" o:spid="_x0000_s1026" o:spt="1" style="position:absolute;left:8572;top:325350;height:295;width:580;v-text-anchor:middle;" filled="f" stroked="t" coordsize="21600,21600" o:gfxdata="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a1ZlvQAA&#10;ANsAAAAPAAAAAAAAAAEAIAAAACIAAABkcnMvZG93bnJldi54bWxQSwECFAAUAAAACACHTuJAMy8F&#10;njsAAAA5AAAAEAAAAAAAAAABACAAAAAMAQAAZHJzL3NoYXBleG1sLnhtbFBLBQYAAAAABgAGAFsB&#10;AAC2AwAAAAA=&#10;">
                        <v:fill on="f" focussize="0,0"/>
                        <v:stroke weight="1.5pt" color="#FF0000 [2404]" miterlimit="8" joinstyle="miter"/>
                        <v:imagedata o:title=""/>
                        <o:lock v:ext="edit" aspectratio="f"/>
                      </v:rect>
                      <v:shape id="_x0000_s1026" o:spid="_x0000_s1026" o:spt="202" type="#_x0000_t202" style="position:absolute;left:9989;top:325329;height:400;width:1216;" filled="f" stroked="f" coordsize="21600,216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822F703">
                              <w:pPr>
                                <w:jc w:val="righ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本项目区域</w:t>
                              </w:r>
                            </w:p>
                          </w:txbxContent>
                        </v:textbox>
                      </v:shape>
                      <v:shape id="_x0000_s1026" o:spid="_x0000_s1026" o:spt="23" type="#_x0000_t23" style="position:absolute;left:8716;top:325785;height:234;width:244;v-text-anchor:middle;" filled="f" stroked="t" coordsize="21600,21600" o:gfxdata="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gq/vQAA&#10;ANsAAAAPAAAAAAAAAAEAIAAAACIAAABkcnMvZG93bnJldi54bWxQSwECFAAUAAAACACHTuJAMy8F&#10;njsAAAA5AAAAEAAAAAAAAAABACAAAAAMAQAAZHJzL3NoYXBleG1sLnhtbFBLBQYAAAAABgAGAFsB&#10;AAC2AwAAAAA=&#10;" adj="5178">
                        <v:fill on="f" focussize="0,0"/>
                        <v:stroke weight="1pt" color="#000000 [3213]" miterlimit="8" joinstyle="miter"/>
                        <v:imagedata o:title=""/>
                        <o:lock v:ext="edit" aspectratio="f"/>
                      </v:shape>
                      <v:shape id="_x0000_s1026" o:spid="_x0000_s1026" o:spt="202" type="#_x0000_t202" style="position:absolute;left:9310;top:325713;height:400;width:1944;"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11444EB3">
                              <w:pPr>
                                <w:jc w:val="righ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有组织废气监测点位</w:t>
                              </w:r>
                            </w:p>
                          </w:txbxContent>
                        </v:textbox>
                      </v:shape>
                      <v:shape id="_x0000_s1026" o:spid="_x0000_s1026" o:spt="3" type="#_x0000_t3" style="position:absolute;left:8714;top:326234;height:242;width:252;v-text-anchor:middle;" filled="f" stroked="t" coordsize="21600,21600" o:gfxdata="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Gx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202" type="#_x0000_t202" style="position:absolute;left:9298;top:326170;height:400;width:1944;"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DE97E02">
                              <w:pPr>
                                <w:jc w:val="righ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无组织废气监测点位</w:t>
                              </w:r>
                            </w:p>
                          </w:txbxContent>
                        </v:textbox>
                      </v:shape>
                      <v:shape id="_x0000_s1026" o:spid="_x0000_s1026" o:spt="5" type="#_x0000_t5" style="position:absolute;left:8708;top:326657;height:240;width:250;v-text-anchor:middle;" filled="f" stroked="t" coordsize="21600,21600" o:gfxdata="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DI/W8AAAA&#10;2wAAAA8AAAAAAAAAAQAgAAAAIgAAAGRycy9kb3ducmV2LnhtbFBLAQIUABQAAAAIAIdO4kAzLwWe&#10;OwAAADkAAAAQAAAAAAAAAAEAIAAAAAsBAABkcnMvc2hhcGV4bWwueG1sUEsFBgAAAAAGAAYAWwEA&#10;ALUDAAAAAA==&#10;" adj="10800">
                        <v:fill on="f" focussize="0,0"/>
                        <v:stroke weight="1pt" color="#000000 [3213]" miterlimit="8" joinstyle="miter"/>
                        <v:imagedata o:title=""/>
                        <o:lock v:ext="edit" aspectratio="f"/>
                      </v:shape>
                      <v:shape id="_x0000_s1026" o:spid="_x0000_s1026" o:spt="202" type="#_x0000_t202" style="position:absolute;left:9251;top:326594;height:400;width:1944;"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EDE8769">
                              <w:pPr>
                                <w:jc w:val="righ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噪声监测点位</w:t>
                              </w:r>
                            </w:p>
                          </w:txbxContent>
                        </v:textbox>
                      </v:shape>
                      <v:shape id="_x0000_s1026" o:spid="_x0000_s1026" o:spt="3" type="#_x0000_t3" style="position:absolute;left:14060;top:324198;height:210;width:210;v-text-anchor:middle;" filled="f" stroked="t" coordsize="21600,21600" o:gfxdata="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3ghr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_x0000_s1026" o:spid="_x0000_s1026" o:spt="202" type="#_x0000_t202" style="position:absolute;left:15487;top:326726;height:400;width:1566;" fillcolor="#FFFFFF [3212]" filled="t" stroked="f" coordsize="21600,21600" o:gfxdata="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8NW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1B85ABE7">
                              <w:pPr>
                                <w:wordWrap/>
                                <w:jc w:val="center"/>
                                <w:rPr>
                                  <w:rFonts w:hint="default" w:ascii="Times New Roman" w:hAnsi="Times New Roman" w:eastAsia="宋体" w:cs="Times New Roman"/>
                                  <w:b w:val="0"/>
                                  <w:bCs w:val="0"/>
                                  <w:sz w:val="18"/>
                                  <w:szCs w:val="18"/>
                                  <w:lang w:val="en-US" w:eastAsia="zh-CN"/>
                                </w:rPr>
                              </w:pPr>
                              <w:r>
                                <w:rPr>
                                  <w:rFonts w:hint="default" w:ascii="Times New Roman" w:hAnsi="Times New Roman" w:eastAsia="宋体" w:cs="Times New Roman"/>
                                  <w:b w:val="0"/>
                                  <w:bCs w:val="0"/>
                                  <w:sz w:val="18"/>
                                  <w:szCs w:val="18"/>
                                  <w:lang w:val="en-US" w:eastAsia="zh-CN"/>
                                </w:rPr>
                                <w:t>比例尺  1:2600</w:t>
                              </w:r>
                            </w:p>
                          </w:txbxContent>
                        </v:textbox>
                      </v:shape>
                    </v:group>
                  </w:pict>
                </mc:Fallback>
              </mc:AlternateContent>
            </w:r>
          </w:p>
          <w:p w14:paraId="42617E79">
            <w:pPr>
              <w:widowControl w:val="0"/>
              <w:spacing w:before="62" w:beforeLines="20" w:after="0" w:afterLines="0" w:line="360" w:lineRule="auto"/>
              <w:jc w:val="both"/>
              <w:rPr>
                <w:rFonts w:eastAsia="仿宋_GB2312"/>
                <w:color w:val="000000"/>
                <w:sz w:val="21"/>
                <w:szCs w:val="21"/>
                <w:highlight w:val="yellow"/>
              </w:rPr>
            </w:pPr>
          </w:p>
          <w:p w14:paraId="191FA225">
            <w:pPr>
              <w:widowControl w:val="0"/>
              <w:spacing w:before="62" w:beforeLines="20" w:after="0" w:afterLines="0" w:line="360" w:lineRule="auto"/>
              <w:jc w:val="both"/>
              <w:rPr>
                <w:rFonts w:eastAsia="仿宋_GB2312"/>
                <w:color w:val="000000"/>
                <w:sz w:val="21"/>
                <w:szCs w:val="21"/>
                <w:highlight w:val="yellow"/>
              </w:rPr>
            </w:pPr>
          </w:p>
          <w:p w14:paraId="69A613E3">
            <w:pPr>
              <w:widowControl w:val="0"/>
              <w:spacing w:before="62" w:beforeLines="20" w:after="0" w:afterLines="0" w:line="360" w:lineRule="auto"/>
              <w:jc w:val="both"/>
              <w:rPr>
                <w:rFonts w:eastAsia="仿宋_GB2312"/>
                <w:color w:val="000000"/>
                <w:sz w:val="21"/>
                <w:szCs w:val="21"/>
                <w:highlight w:val="yellow"/>
              </w:rPr>
            </w:pPr>
          </w:p>
          <w:p w14:paraId="255052C8">
            <w:pPr>
              <w:widowControl w:val="0"/>
              <w:spacing w:before="62" w:beforeLines="20" w:after="0" w:afterLines="0" w:line="360" w:lineRule="auto"/>
              <w:jc w:val="both"/>
              <w:rPr>
                <w:rFonts w:eastAsia="仿宋_GB2312"/>
                <w:color w:val="000000"/>
                <w:sz w:val="21"/>
                <w:szCs w:val="21"/>
                <w:highlight w:val="yellow"/>
              </w:rPr>
            </w:pPr>
          </w:p>
          <w:p w14:paraId="5BFC0BEF">
            <w:pPr>
              <w:widowControl w:val="0"/>
              <w:spacing w:before="62" w:beforeLines="20" w:after="0" w:afterLines="0" w:line="360" w:lineRule="auto"/>
              <w:jc w:val="both"/>
              <w:rPr>
                <w:rFonts w:eastAsia="仿宋_GB2312"/>
                <w:color w:val="000000"/>
                <w:sz w:val="21"/>
                <w:szCs w:val="21"/>
                <w:highlight w:val="yellow"/>
              </w:rPr>
            </w:pPr>
          </w:p>
          <w:p w14:paraId="7DEFEF28">
            <w:pPr>
              <w:widowControl w:val="0"/>
              <w:spacing w:before="62" w:beforeLines="20" w:after="0" w:afterLines="0" w:line="360" w:lineRule="auto"/>
              <w:jc w:val="both"/>
              <w:rPr>
                <w:rFonts w:eastAsia="仿宋_GB2312"/>
                <w:color w:val="000000"/>
                <w:sz w:val="21"/>
                <w:szCs w:val="21"/>
                <w:highlight w:val="yellow"/>
              </w:rPr>
            </w:pPr>
          </w:p>
          <w:p w14:paraId="150CC2F2">
            <w:pPr>
              <w:widowControl w:val="0"/>
              <w:spacing w:before="62" w:beforeLines="20" w:after="0" w:afterLines="0" w:line="360" w:lineRule="auto"/>
              <w:jc w:val="both"/>
              <w:rPr>
                <w:rFonts w:eastAsia="仿宋_GB2312"/>
                <w:color w:val="000000"/>
                <w:sz w:val="21"/>
                <w:szCs w:val="21"/>
                <w:highlight w:val="yellow"/>
              </w:rPr>
            </w:pPr>
          </w:p>
          <w:p w14:paraId="45EE7062">
            <w:pPr>
              <w:widowControl w:val="0"/>
              <w:spacing w:before="62" w:beforeLines="20" w:after="0" w:afterLines="0" w:line="360" w:lineRule="auto"/>
              <w:jc w:val="both"/>
              <w:rPr>
                <w:rFonts w:eastAsia="仿宋_GB2312"/>
                <w:color w:val="000000"/>
                <w:sz w:val="21"/>
                <w:szCs w:val="21"/>
                <w:highlight w:val="yellow"/>
              </w:rPr>
            </w:pPr>
          </w:p>
          <w:p w14:paraId="1A656BD6">
            <w:pPr>
              <w:widowControl w:val="0"/>
              <w:spacing w:before="62" w:beforeLines="20" w:after="0" w:afterLines="0" w:line="360" w:lineRule="auto"/>
              <w:jc w:val="both"/>
              <w:rPr>
                <w:rFonts w:eastAsia="仿宋_GB2312"/>
                <w:color w:val="000000"/>
                <w:sz w:val="21"/>
                <w:szCs w:val="21"/>
                <w:highlight w:val="yellow"/>
              </w:rPr>
            </w:pPr>
          </w:p>
          <w:p w14:paraId="4F85E491">
            <w:pPr>
              <w:widowControl w:val="0"/>
              <w:spacing w:before="62" w:beforeLines="20" w:after="0" w:afterLines="0" w:line="360" w:lineRule="auto"/>
              <w:jc w:val="both"/>
              <w:rPr>
                <w:rFonts w:eastAsia="仿宋_GB2312"/>
                <w:color w:val="000000"/>
                <w:sz w:val="21"/>
                <w:szCs w:val="21"/>
                <w:highlight w:val="yellow"/>
              </w:rPr>
            </w:pPr>
          </w:p>
          <w:p w14:paraId="5794575D">
            <w:pPr>
              <w:widowControl w:val="0"/>
              <w:spacing w:before="62" w:beforeLines="20" w:after="0" w:afterLines="0" w:line="360" w:lineRule="auto"/>
              <w:jc w:val="both"/>
              <w:rPr>
                <w:rFonts w:eastAsia="仿宋_GB2312"/>
                <w:color w:val="000000"/>
                <w:sz w:val="21"/>
                <w:szCs w:val="21"/>
                <w:highlight w:val="yellow"/>
              </w:rPr>
            </w:pPr>
          </w:p>
          <w:p w14:paraId="7FCDFF5C">
            <w:pPr>
              <w:widowControl w:val="0"/>
              <w:spacing w:before="62" w:beforeLines="20" w:after="0" w:afterLines="0" w:line="360" w:lineRule="auto"/>
              <w:jc w:val="both"/>
              <w:rPr>
                <w:rFonts w:eastAsia="仿宋_GB2312"/>
                <w:color w:val="000000"/>
                <w:sz w:val="21"/>
                <w:szCs w:val="21"/>
                <w:highlight w:val="yellow"/>
              </w:rPr>
            </w:pPr>
          </w:p>
          <w:p w14:paraId="00BF86EF">
            <w:pPr>
              <w:widowControl w:val="0"/>
              <w:spacing w:before="62" w:beforeLines="20" w:after="0" w:afterLines="0" w:line="360" w:lineRule="auto"/>
              <w:jc w:val="both"/>
              <w:rPr>
                <w:rFonts w:eastAsia="仿宋_GB2312"/>
                <w:color w:val="000000"/>
                <w:sz w:val="21"/>
                <w:szCs w:val="21"/>
                <w:highlight w:val="yellow"/>
              </w:rPr>
            </w:pPr>
          </w:p>
          <w:p w14:paraId="6A1C4955">
            <w:pPr>
              <w:widowControl w:val="0"/>
              <w:spacing w:before="62" w:beforeLines="20" w:after="0" w:afterLines="0" w:line="360" w:lineRule="auto"/>
              <w:jc w:val="both"/>
              <w:rPr>
                <w:rFonts w:eastAsia="仿宋_GB2312"/>
                <w:color w:val="000000"/>
                <w:sz w:val="21"/>
                <w:szCs w:val="21"/>
                <w:highlight w:val="yellow"/>
              </w:rPr>
            </w:pPr>
          </w:p>
          <w:p w14:paraId="68913F0D">
            <w:pPr>
              <w:widowControl w:val="0"/>
              <w:spacing w:before="62" w:beforeLines="20" w:after="0" w:afterLines="0" w:line="360" w:lineRule="auto"/>
              <w:jc w:val="both"/>
              <w:rPr>
                <w:rFonts w:eastAsia="仿宋_GB2312"/>
                <w:color w:val="000000"/>
                <w:sz w:val="21"/>
                <w:szCs w:val="21"/>
                <w:highlight w:val="yellow"/>
              </w:rPr>
            </w:pPr>
          </w:p>
          <w:p w14:paraId="218A2F26">
            <w:pPr>
              <w:widowControl w:val="0"/>
              <w:spacing w:before="62" w:beforeLines="20" w:after="0" w:afterLines="0" w:line="360" w:lineRule="auto"/>
              <w:jc w:val="both"/>
              <w:rPr>
                <w:rFonts w:eastAsia="仿宋_GB2312"/>
                <w:color w:val="000000"/>
                <w:sz w:val="21"/>
                <w:szCs w:val="21"/>
                <w:highlight w:val="yellow"/>
              </w:rPr>
            </w:pPr>
          </w:p>
          <w:p w14:paraId="276BCA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图</w:t>
            </w:r>
            <w:r>
              <w:rPr>
                <w:rFonts w:hint="eastAsia" w:ascii="Times New Roman" w:hAnsi="Times New Roman" w:eastAsia="黑体" w:cs="Times New Roman"/>
                <w:sz w:val="24"/>
                <w:szCs w:val="24"/>
                <w:highlight w:val="none"/>
                <w:lang w:val="en-US" w:eastAsia="zh-CN"/>
              </w:rPr>
              <w:t>7</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验收期间监测点位示意图</w:t>
            </w:r>
          </w:p>
          <w:p w14:paraId="2023014B">
            <w:pPr>
              <w:keepNext w:val="0"/>
              <w:keepLines w:val="0"/>
              <w:pageBreakBefore w:val="0"/>
              <w:widowControl/>
              <w:numPr>
                <w:ilvl w:val="0"/>
                <w:numId w:val="2"/>
              </w:numPr>
              <w:kinsoku/>
              <w:wordWrap/>
              <w:overflowPunct/>
              <w:topLinePunct w:val="0"/>
              <w:autoSpaceDE/>
              <w:autoSpaceDN/>
              <w:bidi w:val="0"/>
              <w:adjustRightInd w:val="0"/>
              <w:snapToGrid w:val="0"/>
              <w:spacing w:after="0" w:line="460" w:lineRule="exact"/>
              <w:ind w:left="0" w:leftChars="0" w:firstLine="482" w:firstLineChars="200"/>
              <w:jc w:val="both"/>
              <w:textAlignment w:val="auto"/>
              <w:rPr>
                <w:rFonts w:hint="eastAsia" w:ascii="宋体" w:hAnsi="宋体" w:eastAsia="宋体" w:cs="宋体"/>
                <w:b/>
                <w:bCs/>
                <w:color w:val="000000"/>
                <w:kern w:val="2"/>
                <w:sz w:val="24"/>
                <w:szCs w:val="24"/>
                <w:highlight w:val="none"/>
                <w:u w:val="none" w:color="000000"/>
                <w:vertAlign w:val="baseline"/>
                <w:lang w:val="en-US" w:eastAsia="zh-CN" w:bidi="ar-SA"/>
              </w:rPr>
            </w:pPr>
            <w:r>
              <w:rPr>
                <w:rFonts w:hint="eastAsia" w:ascii="宋体" w:hAnsi="宋体" w:eastAsia="宋体" w:cs="宋体"/>
                <w:b/>
                <w:bCs/>
                <w:color w:val="000000"/>
                <w:kern w:val="2"/>
                <w:sz w:val="24"/>
                <w:szCs w:val="24"/>
                <w:highlight w:val="none"/>
                <w:u w:val="none" w:color="000000"/>
                <w:vertAlign w:val="baseline"/>
                <w:lang w:val="en-US" w:eastAsia="zh-CN" w:bidi="ar-SA"/>
              </w:rPr>
              <w:t>项目变动情况分析</w:t>
            </w:r>
          </w:p>
          <w:p w14:paraId="480B957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项目实际建设情况、厂址位置、平面布置、原辅材料、生产规模和生产工艺等方面均与环评及批复要求基本一致。与环评批复不一致的地方有：</w:t>
            </w:r>
          </w:p>
          <w:p w14:paraId="515D63C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（1）设备变动</w:t>
            </w:r>
          </w:p>
          <w:p w14:paraId="1FA78FE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本次验收项目实际建设新增1台120m</w:t>
            </w:r>
            <w:r>
              <w:rPr>
                <w:rFonts w:hint="eastAsia" w:ascii="Times New Roman" w:hAnsi="Times New Roman" w:eastAsia="宋体" w:cs="Times New Roman"/>
                <w:b w:val="0"/>
                <w:bCs w:val="0"/>
                <w:color w:val="000000"/>
                <w:sz w:val="24"/>
                <w:szCs w:val="24"/>
                <w:highlight w:val="none"/>
                <w:vertAlign w:val="superscript"/>
                <w:lang w:val="en-US" w:eastAsia="zh-CN"/>
              </w:rPr>
              <w:t>3</w:t>
            </w:r>
            <w:r>
              <w:rPr>
                <w:rFonts w:hint="eastAsia" w:ascii="Times New Roman" w:hAnsi="Times New Roman" w:eastAsia="宋体" w:cs="Times New Roman"/>
                <w:b w:val="0"/>
                <w:bCs w:val="0"/>
                <w:color w:val="000000"/>
                <w:sz w:val="24"/>
                <w:szCs w:val="24"/>
                <w:highlight w:val="none"/>
                <w:lang w:val="en-US" w:eastAsia="zh-CN"/>
              </w:rPr>
              <w:t>的石粉料仓用于暂存石粉原料，经对照《肥料制造建设项目重大变动清单（试行）》，本次变动不涉及清单中所列任一条目，因此本次新增1台120m</w:t>
            </w:r>
            <w:r>
              <w:rPr>
                <w:rFonts w:hint="eastAsia" w:ascii="Times New Roman" w:hAnsi="Times New Roman" w:eastAsia="宋体" w:cs="Times New Roman"/>
                <w:b w:val="0"/>
                <w:bCs w:val="0"/>
                <w:color w:val="000000"/>
                <w:sz w:val="24"/>
                <w:szCs w:val="24"/>
                <w:highlight w:val="none"/>
                <w:vertAlign w:val="superscript"/>
                <w:lang w:val="en-US" w:eastAsia="zh-CN"/>
              </w:rPr>
              <w:t>3</w:t>
            </w:r>
            <w:r>
              <w:rPr>
                <w:rFonts w:hint="eastAsia" w:ascii="Times New Roman" w:hAnsi="Times New Roman" w:eastAsia="宋体" w:cs="Times New Roman"/>
                <w:b w:val="0"/>
                <w:bCs w:val="0"/>
                <w:color w:val="000000"/>
                <w:sz w:val="24"/>
                <w:szCs w:val="24"/>
                <w:highlight w:val="none"/>
                <w:lang w:val="en-US" w:eastAsia="zh-CN"/>
              </w:rPr>
              <w:t>的石粉料仓不属于重大变动。</w:t>
            </w:r>
          </w:p>
          <w:p w14:paraId="3539292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该石粉料仓呼吸口经密闭管道收集后进入覆膜袋式除尘器内处理，处理后通过15m高排气筒有组织排放。根据《排污许可证申请与核发技术规范  磷肥、钾肥、复混肥料、有机肥料及微生物肥料工业》（HJ 864.2-2018）以及《排放源统计调查产排污核算方法和系数手册》废气防治可行技术参考，熔体型复混肥料（复合肥料）备料、筛分、破碎、冷却、包装工段颗粒物的可行技术为袋式除尘。本次验收新增的石粉料仓产生颗粒物的工序采用覆膜袋式除尘器进行除尘，该措施符合技术规范中可行技术要求。</w:t>
            </w:r>
          </w:p>
          <w:p w14:paraId="77C1AB0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（2）废气收集路线变动</w:t>
            </w:r>
          </w:p>
          <w:p w14:paraId="34D53D7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原环评中项目一次冷却工序废气负压收集后经1套覆膜袋式除尘器处理后由15m高排气筒（DA004）排放，一次冷却工序后续工段所有废气负压收集后经1套覆膜袋式除尘器处理后由15m高排气筒（DA005）排放。</w:t>
            </w:r>
          </w:p>
          <w:p w14:paraId="1A608B4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实际建设过程中，项目的2条生产线各工序（一次冷却、筛分、二次冷却、包膜、包装工序）废气按生产线进行分别收集，即#1生产线的一次冷却、筛分、二次冷却、包膜、包装废气经密闭收集后经1套覆膜袋式除尘器处理后由15m高排气筒（DA042）排放，#2生产线的一次冷却、筛分、二次冷却、包膜、包装废气经密闭收集后经1套覆膜袋式除尘器处理后由15m高排气筒（DA044）排放。</w:t>
            </w:r>
          </w:p>
          <w:p w14:paraId="0F00B94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经对照《肥料制造建设项目重大变动清单（试行）》中第10条所列项目“废水、废气处理工艺或处理规模变化，导致新增污染物项目或污染物排放量增加（废气无组织排放改为有组织排放除外）”，本次验收项目仅废气收集路线变动，废气处理工艺及规模均未发生变化，未导致新增污染物，且污染物排放量未增加，因此不属于重大变动。</w:t>
            </w:r>
          </w:p>
          <w:p w14:paraId="5478797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本项目变动与《</w:t>
            </w:r>
            <w:r>
              <w:rPr>
                <w:rFonts w:hint="eastAsia" w:ascii="Times New Roman" w:hAnsi="Times New Roman" w:eastAsia="宋体" w:cs="Times New Roman"/>
                <w:sz w:val="24"/>
                <w:szCs w:val="24"/>
                <w:highlight w:val="none"/>
                <w:lang w:val="en-US" w:eastAsia="zh-CN" w:bidi="ar"/>
              </w:rPr>
              <w:t>肥料制造建设项目重大变动清单（试行）</w:t>
            </w:r>
            <w:r>
              <w:rPr>
                <w:rFonts w:hint="default" w:ascii="Times New Roman" w:hAnsi="Times New Roman" w:eastAsia="宋体" w:cs="Times New Roman"/>
                <w:sz w:val="24"/>
                <w:szCs w:val="24"/>
                <w:highlight w:val="none"/>
                <w:lang w:val="en-US" w:eastAsia="zh-CN" w:bidi="ar"/>
              </w:rPr>
              <w:t>》（以下简称《清单》）对比如下</w:t>
            </w:r>
            <w:r>
              <w:rPr>
                <w:rFonts w:hint="eastAsia" w:ascii="Times New Roman" w:hAnsi="Times New Roman" w:eastAsia="宋体" w:cs="Times New Roman"/>
                <w:sz w:val="24"/>
                <w:szCs w:val="24"/>
                <w:highlight w:val="none"/>
                <w:lang w:val="en-US" w:eastAsia="zh-CN" w:bidi="ar"/>
              </w:rPr>
              <w:t>。</w:t>
            </w:r>
          </w:p>
          <w:p w14:paraId="41FC4F05">
            <w:pPr>
              <w:pStyle w:val="20"/>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hint="default" w:ascii="Times New Roman" w:hAnsi="Times New Roman" w:cs="宋体"/>
                <w:highlight w:val="none"/>
                <w:lang w:val="en-US" w:eastAsia="zh-CN"/>
              </w:rPr>
            </w:pPr>
            <w:r>
              <w:rPr>
                <w:rFonts w:hint="default" w:ascii="Times New Roman" w:hAnsi="Times New Roman" w:cs="宋体"/>
                <w:highlight w:val="none"/>
                <w:lang w:val="en-US" w:eastAsia="zh-CN"/>
              </w:rPr>
              <w:t>表</w:t>
            </w:r>
            <w:r>
              <w:rPr>
                <w:rFonts w:hint="eastAsia" w:cs="宋体"/>
                <w:highlight w:val="none"/>
                <w:lang w:val="en-US" w:eastAsia="zh-CN"/>
              </w:rPr>
              <w:t>9</w:t>
            </w:r>
            <w:r>
              <w:rPr>
                <w:rFonts w:hint="default" w:ascii="Times New Roman" w:hAnsi="Times New Roman" w:cs="宋体"/>
                <w:highlight w:val="none"/>
                <w:lang w:val="en-US" w:eastAsia="zh-CN"/>
              </w:rPr>
              <w:t xml:space="preserve">          本项目变动与《清单》对比一览表</w:t>
            </w:r>
          </w:p>
          <w:tbl>
            <w:tblPr>
              <w:tblStyle w:val="15"/>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1"/>
              <w:gridCol w:w="3528"/>
              <w:gridCol w:w="3200"/>
              <w:gridCol w:w="1153"/>
            </w:tblGrid>
            <w:tr w14:paraId="549E7B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8" w:type="pct"/>
                  <w:gridSpan w:val="2"/>
                  <w:tcBorders>
                    <w:tl2br w:val="nil"/>
                    <w:tr2bl w:val="nil"/>
                  </w:tcBorders>
                  <w:vAlign w:val="center"/>
                </w:tcPr>
                <w:p w14:paraId="7A03889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《清单》要求</w:t>
                  </w:r>
                </w:p>
              </w:tc>
              <w:tc>
                <w:tcPr>
                  <w:tcW w:w="1838" w:type="pct"/>
                  <w:tcBorders>
                    <w:tl2br w:val="nil"/>
                    <w:tr2bl w:val="nil"/>
                  </w:tcBorders>
                  <w:vAlign w:val="center"/>
                </w:tcPr>
                <w:p w14:paraId="41024B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本项目情况</w:t>
                  </w:r>
                </w:p>
              </w:tc>
              <w:tc>
                <w:tcPr>
                  <w:tcW w:w="662" w:type="pct"/>
                  <w:tcBorders>
                    <w:tl2br w:val="nil"/>
                    <w:tr2bl w:val="nil"/>
                  </w:tcBorders>
                  <w:vAlign w:val="center"/>
                </w:tcPr>
                <w:p w14:paraId="2B0C3F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是否属于重大变动</w:t>
                  </w:r>
                </w:p>
              </w:tc>
            </w:tr>
            <w:tr w14:paraId="1F4DAB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tcBorders>
                    <w:tl2br w:val="nil"/>
                    <w:tr2bl w:val="nil"/>
                  </w:tcBorders>
                  <w:vAlign w:val="center"/>
                </w:tcPr>
                <w:p w14:paraId="5FAD50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适用范围</w:t>
                  </w:r>
                </w:p>
              </w:tc>
              <w:tc>
                <w:tcPr>
                  <w:tcW w:w="2027" w:type="pct"/>
                  <w:tcBorders>
                    <w:tl2br w:val="nil"/>
                    <w:tr2bl w:val="nil"/>
                  </w:tcBorders>
                  <w:vAlign w:val="center"/>
                </w:tcPr>
                <w:p w14:paraId="5564F775">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适用于磷肥、钾肥、复混肥（复合肥）、有机肥和微生物肥制造建设项目环境影响评价管理，氮肥制造执行化肥（氮肥）建设项目重大变动清单相关规定。</w:t>
                  </w:r>
                </w:p>
              </w:tc>
              <w:tc>
                <w:tcPr>
                  <w:tcW w:w="1838" w:type="pct"/>
                  <w:tcBorders>
                    <w:tl2br w:val="nil"/>
                    <w:tr2bl w:val="nil"/>
                  </w:tcBorders>
                  <w:vAlign w:val="center"/>
                </w:tcPr>
                <w:p w14:paraId="5F3ECA3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本次验收项目属于复混肥生产，符合《清单》适用范围</w:t>
                  </w:r>
                </w:p>
              </w:tc>
              <w:tc>
                <w:tcPr>
                  <w:tcW w:w="662" w:type="pct"/>
                  <w:tcBorders>
                    <w:tl2br w:val="nil"/>
                    <w:tr2bl w:val="nil"/>
                  </w:tcBorders>
                  <w:vAlign w:val="center"/>
                </w:tcPr>
                <w:p w14:paraId="57F0FB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14:paraId="6BE06D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tcBorders>
                    <w:tl2br w:val="nil"/>
                    <w:tr2bl w:val="nil"/>
                  </w:tcBorders>
                  <w:vAlign w:val="center"/>
                </w:tcPr>
                <w:p w14:paraId="3A3E70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规模</w:t>
                  </w:r>
                </w:p>
              </w:tc>
              <w:tc>
                <w:tcPr>
                  <w:tcW w:w="2027" w:type="pct"/>
                  <w:tcBorders>
                    <w:tl2br w:val="nil"/>
                    <w:tr2bl w:val="nil"/>
                  </w:tcBorders>
                  <w:vAlign w:val="center"/>
                </w:tcPr>
                <w:p w14:paraId="71EA16CE">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1.磷酸（湿法）、磷酸一铵、磷酸二铵、过磷酸钙、重过磷酸钙、硝酸磷肥、硝酸磷钾肥、钙镁磷肥、钙镁磷钾肥等主要磷肥产品生产能力增加10%及以上。</w:t>
                  </w:r>
                </w:p>
              </w:tc>
              <w:tc>
                <w:tcPr>
                  <w:tcW w:w="1838" w:type="pct"/>
                  <w:vMerge w:val="restart"/>
                  <w:tcBorders>
                    <w:tl2br w:val="nil"/>
                    <w:tr2bl w:val="nil"/>
                  </w:tcBorders>
                  <w:vAlign w:val="center"/>
                </w:tcPr>
                <w:p w14:paraId="712183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本次验收项目不涉及生产规模变化</w:t>
                  </w:r>
                </w:p>
              </w:tc>
              <w:tc>
                <w:tcPr>
                  <w:tcW w:w="662" w:type="pct"/>
                  <w:vMerge w:val="restart"/>
                  <w:tcBorders>
                    <w:tl2br w:val="nil"/>
                    <w:tr2bl w:val="nil"/>
                  </w:tcBorders>
                  <w:vAlign w:val="center"/>
                </w:tcPr>
                <w:p w14:paraId="1ED7523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不属于</w:t>
                  </w:r>
                </w:p>
              </w:tc>
            </w:tr>
            <w:tr w14:paraId="2D4610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tcBorders>
                    <w:tl2br w:val="nil"/>
                    <w:tr2bl w:val="nil"/>
                  </w:tcBorders>
                  <w:vAlign w:val="center"/>
                </w:tcPr>
                <w:p w14:paraId="53A533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2027" w:type="pct"/>
                  <w:tcBorders>
                    <w:tl2br w:val="nil"/>
                    <w:tr2bl w:val="nil"/>
                  </w:tcBorders>
                  <w:vAlign w:val="center"/>
                </w:tcPr>
                <w:p w14:paraId="586B637A">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2.氯化钾、硫酸钾、硝酸钾、硫酸钾镁肥等主要钾肥产品生产能力增加30%及以上。</w:t>
                  </w:r>
                </w:p>
              </w:tc>
              <w:tc>
                <w:tcPr>
                  <w:tcW w:w="1838" w:type="pct"/>
                  <w:vMerge w:val="continue"/>
                  <w:tcBorders>
                    <w:tl2br w:val="nil"/>
                    <w:tr2bl w:val="nil"/>
                  </w:tcBorders>
                  <w:vAlign w:val="center"/>
                </w:tcPr>
                <w:p w14:paraId="3FEEFB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662" w:type="pct"/>
                  <w:vMerge w:val="continue"/>
                  <w:tcBorders>
                    <w:tl2br w:val="nil"/>
                    <w:tr2bl w:val="nil"/>
                  </w:tcBorders>
                  <w:vAlign w:val="center"/>
                </w:tcPr>
                <w:p w14:paraId="2D7ADD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r>
            <w:tr w14:paraId="11D340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tcBorders>
                    <w:tl2br w:val="nil"/>
                    <w:tr2bl w:val="nil"/>
                  </w:tcBorders>
                  <w:vAlign w:val="center"/>
                </w:tcPr>
                <w:p w14:paraId="4AC5648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2027" w:type="pct"/>
                  <w:tcBorders>
                    <w:tl2br w:val="nil"/>
                    <w:tr2bl w:val="nil"/>
                  </w:tcBorders>
                  <w:vAlign w:val="center"/>
                </w:tcPr>
                <w:p w14:paraId="5DE098DD">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3.化学方法生产的复混肥（复合肥）产品总生产能力增加30%及以上，或物理掺混法生产的复混肥（复合肥）产品总生产能力增加50%及以上。</w:t>
                  </w:r>
                </w:p>
              </w:tc>
              <w:tc>
                <w:tcPr>
                  <w:tcW w:w="1838" w:type="pct"/>
                  <w:vMerge w:val="continue"/>
                  <w:tcBorders>
                    <w:tl2br w:val="nil"/>
                    <w:tr2bl w:val="nil"/>
                  </w:tcBorders>
                  <w:vAlign w:val="center"/>
                </w:tcPr>
                <w:p w14:paraId="4BE95F8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662" w:type="pct"/>
                  <w:vMerge w:val="continue"/>
                  <w:tcBorders>
                    <w:tl2br w:val="nil"/>
                    <w:tr2bl w:val="nil"/>
                  </w:tcBorders>
                  <w:vAlign w:val="center"/>
                </w:tcPr>
                <w:p w14:paraId="5B3A496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r>
            <w:tr w14:paraId="0F2F4C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tcBorders>
                    <w:tl2br w:val="nil"/>
                    <w:tr2bl w:val="nil"/>
                  </w:tcBorders>
                  <w:vAlign w:val="center"/>
                </w:tcPr>
                <w:p w14:paraId="09E77D9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2027" w:type="pct"/>
                  <w:tcBorders>
                    <w:tl2br w:val="nil"/>
                    <w:tr2bl w:val="nil"/>
                  </w:tcBorders>
                  <w:vAlign w:val="center"/>
                </w:tcPr>
                <w:p w14:paraId="2D5C0034">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4.有机肥和微生物肥料总生产能力增加30%及以上，或单一品种生产能力增加50%及以上。</w:t>
                  </w:r>
                </w:p>
              </w:tc>
              <w:tc>
                <w:tcPr>
                  <w:tcW w:w="1838" w:type="pct"/>
                  <w:vMerge w:val="continue"/>
                  <w:tcBorders>
                    <w:tl2br w:val="nil"/>
                    <w:tr2bl w:val="nil"/>
                  </w:tcBorders>
                  <w:vAlign w:val="center"/>
                </w:tcPr>
                <w:p w14:paraId="18EDF1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662" w:type="pct"/>
                  <w:vMerge w:val="continue"/>
                  <w:tcBorders>
                    <w:tl2br w:val="nil"/>
                    <w:tr2bl w:val="nil"/>
                  </w:tcBorders>
                  <w:vAlign w:val="center"/>
                </w:tcPr>
                <w:p w14:paraId="46C1E89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r>
            <w:tr w14:paraId="75D750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tcBorders>
                    <w:tl2br w:val="nil"/>
                    <w:tr2bl w:val="nil"/>
                  </w:tcBorders>
                  <w:vAlign w:val="center"/>
                </w:tcPr>
                <w:p w14:paraId="24B484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建设</w:t>
                  </w:r>
                  <w:r>
                    <w:rPr>
                      <w:rFonts w:hint="default" w:ascii="Times New Roman" w:hAnsi="Times New Roman" w:eastAsia="宋体" w:cs="Times New Roman"/>
                      <w:color w:val="000000"/>
                      <w:sz w:val="21"/>
                      <w:szCs w:val="21"/>
                      <w:lang w:val="en-US" w:eastAsia="zh-CN"/>
                    </w:rPr>
                    <w:t>地点</w:t>
                  </w:r>
                </w:p>
              </w:tc>
              <w:tc>
                <w:tcPr>
                  <w:tcW w:w="2027" w:type="pct"/>
                  <w:tcBorders>
                    <w:tl2br w:val="nil"/>
                    <w:tr2bl w:val="nil"/>
                  </w:tcBorders>
                  <w:vAlign w:val="center"/>
                </w:tcPr>
                <w:p w14:paraId="2E88940B">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5.项目（含配套固体废物渣场）重新选址；在原厂址附近调整（包括总平面布置变化）导致大气环境防护距离内新增环境敏感点。</w:t>
                  </w:r>
                </w:p>
              </w:tc>
              <w:tc>
                <w:tcPr>
                  <w:tcW w:w="1838" w:type="pct"/>
                  <w:tcBorders>
                    <w:tl2br w:val="nil"/>
                    <w:tr2bl w:val="nil"/>
                  </w:tcBorders>
                  <w:vAlign w:val="center"/>
                </w:tcPr>
                <w:p w14:paraId="41DFDF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本次验收项目建设地点未发生变化</w:t>
                  </w:r>
                </w:p>
              </w:tc>
              <w:tc>
                <w:tcPr>
                  <w:tcW w:w="662" w:type="pct"/>
                  <w:tcBorders>
                    <w:tl2br w:val="nil"/>
                    <w:tr2bl w:val="nil"/>
                  </w:tcBorders>
                  <w:vAlign w:val="center"/>
                </w:tcPr>
                <w:p w14:paraId="6B704B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不属于</w:t>
                  </w:r>
                </w:p>
              </w:tc>
            </w:tr>
            <w:tr w14:paraId="44F351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tcBorders>
                    <w:tl2br w:val="nil"/>
                    <w:tr2bl w:val="nil"/>
                  </w:tcBorders>
                  <w:vAlign w:val="center"/>
                </w:tcPr>
                <w:p w14:paraId="1809CA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生产工艺</w:t>
                  </w:r>
                </w:p>
              </w:tc>
              <w:tc>
                <w:tcPr>
                  <w:tcW w:w="2027" w:type="pct"/>
                  <w:tcBorders>
                    <w:tl2br w:val="nil"/>
                    <w:tr2bl w:val="nil"/>
                  </w:tcBorders>
                  <w:vAlign w:val="center"/>
                </w:tcPr>
                <w:p w14:paraId="0D96E2B4">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6.新增肥料产品品种，导致新增污染物项目或污染物排放量增加。</w:t>
                  </w:r>
                </w:p>
              </w:tc>
              <w:tc>
                <w:tcPr>
                  <w:tcW w:w="1838" w:type="pct"/>
                  <w:vMerge w:val="restart"/>
                  <w:tcBorders>
                    <w:tl2br w:val="nil"/>
                    <w:tr2bl w:val="nil"/>
                  </w:tcBorders>
                  <w:vAlign w:val="center"/>
                </w:tcPr>
                <w:p w14:paraId="6E0585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本次验收项目原辅材料、生产工艺均未发生变化</w:t>
                  </w:r>
                </w:p>
              </w:tc>
              <w:tc>
                <w:tcPr>
                  <w:tcW w:w="662" w:type="pct"/>
                  <w:vMerge w:val="restart"/>
                  <w:tcBorders>
                    <w:tl2br w:val="nil"/>
                    <w:tr2bl w:val="nil"/>
                  </w:tcBorders>
                  <w:vAlign w:val="center"/>
                </w:tcPr>
                <w:p w14:paraId="1E9419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不属于</w:t>
                  </w:r>
                </w:p>
              </w:tc>
            </w:tr>
            <w:tr w14:paraId="101495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tcBorders>
                    <w:tl2br w:val="nil"/>
                    <w:tr2bl w:val="nil"/>
                  </w:tcBorders>
                  <w:vAlign w:val="center"/>
                </w:tcPr>
                <w:p w14:paraId="563941C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2027" w:type="pct"/>
                  <w:tcBorders>
                    <w:tl2br w:val="nil"/>
                    <w:tr2bl w:val="nil"/>
                  </w:tcBorders>
                  <w:vAlign w:val="center"/>
                </w:tcPr>
                <w:p w14:paraId="7963E842">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7.磷酸（湿法）生产工艺由半水-二水法或二水-半水法变为二水法。</w:t>
                  </w:r>
                </w:p>
              </w:tc>
              <w:tc>
                <w:tcPr>
                  <w:tcW w:w="1838" w:type="pct"/>
                  <w:vMerge w:val="continue"/>
                  <w:tcBorders>
                    <w:tl2br w:val="nil"/>
                    <w:tr2bl w:val="nil"/>
                  </w:tcBorders>
                  <w:vAlign w:val="center"/>
                </w:tcPr>
                <w:p w14:paraId="37ABA9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662" w:type="pct"/>
                  <w:vMerge w:val="continue"/>
                  <w:tcBorders>
                    <w:tl2br w:val="nil"/>
                    <w:tr2bl w:val="nil"/>
                  </w:tcBorders>
                  <w:vAlign w:val="center"/>
                </w:tcPr>
                <w:p w14:paraId="280310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r>
            <w:tr w14:paraId="2313F8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tcBorders>
                    <w:tl2br w:val="nil"/>
                    <w:tr2bl w:val="nil"/>
                  </w:tcBorders>
                  <w:vAlign w:val="center"/>
                </w:tcPr>
                <w:p w14:paraId="4A43D2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2027" w:type="pct"/>
                  <w:tcBorders>
                    <w:tl2br w:val="nil"/>
                    <w:tr2bl w:val="nil"/>
                  </w:tcBorders>
                  <w:vAlign w:val="center"/>
                </w:tcPr>
                <w:p w14:paraId="31DE73EE">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8.复混肥（复合肥）生产工艺由物理掺混方法（团粒型、熔体型、掺混型）变为化学方法（料浆法）。</w:t>
                  </w:r>
                </w:p>
              </w:tc>
              <w:tc>
                <w:tcPr>
                  <w:tcW w:w="1838" w:type="pct"/>
                  <w:vMerge w:val="continue"/>
                  <w:tcBorders>
                    <w:tl2br w:val="nil"/>
                    <w:tr2bl w:val="nil"/>
                  </w:tcBorders>
                  <w:vAlign w:val="center"/>
                </w:tcPr>
                <w:p w14:paraId="3D3F724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662" w:type="pct"/>
                  <w:vMerge w:val="continue"/>
                  <w:tcBorders>
                    <w:tl2br w:val="nil"/>
                    <w:tr2bl w:val="nil"/>
                  </w:tcBorders>
                  <w:vAlign w:val="center"/>
                </w:tcPr>
                <w:p w14:paraId="24ED4A1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r>
            <w:tr w14:paraId="4FE635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tcBorders>
                    <w:tl2br w:val="nil"/>
                    <w:tr2bl w:val="nil"/>
                  </w:tcBorders>
                  <w:vAlign w:val="center"/>
                </w:tcPr>
                <w:p w14:paraId="4F03306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2027" w:type="pct"/>
                  <w:tcBorders>
                    <w:tl2br w:val="nil"/>
                    <w:tr2bl w:val="nil"/>
                  </w:tcBorders>
                  <w:vAlign w:val="center"/>
                </w:tcPr>
                <w:p w14:paraId="1421F6D8">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9.主要生产单元工艺发生变化，或原辅材料、燃料发生变化（燃料由煤改为天然气除外），并导致新增污染物项目或污染物排放量增加。</w:t>
                  </w:r>
                </w:p>
              </w:tc>
              <w:tc>
                <w:tcPr>
                  <w:tcW w:w="1838" w:type="pct"/>
                  <w:vMerge w:val="continue"/>
                  <w:tcBorders>
                    <w:tl2br w:val="nil"/>
                    <w:tr2bl w:val="nil"/>
                  </w:tcBorders>
                  <w:vAlign w:val="center"/>
                </w:tcPr>
                <w:p w14:paraId="6D4593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662" w:type="pct"/>
                  <w:vMerge w:val="continue"/>
                  <w:tcBorders>
                    <w:tl2br w:val="nil"/>
                    <w:tr2bl w:val="nil"/>
                  </w:tcBorders>
                  <w:vAlign w:val="center"/>
                </w:tcPr>
                <w:p w14:paraId="05CF707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r>
            <w:tr w14:paraId="6C4E06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tcBorders>
                    <w:tl2br w:val="nil"/>
                    <w:tr2bl w:val="nil"/>
                  </w:tcBorders>
                  <w:vAlign w:val="center"/>
                </w:tcPr>
                <w:p w14:paraId="64FFE13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环境保护措施</w:t>
                  </w:r>
                </w:p>
              </w:tc>
              <w:tc>
                <w:tcPr>
                  <w:tcW w:w="2027" w:type="pct"/>
                  <w:tcBorders>
                    <w:tl2br w:val="nil"/>
                    <w:tr2bl w:val="nil"/>
                  </w:tcBorders>
                  <w:vAlign w:val="center"/>
                </w:tcPr>
                <w:p w14:paraId="39ED816A">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10.废水、废气处理工艺或处理规模变化，导致新增污染物项目或污染物排放量增加（废气无组织排放改为有组织排放除外）。</w:t>
                  </w:r>
                </w:p>
              </w:tc>
              <w:tc>
                <w:tcPr>
                  <w:tcW w:w="1838" w:type="pct"/>
                  <w:tcBorders>
                    <w:bottom w:val="single" w:color="000000" w:sz="8" w:space="0"/>
                    <w:tl2br w:val="nil"/>
                    <w:tr2bl w:val="nil"/>
                  </w:tcBorders>
                  <w:vAlign w:val="center"/>
                </w:tcPr>
                <w:p w14:paraId="39CBB20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本次验收项目仅废气收集路线发生变动，处理工艺及处理规模均未发生变化，未导致新增污染物，且污染物排放量未增加</w:t>
                  </w:r>
                </w:p>
              </w:tc>
              <w:tc>
                <w:tcPr>
                  <w:tcW w:w="662" w:type="pct"/>
                  <w:vMerge w:val="restart"/>
                  <w:tcBorders>
                    <w:tl2br w:val="nil"/>
                    <w:tr2bl w:val="nil"/>
                  </w:tcBorders>
                  <w:vAlign w:val="center"/>
                </w:tcPr>
                <w:p w14:paraId="7C515F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不属于</w:t>
                  </w:r>
                </w:p>
              </w:tc>
            </w:tr>
            <w:tr w14:paraId="0F25C9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tcBorders>
                    <w:tl2br w:val="nil"/>
                    <w:tr2bl w:val="nil"/>
                  </w:tcBorders>
                  <w:vAlign w:val="center"/>
                </w:tcPr>
                <w:p w14:paraId="0DB289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2027" w:type="pct"/>
                  <w:tcBorders>
                    <w:tl2br w:val="nil"/>
                    <w:tr2bl w:val="nil"/>
                  </w:tcBorders>
                  <w:vAlign w:val="center"/>
                </w:tcPr>
                <w:p w14:paraId="302EAE85">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11.锅炉烟囱或主要排气筒高度降低10%及以上。</w:t>
                  </w:r>
                </w:p>
              </w:tc>
              <w:tc>
                <w:tcPr>
                  <w:tcW w:w="1838" w:type="pct"/>
                  <w:vMerge w:val="restart"/>
                  <w:tcBorders>
                    <w:top w:val="single" w:color="000000" w:sz="8" w:space="0"/>
                    <w:tl2br w:val="nil"/>
                    <w:tr2bl w:val="nil"/>
                  </w:tcBorders>
                  <w:vAlign w:val="center"/>
                </w:tcPr>
                <w:p w14:paraId="419909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本次验收项目主要排气筒高度、废水排放去向、固废种类、产生量和处理方式以及风险防范措施均未发生变化</w:t>
                  </w:r>
                </w:p>
              </w:tc>
              <w:tc>
                <w:tcPr>
                  <w:tcW w:w="662" w:type="pct"/>
                  <w:vMerge w:val="continue"/>
                  <w:tcBorders>
                    <w:tl2br w:val="nil"/>
                    <w:tr2bl w:val="nil"/>
                  </w:tcBorders>
                  <w:vAlign w:val="center"/>
                </w:tcPr>
                <w:p w14:paraId="1E2BADE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r>
            <w:tr w14:paraId="706FC9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tcBorders>
                    <w:tl2br w:val="nil"/>
                    <w:tr2bl w:val="nil"/>
                  </w:tcBorders>
                  <w:vAlign w:val="center"/>
                </w:tcPr>
                <w:p w14:paraId="67221E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2027" w:type="pct"/>
                  <w:tcBorders>
                    <w:tl2br w:val="nil"/>
                    <w:tr2bl w:val="nil"/>
                  </w:tcBorders>
                  <w:vAlign w:val="center"/>
                </w:tcPr>
                <w:p w14:paraId="0CA6EBBA">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12.新增废水排放口；废水排放去向由间接排放改为直接排放；直接排放口位置变化导致不利环境影响加重。</w:t>
                  </w:r>
                </w:p>
              </w:tc>
              <w:tc>
                <w:tcPr>
                  <w:tcW w:w="1838" w:type="pct"/>
                  <w:vMerge w:val="continue"/>
                  <w:tcBorders>
                    <w:top w:val="single" w:color="000000" w:sz="8" w:space="0"/>
                    <w:bottom w:val="single" w:color="000000" w:sz="8" w:space="0"/>
                    <w:tl2br w:val="nil"/>
                    <w:tr2bl w:val="nil"/>
                  </w:tcBorders>
                  <w:vAlign w:val="center"/>
                </w:tcPr>
                <w:p w14:paraId="5F0EBE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662" w:type="pct"/>
                  <w:vMerge w:val="continue"/>
                  <w:tcBorders>
                    <w:tl2br w:val="nil"/>
                    <w:tr2bl w:val="nil"/>
                  </w:tcBorders>
                  <w:vAlign w:val="center"/>
                </w:tcPr>
                <w:p w14:paraId="094508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r>
            <w:tr w14:paraId="3C5254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tcBorders>
                    <w:tl2br w:val="nil"/>
                    <w:tr2bl w:val="nil"/>
                  </w:tcBorders>
                  <w:vAlign w:val="center"/>
                </w:tcPr>
                <w:p w14:paraId="6A05FD7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2027" w:type="pct"/>
                  <w:tcBorders>
                    <w:tl2br w:val="nil"/>
                    <w:tr2bl w:val="nil"/>
                  </w:tcBorders>
                  <w:vAlign w:val="center"/>
                </w:tcPr>
                <w:p w14:paraId="07B94FF1">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13.固体废物种类或产生量增加且自行处置能力不足，或固体废物处置方式由外委改为自行处置，或自行处置方式变化，导致不利环境影响加重。</w:t>
                  </w:r>
                </w:p>
              </w:tc>
              <w:tc>
                <w:tcPr>
                  <w:tcW w:w="1838" w:type="pct"/>
                  <w:vMerge w:val="continue"/>
                  <w:tcBorders>
                    <w:top w:val="single" w:color="000000" w:sz="8" w:space="0"/>
                    <w:bottom w:val="single" w:color="000000" w:sz="8" w:space="0"/>
                    <w:tl2br w:val="nil"/>
                    <w:tr2bl w:val="nil"/>
                  </w:tcBorders>
                  <w:vAlign w:val="center"/>
                </w:tcPr>
                <w:p w14:paraId="1B10EF8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662" w:type="pct"/>
                  <w:vMerge w:val="continue"/>
                  <w:tcBorders>
                    <w:tl2br w:val="nil"/>
                    <w:tr2bl w:val="nil"/>
                  </w:tcBorders>
                  <w:vAlign w:val="center"/>
                </w:tcPr>
                <w:p w14:paraId="497009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r>
            <w:tr w14:paraId="0377E9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tcBorders>
                    <w:tl2br w:val="nil"/>
                    <w:tr2bl w:val="nil"/>
                  </w:tcBorders>
                  <w:vAlign w:val="center"/>
                </w:tcPr>
                <w:p w14:paraId="4C59D1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2027" w:type="pct"/>
                  <w:tcBorders>
                    <w:tl2br w:val="nil"/>
                    <w:tr2bl w:val="nil"/>
                  </w:tcBorders>
                  <w:vAlign w:val="center"/>
                </w:tcPr>
                <w:p w14:paraId="53A34EC3">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14.风险防范措施变化导致环境风险增大。</w:t>
                  </w:r>
                </w:p>
              </w:tc>
              <w:tc>
                <w:tcPr>
                  <w:tcW w:w="1838" w:type="pct"/>
                  <w:vMerge w:val="continue"/>
                  <w:tcBorders>
                    <w:top w:val="single" w:color="000000" w:sz="8" w:space="0"/>
                    <w:bottom w:val="single" w:color="000000" w:sz="8" w:space="0"/>
                    <w:tl2br w:val="nil"/>
                    <w:tr2bl w:val="nil"/>
                  </w:tcBorders>
                  <w:vAlign w:val="center"/>
                </w:tcPr>
                <w:p w14:paraId="2F616C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662" w:type="pct"/>
                  <w:vMerge w:val="continue"/>
                  <w:tcBorders>
                    <w:tl2br w:val="nil"/>
                    <w:tr2bl w:val="nil"/>
                  </w:tcBorders>
                  <w:vAlign w:val="center"/>
                </w:tcPr>
                <w:p w14:paraId="101F79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r>
          </w:tbl>
          <w:p w14:paraId="25645E3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综上，本次验收项目变动不属于重大变动，原环评的环境影响评价结论未发生变化。</w:t>
            </w:r>
          </w:p>
          <w:p w14:paraId="67DE59A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p>
          <w:p w14:paraId="064E38E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p>
          <w:p w14:paraId="3D911A9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p>
          <w:p w14:paraId="5D21641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p>
          <w:p w14:paraId="64473D4F">
            <w:pPr>
              <w:widowControl w:val="0"/>
              <w:spacing w:before="62" w:beforeLines="20" w:after="0" w:afterLines="0" w:line="360" w:lineRule="auto"/>
              <w:jc w:val="both"/>
              <w:rPr>
                <w:rFonts w:eastAsia="仿宋_GB2312"/>
                <w:color w:val="000000"/>
                <w:sz w:val="21"/>
                <w:szCs w:val="21"/>
                <w:highlight w:val="yellow"/>
              </w:rPr>
            </w:pPr>
          </w:p>
        </w:tc>
      </w:tr>
    </w:tbl>
    <w:p w14:paraId="3A361127">
      <w:pPr>
        <w:spacing w:after="0" w:afterLines="0" w:line="360" w:lineRule="auto"/>
        <w:rPr>
          <w:rFonts w:eastAsia="仿宋_GB2312"/>
          <w:b/>
          <w:color w:val="000000"/>
          <w:sz w:val="24"/>
          <w:szCs w:val="24"/>
          <w:highlight w:val="yellow"/>
        </w:rPr>
      </w:pPr>
    </w:p>
    <w:p w14:paraId="4FD3AFF9">
      <w:pPr>
        <w:spacing w:after="0" w:afterLines="0" w:line="360" w:lineRule="auto"/>
        <w:rPr>
          <w:rFonts w:eastAsia="仿宋_GB2312"/>
          <w:b/>
          <w:color w:val="000000"/>
          <w:sz w:val="24"/>
          <w:szCs w:val="24"/>
          <w:highlight w:val="yellow"/>
        </w:rPr>
      </w:pPr>
    </w:p>
    <w:p w14:paraId="594A2F7A">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四</w:t>
      </w:r>
    </w:p>
    <w:tbl>
      <w:tblPr>
        <w:tblStyle w:val="14"/>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22A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35" w:hRule="atLeast"/>
          <w:jc w:val="center"/>
        </w:trPr>
        <w:tc>
          <w:tcPr>
            <w:tcW w:w="8924" w:type="dxa"/>
            <w:noWrap w:val="0"/>
            <w:vAlign w:val="top"/>
          </w:tcPr>
          <w:p w14:paraId="79EAEC03">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建设项目环境影响报告表主要结论及审批部门审批决定：</w:t>
            </w:r>
          </w:p>
          <w:p w14:paraId="08DD29F4">
            <w:pPr>
              <w:spacing w:after="0" w:line="460" w:lineRule="exact"/>
              <w:ind w:firstLine="482" w:firstLineChars="200"/>
              <w:rPr>
                <w:rFonts w:ascii="Times New Roman" w:hAnsi="Times New Roman" w:eastAsia="宋体"/>
                <w:b/>
                <w:sz w:val="24"/>
                <w:szCs w:val="24"/>
                <w:highlight w:val="none"/>
              </w:rPr>
            </w:pPr>
            <w:r>
              <w:rPr>
                <w:rFonts w:hint="eastAsia" w:ascii="Times New Roman" w:hAnsi="Times New Roman" w:eastAsia="宋体"/>
                <w:b/>
                <w:sz w:val="24"/>
                <w:szCs w:val="24"/>
                <w:highlight w:val="none"/>
                <w:lang w:val="en-US" w:eastAsia="zh-CN"/>
              </w:rPr>
              <w:t>1、</w:t>
            </w:r>
            <w:r>
              <w:rPr>
                <w:rFonts w:ascii="Times New Roman" w:hAnsi="宋体" w:eastAsia="宋体"/>
                <w:b/>
                <w:sz w:val="24"/>
                <w:szCs w:val="24"/>
                <w:highlight w:val="none"/>
              </w:rPr>
              <w:t>项目环境影响报告表主要结论</w:t>
            </w:r>
          </w:p>
          <w:p w14:paraId="46F208E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河南心连心化学工业集团股份有限公司20万吨产能多功能塔项目符合国家产业政策、符合生态环境分区管控，园区总体规划及规划环评及相关生态环境保护政策、规划，选址合理。建设单位在严格落实环境影响报告表提出的环保对策及措施，污染物能够得到合理处置或达标排放的情况下，项目对周围环境影响较小。因此，从环保角度考虑，本项目的建设是可行的。</w:t>
            </w:r>
          </w:p>
          <w:p w14:paraId="21DCAB1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000000"/>
                <w:sz w:val="24"/>
                <w:highlight w:val="none"/>
                <w:lang w:val="en-US" w:eastAsia="zh-CN"/>
              </w:rPr>
            </w:pPr>
          </w:p>
          <w:p w14:paraId="55A375D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14:paraId="731674E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14:paraId="245E861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14:paraId="35963306">
            <w:pPr>
              <w:widowControl w:val="0"/>
              <w:spacing w:before="62" w:beforeLines="20" w:after="0" w:afterLines="0" w:line="360" w:lineRule="auto"/>
              <w:jc w:val="both"/>
              <w:rPr>
                <w:rFonts w:eastAsia="仿宋_GB2312"/>
                <w:color w:val="000000"/>
                <w:sz w:val="21"/>
                <w:szCs w:val="21"/>
                <w:highlight w:val="none"/>
              </w:rPr>
            </w:pPr>
          </w:p>
        </w:tc>
      </w:tr>
      <w:tr w14:paraId="12D9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77F9FE3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lang w:val="en-US" w:eastAsia="zh-CN"/>
              </w:rPr>
              <w:t>审批部门审批决定</w:t>
            </w:r>
          </w:p>
          <w:p w14:paraId="324A5606">
            <w:pPr>
              <w:keepNext w:val="0"/>
              <w:keepLines w:val="0"/>
              <w:widowControl/>
              <w:suppressLineNumbers w:val="0"/>
              <w:jc w:val="right"/>
              <w:rPr>
                <w:rFonts w:hint="eastAsia" w:ascii="Times New Roman" w:hAnsi="Times New Roman" w:eastAsia="宋体" w:cs="Times New Roman"/>
                <w:b w:val="0"/>
                <w:bCs w:val="0"/>
                <w:color w:val="000000"/>
                <w:sz w:val="24"/>
                <w:szCs w:val="24"/>
                <w:highlight w:val="yellow"/>
                <w:lang w:val="en-US" w:eastAsia="zh-CN"/>
              </w:rPr>
            </w:pPr>
          </w:p>
          <w:p w14:paraId="49CE8226">
            <w:pPr>
              <w:keepNext w:val="0"/>
              <w:keepLines w:val="0"/>
              <w:widowControl/>
              <w:suppressLineNumbers w:val="0"/>
              <w:jc w:val="right"/>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新环表[2024]43号</w:t>
            </w:r>
          </w:p>
          <w:p w14:paraId="2E08F12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关于《河南心连心化学工业集团股份有限公司20万吨产能</w:t>
            </w:r>
          </w:p>
          <w:p w14:paraId="4F4C4E8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多功能塔项目环境影响报告表》的批复</w:t>
            </w:r>
          </w:p>
          <w:p w14:paraId="4B96D53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4"/>
                <w:szCs w:val="24"/>
                <w:highlight w:val="yellow"/>
                <w:lang w:val="en-US" w:eastAsia="zh-CN"/>
              </w:rPr>
            </w:pPr>
          </w:p>
          <w:p w14:paraId="5978E7CF">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河南心连心化学工业集团股份有限公司：</w:t>
            </w:r>
          </w:p>
          <w:p w14:paraId="3FDD860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你公司上报的由河南省化工研究所有限责任公司环评工程师</w:t>
            </w:r>
            <w:r>
              <w:rPr>
                <w:rFonts w:hint="default" w:ascii="Times New Roman" w:hAnsi="Times New Roman" w:eastAsia="宋体" w:cs="Times New Roman"/>
                <w:sz w:val="24"/>
                <w:szCs w:val="24"/>
                <w:highlight w:val="none"/>
                <w:lang w:val="en-US" w:eastAsia="zh-CN" w:bidi="ar"/>
              </w:rPr>
              <w:t>潘琳琳(资格证书编号：20201103541000000004)主持编制的《河南心连心化学工业集团股份有限公司20万吨产能多功能塔项目环境影响报告表》(以下简称《报告表》)收悉。该项目环评审批事项已在新乡县政府网站公示期满，根据《报告表》结论，经研究，批复如下：</w:t>
            </w:r>
          </w:p>
          <w:p w14:paraId="2AA0386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一、我局批准《报告表》,原则同意你公司按照《报告表》</w:t>
            </w:r>
            <w:r>
              <w:rPr>
                <w:rFonts w:hint="default" w:ascii="Times New Roman" w:hAnsi="Times New Roman" w:eastAsia="宋体" w:cs="Times New Roman"/>
                <w:sz w:val="24"/>
                <w:szCs w:val="24"/>
                <w:highlight w:val="none"/>
                <w:lang w:val="en-US" w:eastAsia="zh-CN" w:bidi="ar"/>
              </w:rPr>
              <w:t>中所列项目的地点、性质、规模、生产工艺和环境保护对策措施建设。项目总投资20000万元，在新乡市新乡县新乡经济开发区心连心大道东段建设河南心连心化学工业集团股份有限公司20万吨产能多功能塔项目。</w:t>
            </w:r>
          </w:p>
          <w:p w14:paraId="5027324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二、你公司应主动向社会公众公开经批准的《报告表》及项目建设情况，并接受相关方的咨询。</w:t>
            </w:r>
          </w:p>
          <w:p w14:paraId="2D46A47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三、你公司应全面落实《报告表》提出的各项环保对策措施及环保投资概算，确保各项环保设施与主体工程同时设计、同时施工、同时投入使用，确保各项污染物达标排放。</w:t>
            </w:r>
          </w:p>
          <w:p w14:paraId="442F374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(一)依据《报告表》和本批复文件，对建设项目建设过程中产生的废气、废水、噪声、固废等污染物采取相应的防治措施。</w:t>
            </w:r>
          </w:p>
          <w:p w14:paraId="24F7A4B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(二)项目运行时外排污染物应满足以下要求：</w:t>
            </w:r>
          </w:p>
          <w:p w14:paraId="2ED5FC2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1、废气：料仓下料粉尘、破碎粉尘经负压进行收集，投料粉尘经集气罩(三面围挡)进行收集，收集后的粉尘各自经袋式除</w:t>
            </w:r>
            <w:r>
              <w:rPr>
                <w:rFonts w:hint="default" w:ascii="Times New Roman" w:hAnsi="Times New Roman" w:eastAsia="宋体" w:cs="Times New Roman"/>
                <w:sz w:val="24"/>
                <w:szCs w:val="24"/>
                <w:highlight w:val="none"/>
                <w:lang w:val="en-US" w:eastAsia="zh-CN" w:bidi="ar"/>
              </w:rPr>
              <w:t>尘器处理，尾气经不低于15m高排气简排放。颗粒物排放满足《化学肥料工业大气污染物排放标准》(DB41/2557-2023)中备料、破碎、筛分、冷却、包装工序颗粒物排放浓度限值10mg/m³、《新乡市生态环境局关于进一步规范工业企业颗粒物排放限值的通知》(有组织排放口颗粒物排放浓度限值10mg/m³)以及《河南省重污染天气重点行业应急减排措施制定技术指南》(2021年修订版)“四、肥料制造(除煤制氮肥)”A级企业要求(PM有组织排放浓度限值10mg/m³)标准要求。</w:t>
            </w:r>
          </w:p>
          <w:p w14:paraId="4A9DC34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熔融混合、造粒工序产生的颗粒物、氨等废气经负压管道收</w:t>
            </w:r>
            <w:r>
              <w:rPr>
                <w:rFonts w:hint="default" w:ascii="Times New Roman" w:hAnsi="Times New Roman" w:eastAsia="宋体" w:cs="Times New Roman"/>
                <w:sz w:val="24"/>
                <w:szCs w:val="24"/>
                <w:highlight w:val="none"/>
                <w:lang w:val="en-US" w:eastAsia="zh-CN" w:bidi="ar"/>
              </w:rPr>
              <w:t>集后经覆膜袋式除尘+水喷淋对熔融造粒废气进行处理，处理后由高119.0m的造粒塔塔顶排放。颗粒物和氨满足《化学肥料工业大气污染物排放标准》(DB41/2557-2023)中造粒塔颗粒物排放浓度限值50mg/m³、氨排放浓度限值50mg/m³、《新乡市生态环境局关于进一步规范工业企业颗粒物排放限值的通知》(有组织排放口颗粒物排放浓度限值10mg/m3)以及《河南省重污染天气重点行业应急减排措施制定技术指南》(2021年修订版)“四、肥料制造(除煤制氮肥)”A级企业要求(PM有组织排放浓度限值10mg/m³</w:t>
            </w:r>
            <w:r>
              <w:rPr>
                <w:rFonts w:hint="eastAsia" w:ascii="Times New Roman" w:hAnsi="Times New Roman" w:eastAsia="宋体" w:cs="Times New Roman"/>
                <w:sz w:val="24"/>
                <w:szCs w:val="24"/>
                <w:highlight w:val="none"/>
                <w:lang w:val="en-US" w:eastAsia="zh-CN" w:bidi="ar"/>
              </w:rPr>
              <w:t>；</w:t>
            </w:r>
            <w:r>
              <w:rPr>
                <w:rFonts w:hint="default" w:ascii="Times New Roman" w:hAnsi="Times New Roman" w:eastAsia="宋体" w:cs="Times New Roman"/>
                <w:sz w:val="24"/>
                <w:szCs w:val="24"/>
                <w:highlight w:val="none"/>
                <w:lang w:val="en-US" w:eastAsia="zh-CN" w:bidi="ar"/>
              </w:rPr>
              <w:t>造粒工序NH₃排放浓度限值30mg/m³)标准要求。</w:t>
            </w:r>
            <w:r>
              <w:rPr>
                <w:rFonts w:hint="eastAsia" w:ascii="Times New Roman" w:hAnsi="Times New Roman" w:eastAsia="宋体" w:cs="Times New Roman"/>
                <w:sz w:val="24"/>
                <w:szCs w:val="24"/>
                <w:highlight w:val="none"/>
                <w:lang w:val="en-US" w:eastAsia="zh-CN" w:bidi="ar"/>
              </w:rPr>
              <w:t>冷却工序产生的颗粒物经密闭管道收集后经袋式除尘器处</w:t>
            </w:r>
            <w:r>
              <w:rPr>
                <w:rFonts w:hint="default" w:ascii="Times New Roman" w:hAnsi="Times New Roman" w:eastAsia="宋体" w:cs="Times New Roman"/>
                <w:sz w:val="24"/>
                <w:szCs w:val="24"/>
                <w:highlight w:val="none"/>
                <w:lang w:val="en-US" w:eastAsia="zh-CN" w:bidi="ar"/>
              </w:rPr>
              <w:t>理，尾气经不低于15m高排气筒排放。颗粒物排放满足《化学肥料工业大气污染物排放标准》(DB41/2557-2023)中干燥颗粒物排放浓度限值10mg/m³、《新乡市生态环境局关于进一步规范工业企业颗粒物排放限值的通知》(有组织排放口颗粒物排放浓度限值10mg/m³)以及《河南省重污染天气重点行业应急减排措施制定技术指南》(2021年修订版)“四、肥料制造(除煤制氮肥)”A级企</w:t>
            </w:r>
            <w:r>
              <w:rPr>
                <w:rFonts w:hint="eastAsia" w:ascii="Times New Roman" w:hAnsi="Times New Roman" w:eastAsia="宋体" w:cs="Times New Roman"/>
                <w:sz w:val="24"/>
                <w:szCs w:val="24"/>
                <w:highlight w:val="none"/>
                <w:lang w:val="en-US" w:eastAsia="zh-CN" w:bidi="ar"/>
              </w:rPr>
              <w:t>业要求(PM有组织排放浓度限值10mg/m³)。筛分、冷却、包膜、包装工序产生的颗粒物经密闭管道收集</w:t>
            </w:r>
            <w:r>
              <w:rPr>
                <w:rFonts w:hint="default" w:ascii="Times New Roman" w:hAnsi="Times New Roman" w:eastAsia="宋体" w:cs="Times New Roman"/>
                <w:sz w:val="24"/>
                <w:szCs w:val="24"/>
                <w:highlight w:val="none"/>
                <w:lang w:val="en-US" w:eastAsia="zh-CN" w:bidi="ar"/>
              </w:rPr>
              <w:t>后经袋式除尘器处理，尾气经不低于15m高排气筒排放。颗粒物排放满足《化学肥料工业大气污染物排放标准》(DB41/2557-2023)中备料、破碎、筛分、冷却、包装工序颗粒物排放浓度限值10mg/m³、《新乡市生态环境局关于进一步规范工业企业颗粒物排放限值的通知》(有组织排放口颗粒物排放浓度限值10mg/m³)以及《河南省重污染天气重点行业应急减排措施制定技术指南》(2021年修订版)“四、肥料制造(除煤制氮肥)”A级企业要求(PM有组织排放浓度限值10mg/m³)标准要求。</w:t>
            </w:r>
          </w:p>
          <w:p w14:paraId="166DFC5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严格按照环评要求及绩效分级A级企业指标要求全过程控制废气</w:t>
            </w:r>
            <w:r>
              <w:rPr>
                <w:rFonts w:hint="default" w:ascii="Times New Roman" w:hAnsi="Times New Roman" w:eastAsia="宋体" w:cs="Times New Roman"/>
                <w:sz w:val="24"/>
                <w:szCs w:val="24"/>
                <w:highlight w:val="none"/>
                <w:lang w:val="en-US" w:eastAsia="zh-CN" w:bidi="ar"/>
              </w:rPr>
              <w:t>无组织排放。厂界氨排放满足《化学肥料工业大气污染物排放标准》(DB41/2557-2023)氨无组织排放浓度0.75mg/m³以及《河南省重污染天气重点行业应急减排措施制定技术指南》(2021年修订版)“四、肥料制造(除煤制氮肥)”企业边界NH₃浓度≤0.75mg/m³要求；厂界颗粒物排放满足《新乡市生态环境局关于进一步规范工业企业颗粒物排放限值的通知》颗粒物无组织排放浓度0.5mg/m³要求。</w:t>
            </w:r>
          </w:p>
          <w:p w14:paraId="15CCACF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2、废水：项目造粒机清洗废水和水喷淋定期排水经压滤后回用至20万吨特种硫基复合肥生产线的溶解工序，不外排。</w:t>
            </w:r>
          </w:p>
          <w:p w14:paraId="063294D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3、噪声：高噪声设备采取基础减振、隔声、消声等措施，厂界噪声值须满足《工业企业厂界环境噪声排放标准》</w:t>
            </w:r>
            <w:r>
              <w:rPr>
                <w:rFonts w:hint="eastAsia" w:ascii="Times New Roman" w:hAnsi="Times New Roman" w:eastAsia="宋体" w:cs="Times New Roman"/>
                <w:sz w:val="24"/>
                <w:szCs w:val="24"/>
                <w:highlight w:val="none"/>
                <w:lang w:val="en-US" w:eastAsia="zh-CN" w:bidi="ar"/>
              </w:rPr>
              <w:t>(</w:t>
            </w:r>
            <w:r>
              <w:rPr>
                <w:rFonts w:hint="default" w:ascii="Times New Roman" w:hAnsi="Times New Roman" w:eastAsia="宋体" w:cs="Times New Roman"/>
                <w:sz w:val="24"/>
                <w:szCs w:val="24"/>
                <w:highlight w:val="none"/>
                <w:lang w:val="en-US" w:eastAsia="zh-CN" w:bidi="ar"/>
              </w:rPr>
              <w:t>GB12348-2008)3类标准要求。</w:t>
            </w:r>
          </w:p>
          <w:p w14:paraId="7705B45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4、固废：固体废物须按照《报告表》提出的措施进行处置，</w:t>
            </w:r>
            <w:r>
              <w:rPr>
                <w:rFonts w:hint="eastAsia" w:ascii="Times New Roman" w:hAnsi="Times New Roman" w:eastAsia="宋体" w:cs="Times New Roman"/>
                <w:sz w:val="24"/>
                <w:szCs w:val="24"/>
                <w:highlight w:val="none"/>
                <w:lang w:val="en-US" w:eastAsia="zh-CN" w:bidi="ar"/>
              </w:rPr>
              <w:t>各类固体废物贮存、处置应满足《一般工业固体废物贮存和填埋污染控制标准》(GB18599-2020)、《危险废物贮存污染控制标准》(GB18597-2023)相关要求，避免对环境造成二次污染。</w:t>
            </w:r>
          </w:p>
          <w:p w14:paraId="1EF4564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四、污染物排放总量：本项目建成后，污染物总量控制指标</w:t>
            </w:r>
            <w:r>
              <w:rPr>
                <w:rFonts w:hint="default" w:ascii="Times New Roman" w:hAnsi="Times New Roman" w:eastAsia="宋体" w:cs="Times New Roman"/>
                <w:sz w:val="24"/>
                <w:szCs w:val="24"/>
                <w:highlight w:val="none"/>
                <w:lang w:val="en-US" w:eastAsia="zh-CN" w:bidi="ar"/>
              </w:rPr>
              <w:t xml:space="preserve">为颗粒物9.2096t/a。 </w:t>
            </w:r>
          </w:p>
          <w:p w14:paraId="35F9C51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五、按照国家、省、市、县有关规定设置规范的污染物排放口，安装用电量监控系统、视频监控设施等并按要求与环保部门监控平台联网。</w:t>
            </w:r>
          </w:p>
          <w:p w14:paraId="6031A49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六、项目建成后，按照生态环境部《固定污染源排污许可分类管理名录》管理类别规定，在启动生产设施或者发生实际排污之前申领排污许可证或者填报排污登记表，并按规定程序和要求进行环境保护竣工验收，将验收信息上传至全国建设项目竣工环境保护验收信息系统，接受各级生态环境部门监督检查，建设单位应对环保设施和项目开展安全风险辨识管理，防范环境安全风险。</w:t>
            </w:r>
          </w:p>
          <w:p w14:paraId="410F31B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七、本批复下达之日起5年内有效。项目的性质、规模、地点、采用的生产工艺或者污染防治措施发生重大变化的，应当重新报批项目的环境影响评价文件。如该项目逾期方开工建设，其环境影响报告表应报我局重新审核。</w:t>
            </w:r>
          </w:p>
          <w:p w14:paraId="562A71B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八、如果今后国家或我省颁布新的标准，届时你公司应按新标准执行。</w:t>
            </w:r>
          </w:p>
          <w:p w14:paraId="1BDDC85F">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both"/>
              <w:textAlignment w:val="auto"/>
              <w:rPr>
                <w:rFonts w:hint="default" w:ascii="Times New Roman" w:hAnsi="Times New Roman" w:eastAsia="宋体" w:cs="Times New Roman"/>
                <w:b w:val="0"/>
                <w:bCs w:val="0"/>
                <w:color w:val="000000"/>
                <w:sz w:val="24"/>
                <w:szCs w:val="24"/>
                <w:highlight w:val="yellow"/>
                <w:lang w:val="en-US" w:eastAsia="zh-CN"/>
              </w:rPr>
            </w:pPr>
          </w:p>
          <w:p w14:paraId="1E5E41E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both"/>
              <w:textAlignment w:val="auto"/>
              <w:rPr>
                <w:rFonts w:hint="default" w:ascii="Times New Roman" w:hAnsi="Times New Roman" w:eastAsia="宋体" w:cs="Times New Roman"/>
                <w:b w:val="0"/>
                <w:bCs w:val="0"/>
                <w:color w:val="000000"/>
                <w:sz w:val="24"/>
                <w:szCs w:val="24"/>
                <w:highlight w:val="yellow"/>
                <w:lang w:val="en-US" w:eastAsia="zh-CN"/>
              </w:rPr>
            </w:pPr>
          </w:p>
          <w:p w14:paraId="6EC5C70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both"/>
              <w:textAlignment w:val="auto"/>
              <w:rPr>
                <w:rFonts w:hint="default" w:ascii="Times New Roman" w:hAnsi="Times New Roman" w:eastAsia="宋体" w:cs="Times New Roman"/>
                <w:b w:val="0"/>
                <w:bCs w:val="0"/>
                <w:color w:val="000000"/>
                <w:sz w:val="24"/>
                <w:szCs w:val="24"/>
                <w:highlight w:val="yellow"/>
                <w:lang w:val="en-US" w:eastAsia="zh-CN"/>
              </w:rPr>
            </w:pPr>
          </w:p>
          <w:p w14:paraId="79F0829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both"/>
              <w:textAlignment w:val="auto"/>
              <w:rPr>
                <w:rFonts w:hint="default" w:ascii="Times New Roman" w:hAnsi="Times New Roman" w:eastAsia="宋体" w:cs="Times New Roman"/>
                <w:b w:val="0"/>
                <w:bCs w:val="0"/>
                <w:color w:val="000000"/>
                <w:sz w:val="24"/>
                <w:szCs w:val="24"/>
                <w:highlight w:val="yellow"/>
                <w:lang w:val="en-US" w:eastAsia="zh-CN"/>
              </w:rPr>
            </w:pPr>
          </w:p>
          <w:p w14:paraId="0B2B062E">
            <w:pPr>
              <w:tabs>
                <w:tab w:val="left" w:pos="2334"/>
              </w:tabs>
              <w:spacing w:after="0" w:line="460" w:lineRule="exact"/>
              <w:jc w:val="right"/>
              <w:rPr>
                <w:rFonts w:ascii="Times New Roman" w:hAnsi="Times New Roman" w:eastAsia="宋体"/>
                <w:sz w:val="24"/>
                <w:szCs w:val="24"/>
              </w:rPr>
            </w:pPr>
            <w:r>
              <w:rPr>
                <w:rFonts w:hint="eastAsia" w:ascii="Times New Roman" w:hAnsi="Times New Roman" w:eastAsia="宋体"/>
                <w:sz w:val="24"/>
                <w:szCs w:val="24"/>
              </w:rPr>
              <w:t>新乡市生态环境局</w:t>
            </w:r>
            <w:r>
              <w:rPr>
                <w:rFonts w:hint="eastAsia" w:ascii="Times New Roman" w:hAnsi="Times New Roman" w:eastAsia="宋体"/>
                <w:sz w:val="24"/>
                <w:szCs w:val="24"/>
                <w:lang w:val="en-US" w:eastAsia="zh-CN"/>
              </w:rPr>
              <w:t>新乡县</w:t>
            </w:r>
            <w:r>
              <w:rPr>
                <w:rFonts w:hint="eastAsia" w:ascii="Times New Roman" w:hAnsi="Times New Roman" w:eastAsia="宋体"/>
                <w:sz w:val="24"/>
                <w:szCs w:val="24"/>
              </w:rPr>
              <w:t>分局</w:t>
            </w:r>
          </w:p>
          <w:p w14:paraId="23E4579B">
            <w:pPr>
              <w:tabs>
                <w:tab w:val="left" w:pos="2334"/>
              </w:tabs>
              <w:spacing w:after="0" w:line="460" w:lineRule="exact"/>
              <w:jc w:val="right"/>
              <w:rPr>
                <w:rFonts w:ascii="Times New Roman" w:hAnsi="Times New Roman" w:eastAsia="宋体"/>
                <w:color w:val="000000"/>
                <w:sz w:val="24"/>
                <w:szCs w:val="24"/>
              </w:rPr>
            </w:pPr>
            <w:r>
              <w:rPr>
                <w:rFonts w:hint="eastAsia" w:ascii="Times New Roman" w:hAnsi="Times New Roman" w:eastAsia="宋体"/>
                <w:color w:val="000000"/>
                <w:sz w:val="24"/>
                <w:szCs w:val="24"/>
              </w:rPr>
              <w:t>202</w:t>
            </w:r>
            <w:r>
              <w:rPr>
                <w:rFonts w:hint="eastAsia" w:ascii="Times New Roman" w:hAnsi="Times New Roman" w:eastAsia="宋体"/>
                <w:color w:val="000000"/>
                <w:sz w:val="24"/>
                <w:szCs w:val="24"/>
                <w:lang w:val="en-US" w:eastAsia="zh-CN"/>
              </w:rPr>
              <w:t>4</w:t>
            </w:r>
            <w:r>
              <w:rPr>
                <w:rFonts w:hint="eastAsia" w:ascii="Times New Roman" w:hAnsi="Times New Roman" w:eastAsia="宋体"/>
                <w:color w:val="000000"/>
                <w:sz w:val="24"/>
                <w:szCs w:val="24"/>
              </w:rPr>
              <w:t>年1</w:t>
            </w:r>
            <w:r>
              <w:rPr>
                <w:rFonts w:hint="eastAsia" w:ascii="Times New Roman" w:hAnsi="Times New Roman" w:eastAsia="宋体"/>
                <w:color w:val="000000"/>
                <w:sz w:val="24"/>
                <w:szCs w:val="24"/>
                <w:lang w:val="en-US" w:eastAsia="zh-CN"/>
              </w:rPr>
              <w:t>0</w:t>
            </w:r>
            <w:r>
              <w:rPr>
                <w:rFonts w:hint="eastAsia" w:ascii="Times New Roman" w:hAnsi="Times New Roman" w:eastAsia="宋体"/>
                <w:color w:val="000000"/>
                <w:sz w:val="24"/>
                <w:szCs w:val="24"/>
              </w:rPr>
              <w:t>月</w:t>
            </w:r>
            <w:r>
              <w:rPr>
                <w:rFonts w:hint="eastAsia" w:ascii="Times New Roman" w:hAnsi="Times New Roman" w:eastAsia="宋体"/>
                <w:color w:val="000000"/>
                <w:sz w:val="24"/>
                <w:szCs w:val="24"/>
                <w:lang w:val="en-US" w:eastAsia="zh-CN"/>
              </w:rPr>
              <w:t>18</w:t>
            </w:r>
            <w:r>
              <w:rPr>
                <w:rFonts w:hint="eastAsia" w:ascii="Times New Roman" w:hAnsi="Times New Roman" w:eastAsia="宋体"/>
                <w:color w:val="000000"/>
                <w:sz w:val="24"/>
                <w:szCs w:val="24"/>
              </w:rPr>
              <w:t>日</w:t>
            </w:r>
          </w:p>
          <w:p w14:paraId="17B8A86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both"/>
              <w:textAlignment w:val="auto"/>
              <w:rPr>
                <w:rFonts w:hint="default" w:ascii="Times New Roman" w:hAnsi="Times New Roman" w:eastAsia="宋体" w:cs="Times New Roman"/>
                <w:b w:val="0"/>
                <w:bCs w:val="0"/>
                <w:color w:val="000000"/>
                <w:sz w:val="24"/>
                <w:szCs w:val="24"/>
                <w:highlight w:val="yellow"/>
                <w:lang w:val="en-US" w:eastAsia="zh-CN"/>
              </w:rPr>
            </w:pPr>
          </w:p>
        </w:tc>
      </w:tr>
      <w:tr w14:paraId="45B0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23A87F5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3、本项目落实环评批复情况</w:t>
            </w:r>
          </w:p>
          <w:p w14:paraId="71A1393C">
            <w:pPr>
              <w:widowControl w:val="0"/>
              <w:adjustRightInd/>
              <w:snapToGrid/>
              <w:spacing w:after="0" w:line="460" w:lineRule="exact"/>
              <w:ind w:firstLine="480" w:firstLineChars="200"/>
              <w:jc w:val="both"/>
              <w:textAlignment w:val="baseline"/>
              <w:rPr>
                <w:rFonts w:hint="default" w:ascii="Times New Roman" w:hAnsi="Times New Roman" w:eastAsia="黑体"/>
                <w:bCs/>
                <w:kern w:val="2"/>
                <w:sz w:val="24"/>
                <w:szCs w:val="24"/>
                <w:highlight w:val="none"/>
                <w:lang w:val="en-US" w:eastAsia="zh-CN"/>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10</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rPr>
              <w:t>项目</w:t>
            </w:r>
            <w:r>
              <w:rPr>
                <w:rFonts w:hint="eastAsia" w:ascii="Times New Roman" w:hAnsi="Times New Roman" w:eastAsia="黑体"/>
                <w:bCs/>
                <w:kern w:val="2"/>
                <w:sz w:val="24"/>
                <w:szCs w:val="24"/>
                <w:highlight w:val="none"/>
                <w:lang w:val="en-US" w:eastAsia="zh-CN"/>
              </w:rPr>
              <w:t>落实环评批复情况</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3"/>
              <w:gridCol w:w="2195"/>
            </w:tblGrid>
            <w:tr w14:paraId="17BAAD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513" w:type="dxa"/>
                  <w:noWrap w:val="0"/>
                  <w:vAlign w:val="center"/>
                </w:tcPr>
                <w:p w14:paraId="53F1EEF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sz w:val="21"/>
                      <w:szCs w:val="21"/>
                      <w:highlight w:val="none"/>
                    </w:rPr>
                  </w:pPr>
                  <w:r>
                    <w:rPr>
                      <w:rFonts w:hint="eastAsia" w:ascii="Times New Roman" w:hAnsi="Times New Roman" w:eastAsia="黑体" w:cs="Times New Roman"/>
                      <w:color w:val="373739"/>
                      <w:kern w:val="0"/>
                      <w:sz w:val="21"/>
                      <w:szCs w:val="21"/>
                      <w:highlight w:val="none"/>
                      <w:lang w:val="en-US" w:eastAsia="zh-CN" w:bidi="ar"/>
                    </w:rPr>
                    <w:t>批复情况</w:t>
                  </w:r>
                </w:p>
              </w:tc>
              <w:tc>
                <w:tcPr>
                  <w:tcW w:w="2195" w:type="dxa"/>
                  <w:noWrap w:val="0"/>
                  <w:vAlign w:val="center"/>
                </w:tcPr>
                <w:p w14:paraId="4E1DBB44">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落实情况</w:t>
                  </w:r>
                </w:p>
              </w:tc>
            </w:tr>
            <w:tr w14:paraId="72D1D0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52895B2C">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一、</w:t>
                  </w:r>
                  <w:r>
                    <w:rPr>
                      <w:rFonts w:hint="default" w:ascii="Times New Roman" w:hAnsi="Times New Roman" w:eastAsia="宋体" w:cs="Times New Roman"/>
                      <w:sz w:val="21"/>
                      <w:szCs w:val="21"/>
                      <w:highlight w:val="none"/>
                      <w:lang w:val="en-US" w:eastAsia="zh-CN" w:bidi="ar"/>
                    </w:rPr>
                    <w:t>我局批准《报告表》,原则同意你公司按照《报告表》中所列项目的地点、性质、规模、生产工艺和环境保护对策措施建设。项目总投资20000万元，在新乡市新乡县新乡经济开发区心连心大道东段建设河南心连心化学工业集团股份有限公司20万吨产能多功能塔项目。</w:t>
                  </w:r>
                </w:p>
              </w:tc>
              <w:tc>
                <w:tcPr>
                  <w:tcW w:w="2195" w:type="dxa"/>
                  <w:noWrap w:val="0"/>
                  <w:vAlign w:val="center"/>
                </w:tcPr>
                <w:p w14:paraId="5ED12255">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s="Times New Roman"/>
                      <w:sz w:val="21"/>
                      <w:szCs w:val="21"/>
                      <w:highlight w:val="none"/>
                      <w:lang w:val="en-US" w:eastAsia="zh-CN" w:bidi="ar"/>
                    </w:rPr>
                    <w:t>已落实，建设主体交由</w:t>
                  </w:r>
                  <w:r>
                    <w:rPr>
                      <w:rFonts w:hint="default" w:ascii="Times New Roman" w:hAnsi="Times New Roman" w:eastAsia="宋体" w:cs="Times New Roman"/>
                      <w:sz w:val="21"/>
                      <w:szCs w:val="21"/>
                      <w:highlight w:val="none"/>
                      <w:lang w:val="en-US" w:eastAsia="zh-CN" w:bidi="ar"/>
                    </w:rPr>
                    <w:t>河南心连心化学工业集团股份有限公司复合肥分公司</w:t>
                  </w:r>
                  <w:r>
                    <w:rPr>
                      <w:rFonts w:hint="eastAsia" w:ascii="Times New Roman" w:hAnsi="Times New Roman" w:eastAsia="宋体" w:cs="Times New Roman"/>
                      <w:sz w:val="21"/>
                      <w:szCs w:val="21"/>
                      <w:highlight w:val="none"/>
                      <w:lang w:val="en-US" w:eastAsia="zh-CN" w:bidi="ar"/>
                    </w:rPr>
                    <w:t>执行</w:t>
                  </w:r>
                </w:p>
              </w:tc>
            </w:tr>
            <w:tr w14:paraId="2A4CB6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6B074EF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二、</w:t>
                  </w:r>
                  <w:r>
                    <w:rPr>
                      <w:rFonts w:hint="default" w:ascii="Times New Roman" w:hAnsi="Times New Roman" w:eastAsia="宋体" w:cs="Times New Roman"/>
                      <w:sz w:val="21"/>
                      <w:szCs w:val="21"/>
                      <w:highlight w:val="none"/>
                      <w:lang w:val="en-US" w:eastAsia="zh-CN" w:bidi="ar"/>
                    </w:rPr>
                    <w:t>你公司应主动向社会公众公开经批准的《报告表》及项目建设情况，并接受相关方的咨询。</w:t>
                  </w:r>
                </w:p>
              </w:tc>
              <w:tc>
                <w:tcPr>
                  <w:tcW w:w="2195" w:type="dxa"/>
                  <w:noWrap w:val="0"/>
                  <w:vAlign w:val="center"/>
                </w:tcPr>
                <w:p w14:paraId="05FD60E4">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rPr>
                    <w:t>已落实</w:t>
                  </w: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已公开</w:t>
                  </w:r>
                </w:p>
              </w:tc>
            </w:tr>
            <w:tr w14:paraId="444C59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007B7D8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三、你公司应全面落实《报告表》提出的各项环保对策措施及环保投资概算，确保各项环保设施与主体工程同时设计、同时施工、同时投入使用，确保各项污染物达标排放。</w:t>
                  </w:r>
                </w:p>
                <w:p w14:paraId="259951B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(一)依据《报告表》和本批复文件，对建设项目建设过程中产生的废气、废水、噪声、固废等污染物采取相应的防治措施。</w:t>
                  </w:r>
                </w:p>
                <w:p w14:paraId="01C56F4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(二)项目运行时外排污染物应满足以下要求：</w:t>
                  </w:r>
                </w:p>
                <w:p w14:paraId="27859EB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1、废气：料仓下料粉尘、破碎粉尘经负压进行收集，投料粉尘经集气罩(三面围挡)进行收集，收集后的粉尘各自经袋式除尘器处理，尾气经不低于15m高排气简排放。颗粒物排放满足《化学肥料工业大气污染物排放标准》(DB41/2557-2023)中备料、破碎、筛分、冷却、包装工序颗粒物排放浓度限值10mg/m³、《新乡市生态环境局关于进一步规范工业企业颗粒物排放限值的通知》(有组织排放口颗粒物排放浓度限值10mg/m³)以及《河南省重污染天气重点行业应急减排措施制定技术指南》(2021年修订版)“四、肥料制造(除煤制氮肥)”A级企业要求(PM有组织排放浓度限值10mg/m³)标准要求。熔融混合、造粒工序产生的颗粒物、氨等废气经负压管道收集后经覆膜袋式除尘+水喷淋对熔融造粒废气进行处理，处理后由高119.0m的造粒塔塔顶排放。颗粒物和氨满足《化学肥料工业大气污染物排放标准》(DB41/2557-2023)中造粒塔颗粒物排放浓度限值50mg/m³、氨排放浓度限值50mg/m³、《新乡市生态环境局关于进一步规范工业企业颗粒物排放限值的通知》(有组织排放口颗粒物排放浓度限值10mg/m3)以及《河南省重污染天气重点行业应急减排措施制定技术指南》(2021年修订版)“四、肥料制造(除煤制氮肥)”A级企业要求(PM有组织排放浓度限值10mg/m³；造粒工序NH₃排放浓度限值30mg/m³)标准要求。冷却工序产生的颗粒物经密闭管道收集后经袋式除尘器处理，尾气经不低于15m高排气筒排放。颗粒物排放满足《化学肥料工业大气污染物排放标准》(DB41/2557-2023)中干燥颗粒物排放浓度限值10mg/m³、《新乡市生态环境局关于进一步规范工业企业颗粒物排放限值的通知》(有组织排放口颗粒物排放浓度限值10mg/m³)以及《河南省重污染天气重点行业应急减排措施制定技术指南》(2021年修订版)“四、肥料制造(除煤制氮肥)”A级企业要求(PM有组织排放浓度限值10mg/m³)。筛分、冷却、包膜、包装工序产生的颗粒物经密闭管道收集后经袋式除尘器处理，尾气经不低于15m高排气筒排放。颗粒物排放满足《化学肥料工业大气污染物排放标准》(DB41/2557-2023)中备料、破碎、筛分、冷却、包装工序颗粒物排放浓度限值10mg/m³、《新乡市生态环境局关于进一步规范工业企业颗粒物排放限值的通知》(有组织排放口颗粒物排放浓度限值10mg/m³)以及《河南省重污染天气重点行业应急减排措施制定技术指南》(2021年修订版)“四、肥料制造(除煤制氮肥)”A级企业要求(PM有组织排放浓度限值10mg/m³)标准要求。严格按照环评要求及绩效分级A级企业指标要求全过程控制废气无组织排放。厂界氨排放满足《化学肥料工业大气污染物排放标准》(DB41/2557-2023)氨无组织排放浓度0.75mg/m³以及《河南省重污染天气重点行业应急减排措施制定技术指南》(2021年修订版)“四、肥料制造(除煤制氮肥)”企业边界NH₃浓度≤0.75mg/m³要求；厂界颗粒物排放满足《新乡市生态环境局关于进一步规范工业企业颗粒物排放限值的通知》颗粒物无组织排放浓度0.5mg/m³要求。</w:t>
                  </w:r>
                </w:p>
                <w:p w14:paraId="2732058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2、废水：项目造粒机清洗废水和水喷淋定期排水经压滤后回用至20万吨特种硫基复合肥生产线的溶解工序，不外排。</w:t>
                  </w:r>
                </w:p>
                <w:p w14:paraId="25FCCD9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3、噪声：高噪声设备采取基础减振、隔声、消声等措施，厂界噪声值须满足《工业企业厂界环境噪声排放标准》(GB12348-2008)3类标准要求。</w:t>
                  </w:r>
                </w:p>
                <w:p w14:paraId="23A073C2">
                  <w:pPr>
                    <w:keepNext w:val="0"/>
                    <w:keepLines w:val="0"/>
                    <w:pageBreakBefore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sz w:val="21"/>
                      <w:szCs w:val="21"/>
                      <w:highlight w:val="none"/>
                      <w:lang w:val="en-US" w:eastAsia="zh-CN" w:bidi="ar"/>
                    </w:rPr>
                    <w:t>4、固废：固体废物须按照《报告表》提出的措施进行处置，各类固体废物贮存、处置应满足《一般工业固体废物贮存和填埋污染控制标准》(GB18599-2020)、《危险废物贮存污染控制标准》(GB18597-2023)相关要求，避免对环境造成二次污染。</w:t>
                  </w:r>
                </w:p>
              </w:tc>
              <w:tc>
                <w:tcPr>
                  <w:tcW w:w="2195" w:type="dxa"/>
                  <w:noWrap w:val="0"/>
                  <w:vAlign w:val="center"/>
                </w:tcPr>
                <w:p w14:paraId="1B323F89">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rPr>
                    <w:t>已落实</w:t>
                  </w: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各项污染物达标排放</w:t>
                  </w:r>
                </w:p>
              </w:tc>
            </w:tr>
            <w:tr w14:paraId="722280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704AD48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sz w:val="21"/>
                      <w:szCs w:val="21"/>
                      <w:highlight w:val="none"/>
                      <w:lang w:val="en-US" w:eastAsia="zh-CN" w:bidi="ar"/>
                    </w:rPr>
                    <w:t>四、污染物排放总量：本项目建成后，污染物总量控制指标为颗粒物9.2096t/a。</w:t>
                  </w:r>
                </w:p>
              </w:tc>
              <w:tc>
                <w:tcPr>
                  <w:tcW w:w="2195" w:type="dxa"/>
                  <w:noWrap w:val="0"/>
                  <w:vAlign w:val="center"/>
                </w:tcPr>
                <w:p w14:paraId="3F56B0D2">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rPr>
                    <w:t>已落实</w:t>
                  </w: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严格按照总量控制指标运行</w:t>
                  </w:r>
                </w:p>
              </w:tc>
            </w:tr>
            <w:tr w14:paraId="0AFF74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43A496E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sz w:val="21"/>
                      <w:szCs w:val="21"/>
                      <w:highlight w:val="none"/>
                      <w:lang w:val="en-US" w:eastAsia="zh-CN" w:bidi="ar"/>
                    </w:rPr>
                    <w:t>五、按照国家、省、市、县有关规定设置规范的污染物排放口，安装用电量监控系统、视频监控设施等并按要求与环保部门监控平台联网。</w:t>
                  </w:r>
                </w:p>
              </w:tc>
              <w:tc>
                <w:tcPr>
                  <w:tcW w:w="2195" w:type="dxa"/>
                  <w:noWrap w:val="0"/>
                  <w:vAlign w:val="center"/>
                </w:tcPr>
                <w:p w14:paraId="61792449">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已落实，安装用电监控和视频监控</w:t>
                  </w:r>
                </w:p>
              </w:tc>
            </w:tr>
            <w:tr w14:paraId="39B0BD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6D1A133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sz w:val="21"/>
                      <w:szCs w:val="21"/>
                      <w:highlight w:val="none"/>
                      <w:lang w:val="en-US" w:eastAsia="zh-CN" w:bidi="ar"/>
                    </w:rPr>
                    <w:t>六、项目建成后，按照生态环境部《固定污染源排污许可分类管理名录》管理类别规定，在启动生产设施或者发生实际排污之前申领排污许可证或者填报排污登记表，并按规定程序和要求进行环境保护竣工验收，将验收信息上传至全国建设项目竣工环境保护验收信息系统，接受各级生态环境部门监督检查，建设单位应对环保设施和项目开展安全风险辨识管理，防范环境安全风险。</w:t>
                  </w:r>
                </w:p>
              </w:tc>
              <w:tc>
                <w:tcPr>
                  <w:tcW w:w="2195" w:type="dxa"/>
                  <w:noWrap w:val="0"/>
                  <w:vAlign w:val="center"/>
                </w:tcPr>
                <w:p w14:paraId="75A575D7">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已落实，试生产前已重新申请排污许可证</w:t>
                  </w:r>
                </w:p>
              </w:tc>
            </w:tr>
            <w:tr w14:paraId="089900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7B1E22A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sz w:val="21"/>
                      <w:szCs w:val="21"/>
                      <w:highlight w:val="none"/>
                      <w:lang w:val="en-US" w:eastAsia="zh-CN" w:bidi="ar"/>
                    </w:rPr>
                    <w:t>七、本批复下达之日起5年内有效。项目的性质、规模、地点、采用的生产工艺或者污染防治措施发生重大变化的，应当重新报批项目的环境影响评价文件。如该项目逾期方开工建设，其环境影响报告表应报我局重新审核。</w:t>
                  </w:r>
                </w:p>
              </w:tc>
              <w:tc>
                <w:tcPr>
                  <w:tcW w:w="2195" w:type="dxa"/>
                  <w:noWrap w:val="0"/>
                  <w:vAlign w:val="center"/>
                </w:tcPr>
                <w:p w14:paraId="269AECB3">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已落实，项目按计划开工建设，实际建设发生的变动不属于重大变动，</w:t>
                  </w:r>
                </w:p>
              </w:tc>
            </w:tr>
            <w:tr w14:paraId="0E4273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3B72DF7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sz w:val="21"/>
                      <w:szCs w:val="21"/>
                      <w:highlight w:val="none"/>
                      <w:lang w:val="en-US" w:eastAsia="zh-CN" w:bidi="ar"/>
                    </w:rPr>
                    <w:t>八、如果今后国家或我省颁布新的标准，届时你公司应按新标准执行。</w:t>
                  </w:r>
                </w:p>
              </w:tc>
              <w:tc>
                <w:tcPr>
                  <w:tcW w:w="2195" w:type="dxa"/>
                  <w:noWrap w:val="0"/>
                  <w:vAlign w:val="center"/>
                </w:tcPr>
                <w:p w14:paraId="6239A83B">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已落实，按照</w:t>
                  </w:r>
                  <w:r>
                    <w:rPr>
                      <w:rFonts w:hint="default" w:ascii="Times New Roman" w:hAnsi="Times New Roman" w:eastAsia="宋体" w:cs="Times New Roman"/>
                      <w:sz w:val="21"/>
                      <w:szCs w:val="21"/>
                      <w:highlight w:val="none"/>
                      <w:lang w:val="en-US" w:eastAsia="zh-CN" w:bidi="ar"/>
                    </w:rPr>
                    <w:t>《河南省重污染天气重点行业应急减排措施制定技术指南》(202</w:t>
                  </w:r>
                  <w:r>
                    <w:rPr>
                      <w:rFonts w:hint="eastAsia" w:ascii="Times New Roman" w:hAnsi="Times New Roman" w:eastAsia="宋体" w:cs="Times New Roman"/>
                      <w:sz w:val="21"/>
                      <w:szCs w:val="21"/>
                      <w:highlight w:val="none"/>
                      <w:lang w:val="en-US" w:eastAsia="zh-CN" w:bidi="ar"/>
                    </w:rPr>
                    <w:t>4</w:t>
                  </w:r>
                  <w:r>
                    <w:rPr>
                      <w:rFonts w:hint="default" w:ascii="Times New Roman" w:hAnsi="Times New Roman" w:eastAsia="宋体" w:cs="Times New Roman"/>
                      <w:sz w:val="21"/>
                      <w:szCs w:val="21"/>
                      <w:highlight w:val="none"/>
                      <w:lang w:val="en-US" w:eastAsia="zh-CN" w:bidi="ar"/>
                    </w:rPr>
                    <w:t>年修订版)</w:t>
                  </w:r>
                  <w:r>
                    <w:rPr>
                      <w:rFonts w:hint="eastAsia" w:ascii="Times New Roman" w:hAnsi="Times New Roman" w:eastAsia="宋体" w:cs="Times New Roman"/>
                      <w:sz w:val="21"/>
                      <w:szCs w:val="21"/>
                      <w:highlight w:val="none"/>
                      <w:lang w:val="en-US" w:eastAsia="zh-CN" w:bidi="ar"/>
                    </w:rPr>
                    <w:t>执行</w:t>
                  </w:r>
                </w:p>
              </w:tc>
            </w:tr>
          </w:tbl>
          <w:p w14:paraId="02A07CC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default" w:ascii="Times New Roman" w:hAnsi="Times New Roman" w:eastAsia="宋体" w:cs="Times New Roman"/>
                <w:b/>
                <w:bCs/>
                <w:color w:val="000000"/>
                <w:sz w:val="24"/>
                <w:szCs w:val="24"/>
                <w:highlight w:val="yellow"/>
                <w:lang w:val="en-US" w:eastAsia="zh-CN"/>
              </w:rPr>
            </w:pPr>
            <w:r>
              <w:rPr>
                <w:rFonts w:hint="eastAsia" w:ascii="Times New Roman" w:hAnsi="Times New Roman" w:eastAsia="宋体" w:cs="Times New Roman"/>
                <w:b w:val="0"/>
                <w:bCs w:val="0"/>
                <w:color w:val="000000"/>
                <w:sz w:val="24"/>
                <w:szCs w:val="24"/>
                <w:highlight w:val="none"/>
                <w:lang w:val="en-US" w:eastAsia="zh-CN"/>
              </w:rPr>
              <w:t>由上表可知，本项目实际建设已落实环评批复中的各项要求。</w:t>
            </w:r>
          </w:p>
        </w:tc>
      </w:tr>
    </w:tbl>
    <w:p w14:paraId="726F2276">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189ED95">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五</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128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924" w:type="dxa"/>
            <w:noWrap w:val="0"/>
            <w:vAlign w:val="top"/>
          </w:tcPr>
          <w:p w14:paraId="4FDDE02E">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验收监测质量保证及质量控制：</w:t>
            </w:r>
          </w:p>
          <w:p w14:paraId="17A85998">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受</w:t>
            </w:r>
            <w:r>
              <w:rPr>
                <w:rFonts w:hint="eastAsia" w:ascii="Times New Roman" w:hAnsi="Times New Roman" w:eastAsia="宋体"/>
                <w:color w:val="000000"/>
                <w:sz w:val="24"/>
                <w:szCs w:val="24"/>
                <w:highlight w:val="none"/>
                <w:lang w:val="en-US" w:eastAsia="zh-CN"/>
              </w:rPr>
              <w:t>河南心连心化学工业集团股份有限公司复合肥分公司</w:t>
            </w:r>
            <w:r>
              <w:rPr>
                <w:rFonts w:ascii="Times New Roman" w:hAnsi="Times New Roman" w:eastAsia="宋体"/>
                <w:bCs/>
                <w:color w:val="000000"/>
                <w:sz w:val="24"/>
                <w:szCs w:val="24"/>
                <w:highlight w:val="none"/>
              </w:rPr>
              <w:t>委托，</w:t>
            </w:r>
            <w:r>
              <w:rPr>
                <w:rFonts w:hint="eastAsia" w:ascii="Times New Roman" w:hAnsi="Times New Roman" w:eastAsia="宋体"/>
                <w:bCs/>
                <w:color w:val="000000"/>
                <w:sz w:val="24"/>
                <w:szCs w:val="24"/>
                <w:highlight w:val="none"/>
                <w:lang w:val="en-US" w:eastAsia="zh-CN"/>
              </w:rPr>
              <w:t>河南平原山水检测有限公司新乡分公司</w:t>
            </w:r>
            <w:r>
              <w:rPr>
                <w:rFonts w:ascii="Times New Roman" w:hAnsi="Times New Roman" w:eastAsia="宋体"/>
                <w:bCs/>
                <w:color w:val="000000"/>
                <w:sz w:val="24"/>
                <w:szCs w:val="24"/>
                <w:highlight w:val="none"/>
              </w:rPr>
              <w:t>按照标准规范对相关项目进行采样</w:t>
            </w:r>
            <w:r>
              <w:rPr>
                <w:rFonts w:hint="eastAsia" w:ascii="Times New Roman" w:hAnsi="Times New Roman" w:eastAsia="宋体"/>
                <w:bCs/>
                <w:color w:val="000000"/>
                <w:sz w:val="24"/>
                <w:szCs w:val="24"/>
                <w:highlight w:val="none"/>
              </w:rPr>
              <w:t>监测</w:t>
            </w:r>
            <w:r>
              <w:rPr>
                <w:rFonts w:ascii="Times New Roman" w:hAnsi="Times New Roman" w:eastAsia="宋体"/>
                <w:bCs/>
                <w:color w:val="000000"/>
                <w:sz w:val="24"/>
                <w:szCs w:val="24"/>
                <w:highlight w:val="none"/>
              </w:rPr>
              <w:t>。</w:t>
            </w:r>
          </w:p>
          <w:p w14:paraId="1490EE79">
            <w:pPr>
              <w:spacing w:after="0" w:line="460" w:lineRule="exact"/>
              <w:ind w:firstLine="482" w:firstLineChars="200"/>
              <w:textAlignment w:val="baseline"/>
              <w:rPr>
                <w:rFonts w:ascii="Times New Roman" w:hAnsi="Times New Roman" w:eastAsia="宋体"/>
                <w:b/>
                <w:bCs/>
                <w:color w:val="000000"/>
                <w:sz w:val="24"/>
                <w:szCs w:val="24"/>
                <w:highlight w:val="none"/>
              </w:rPr>
            </w:pPr>
            <w:r>
              <w:rPr>
                <w:rFonts w:ascii="Times New Roman" w:hAnsi="Times New Roman" w:eastAsia="宋体"/>
                <w:b/>
                <w:bCs/>
                <w:color w:val="000000"/>
                <w:sz w:val="24"/>
                <w:szCs w:val="24"/>
                <w:highlight w:val="none"/>
              </w:rPr>
              <w:t>1、分析方法及检测使用仪器</w:t>
            </w:r>
          </w:p>
          <w:p w14:paraId="530F87AF">
            <w:pPr>
              <w:pStyle w:val="13"/>
              <w:spacing w:after="0" w:line="460" w:lineRule="exact"/>
              <w:ind w:left="0" w:leftChars="0" w:firstLine="480"/>
              <w:jc w:val="both"/>
              <w:rPr>
                <w:rFonts w:hint="eastAsia" w:ascii="Times New Roman" w:hAnsi="Times New Roman" w:eastAsia="宋体"/>
                <w:bCs/>
                <w:color w:val="000000"/>
                <w:sz w:val="24"/>
                <w:szCs w:val="24"/>
                <w:highlight w:val="none"/>
                <w:lang w:eastAsia="zh-CN"/>
              </w:rPr>
            </w:pPr>
            <w:r>
              <w:rPr>
                <w:rFonts w:hint="eastAsia" w:ascii="Times New Roman" w:hAnsi="Times New Roman" w:eastAsia="宋体"/>
                <w:bCs/>
                <w:color w:val="000000"/>
                <w:sz w:val="24"/>
                <w:szCs w:val="24"/>
                <w:highlight w:val="none"/>
              </w:rPr>
              <w:t>本次监测采样及分析均采用国家标准分析方法，方法来源和所用仪器设备见下表：</w:t>
            </w:r>
          </w:p>
          <w:p w14:paraId="0828760A">
            <w:pPr>
              <w:widowControl w:val="0"/>
              <w:adjustRightInd/>
              <w:snapToGrid/>
              <w:spacing w:after="0" w:line="460" w:lineRule="exact"/>
              <w:ind w:firstLine="480" w:firstLineChars="200"/>
              <w:jc w:val="both"/>
              <w:textAlignment w:val="baseline"/>
              <w:rPr>
                <w:rFonts w:hint="default" w:ascii="Times New Roman" w:hAnsi="Times New Roman" w:eastAsia="黑体"/>
                <w:bCs/>
                <w:kern w:val="2"/>
                <w:sz w:val="24"/>
                <w:szCs w:val="24"/>
                <w:highlight w:val="none"/>
                <w:lang w:val="en-US" w:eastAsia="zh-CN"/>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11</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检测分析方法及仪器一览表</w:t>
            </w:r>
          </w:p>
          <w:tbl>
            <w:tblPr>
              <w:tblStyle w:val="1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3"/>
              <w:gridCol w:w="722"/>
              <w:gridCol w:w="1175"/>
              <w:gridCol w:w="2706"/>
              <w:gridCol w:w="1989"/>
              <w:gridCol w:w="1143"/>
            </w:tblGrid>
            <w:tr w14:paraId="48989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39" w:type="pct"/>
                  <w:noWrap w:val="0"/>
                  <w:vAlign w:val="center"/>
                </w:tcPr>
                <w:p w14:paraId="206029BB">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435" w:type="pct"/>
                  <w:noWrap w:val="0"/>
                  <w:vAlign w:val="center"/>
                </w:tcPr>
                <w:p w14:paraId="414C117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检测类别</w:t>
                  </w:r>
                </w:p>
              </w:tc>
              <w:tc>
                <w:tcPr>
                  <w:tcW w:w="708" w:type="pct"/>
                  <w:noWrap w:val="0"/>
                  <w:vAlign w:val="center"/>
                </w:tcPr>
                <w:p w14:paraId="4037DD6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检测因子</w:t>
                  </w:r>
                </w:p>
              </w:tc>
              <w:tc>
                <w:tcPr>
                  <w:tcW w:w="1630" w:type="pct"/>
                  <w:noWrap w:val="0"/>
                  <w:vAlign w:val="center"/>
                </w:tcPr>
                <w:p w14:paraId="7BC2BF3A">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检测方法及编号</w:t>
                  </w:r>
                </w:p>
              </w:tc>
              <w:tc>
                <w:tcPr>
                  <w:tcW w:w="1198" w:type="pct"/>
                  <w:noWrap w:val="0"/>
                  <w:vAlign w:val="center"/>
                </w:tcPr>
                <w:p w14:paraId="7ACC465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检测仪器及型号</w:t>
                  </w:r>
                </w:p>
              </w:tc>
              <w:tc>
                <w:tcPr>
                  <w:tcW w:w="688" w:type="pct"/>
                  <w:noWrap w:val="0"/>
                  <w:vAlign w:val="center"/>
                </w:tcPr>
                <w:p w14:paraId="0186525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检出限</w:t>
                  </w:r>
                </w:p>
              </w:tc>
            </w:tr>
            <w:tr w14:paraId="02E9C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62FE0443">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435" w:type="pct"/>
                  <w:vMerge w:val="restart"/>
                  <w:noWrap w:val="0"/>
                  <w:vAlign w:val="center"/>
                </w:tcPr>
                <w:p w14:paraId="1BBB30AC">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气</w:t>
                  </w:r>
                </w:p>
              </w:tc>
              <w:tc>
                <w:tcPr>
                  <w:tcW w:w="708" w:type="pct"/>
                  <w:vMerge w:val="restart"/>
                  <w:noWrap w:val="0"/>
                  <w:vAlign w:val="center"/>
                </w:tcPr>
                <w:p w14:paraId="0F3FF85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630" w:type="pct"/>
                  <w:noWrap w:val="0"/>
                  <w:vAlign w:val="center"/>
                </w:tcPr>
                <w:p w14:paraId="192A5FF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固定污染源废气 低浓度颗粒物的测定 重量法</w:t>
                  </w:r>
                </w:p>
                <w:p w14:paraId="0369CAC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HJ 836-2017</w:t>
                  </w:r>
                </w:p>
              </w:tc>
              <w:tc>
                <w:tcPr>
                  <w:tcW w:w="1198" w:type="pct"/>
                  <w:noWrap w:val="0"/>
                  <w:vAlign w:val="center"/>
                </w:tcPr>
                <w:p w14:paraId="02C9737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十万分之一电子天平 PT-85S</w:t>
                  </w:r>
                </w:p>
              </w:tc>
              <w:tc>
                <w:tcPr>
                  <w:tcW w:w="688" w:type="pct"/>
                  <w:noWrap w:val="0"/>
                  <w:vAlign w:val="center"/>
                </w:tcPr>
                <w:p w14:paraId="344ED1A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1.0mg/m</w:t>
                  </w:r>
                  <w:r>
                    <w:rPr>
                      <w:rFonts w:hint="eastAsia" w:ascii="Times New Roman" w:hAnsi="Times New Roman" w:eastAsia="宋体" w:cs="Times New Roman"/>
                      <w:color w:val="auto"/>
                      <w:sz w:val="21"/>
                      <w:szCs w:val="21"/>
                      <w:highlight w:val="none"/>
                      <w:vertAlign w:val="superscript"/>
                      <w:lang w:val="en-US" w:eastAsia="zh-CN"/>
                    </w:rPr>
                    <w:t>3</w:t>
                  </w:r>
                </w:p>
              </w:tc>
            </w:tr>
            <w:tr w14:paraId="3B503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4428ECA7">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435" w:type="pct"/>
                  <w:vMerge w:val="continue"/>
                  <w:noWrap w:val="0"/>
                  <w:vAlign w:val="center"/>
                </w:tcPr>
                <w:p w14:paraId="78F5AF5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08" w:type="pct"/>
                  <w:vMerge w:val="continue"/>
                  <w:noWrap w:val="0"/>
                  <w:vAlign w:val="center"/>
                </w:tcPr>
                <w:p w14:paraId="14DC3F4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1630" w:type="pct"/>
                  <w:noWrap w:val="0"/>
                  <w:vAlign w:val="center"/>
                </w:tcPr>
                <w:p w14:paraId="2B0B62F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环境空气 总悬浮颗粒物的测定 重量法</w:t>
                  </w:r>
                </w:p>
                <w:p w14:paraId="3E46ED5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HJ 1263-2022</w:t>
                  </w:r>
                </w:p>
              </w:tc>
              <w:tc>
                <w:tcPr>
                  <w:tcW w:w="1198" w:type="pct"/>
                  <w:noWrap w:val="0"/>
                  <w:vAlign w:val="center"/>
                </w:tcPr>
                <w:p w14:paraId="5BE3B3CA">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cs="Times New Roman"/>
                      <w:highlight w:val="none"/>
                      <w:lang w:val="en-US" w:eastAsia="zh-CN"/>
                    </w:rPr>
                  </w:pPr>
                  <w:r>
                    <w:rPr>
                      <w:rFonts w:hint="default" w:ascii="Times New Roman" w:hAnsi="Times New Roman" w:eastAsia="宋体" w:cs="Times New Roman"/>
                      <w:color w:val="auto"/>
                      <w:sz w:val="21"/>
                      <w:szCs w:val="21"/>
                      <w:highlight w:val="none"/>
                      <w:lang w:val="en-US" w:eastAsia="zh-CN" w:bidi="ar-SA"/>
                    </w:rPr>
                    <w:t>十万分之一电子天平 PT-85S</w:t>
                  </w:r>
                </w:p>
              </w:tc>
              <w:tc>
                <w:tcPr>
                  <w:tcW w:w="688" w:type="pct"/>
                  <w:noWrap w:val="0"/>
                  <w:vAlign w:val="center"/>
                </w:tcPr>
                <w:p w14:paraId="30C2B2C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7μg/m</w:t>
                  </w:r>
                  <w:r>
                    <w:rPr>
                      <w:rFonts w:hint="default" w:ascii="Times New Roman" w:hAnsi="Times New Roman" w:eastAsia="宋体" w:cs="Times New Roman"/>
                      <w:color w:val="auto"/>
                      <w:sz w:val="21"/>
                      <w:szCs w:val="21"/>
                      <w:highlight w:val="none"/>
                      <w:vertAlign w:val="superscript"/>
                      <w:lang w:val="en-US" w:eastAsia="zh-CN"/>
                    </w:rPr>
                    <w:t>3</w:t>
                  </w:r>
                </w:p>
              </w:tc>
            </w:tr>
            <w:tr w14:paraId="30ADE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59F89CFA">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435" w:type="pct"/>
                  <w:vMerge w:val="continue"/>
                  <w:noWrap w:val="0"/>
                  <w:vAlign w:val="center"/>
                </w:tcPr>
                <w:p w14:paraId="4D5736BF">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08" w:type="pct"/>
                  <w:noWrap w:val="0"/>
                  <w:vAlign w:val="center"/>
                </w:tcPr>
                <w:p w14:paraId="10D170B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w:t>
                  </w:r>
                </w:p>
              </w:tc>
              <w:tc>
                <w:tcPr>
                  <w:tcW w:w="1630" w:type="pct"/>
                  <w:noWrap w:val="0"/>
                  <w:vAlign w:val="center"/>
                </w:tcPr>
                <w:p w14:paraId="47EAEB19">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环境空气和废气 氨的测定 纳氏试剂分光光度法</w:t>
                  </w:r>
                </w:p>
                <w:p w14:paraId="3B6AA70A">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HJ 533-2009</w:t>
                  </w:r>
                </w:p>
              </w:tc>
              <w:tc>
                <w:tcPr>
                  <w:tcW w:w="1198" w:type="pct"/>
                  <w:noWrap w:val="0"/>
                  <w:vAlign w:val="center"/>
                </w:tcPr>
                <w:p w14:paraId="7EF8DCDE">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可见分光光度计</w:t>
                  </w:r>
                </w:p>
                <w:p w14:paraId="74C2E6B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上海佑科</w:t>
                  </w:r>
                </w:p>
                <w:p w14:paraId="6F102AF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721/3级</w:t>
                  </w:r>
                </w:p>
              </w:tc>
              <w:tc>
                <w:tcPr>
                  <w:tcW w:w="688" w:type="pct"/>
                  <w:noWrap w:val="0"/>
                  <w:vAlign w:val="center"/>
                </w:tcPr>
                <w:p w14:paraId="59B4CAE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无组织：0.01</w:t>
                  </w:r>
                  <w:r>
                    <w:rPr>
                      <w:rFonts w:hint="eastAsia" w:ascii="Times New Roman" w:hAnsi="Times New Roman" w:eastAsia="宋体" w:cs="Times New Roman"/>
                      <w:color w:val="auto"/>
                      <w:sz w:val="21"/>
                      <w:szCs w:val="21"/>
                      <w:highlight w:val="none"/>
                      <w:vertAlign w:val="baseli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有组织：0.25mg/m</w:t>
                  </w:r>
                  <w:r>
                    <w:rPr>
                      <w:rFonts w:hint="eastAsia" w:ascii="Times New Roman" w:hAnsi="Times New Roman" w:eastAsia="宋体" w:cs="Times New Roman"/>
                      <w:color w:val="auto"/>
                      <w:sz w:val="21"/>
                      <w:szCs w:val="21"/>
                      <w:highlight w:val="none"/>
                      <w:vertAlign w:val="superscript"/>
                      <w:lang w:val="en-US" w:eastAsia="zh-CN"/>
                    </w:rPr>
                    <w:t>3</w:t>
                  </w:r>
                </w:p>
              </w:tc>
            </w:tr>
            <w:tr w14:paraId="3B145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791C6784">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435" w:type="pct"/>
                  <w:vMerge w:val="continue"/>
                  <w:noWrap w:val="0"/>
                  <w:vAlign w:val="center"/>
                </w:tcPr>
                <w:p w14:paraId="5AF8D7B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08" w:type="pct"/>
                  <w:noWrap w:val="0"/>
                  <w:vAlign w:val="center"/>
                </w:tcPr>
                <w:p w14:paraId="7E0B6707">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臭气浓度</w:t>
                  </w:r>
                </w:p>
              </w:tc>
              <w:tc>
                <w:tcPr>
                  <w:tcW w:w="1630" w:type="pct"/>
                  <w:noWrap w:val="0"/>
                  <w:vAlign w:val="center"/>
                </w:tcPr>
                <w:p w14:paraId="0D29AB82">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环境空气和废气 臭气的测定 三点比较式臭袋法 </w:t>
                  </w:r>
                </w:p>
                <w:p w14:paraId="36D61BA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HJ 1262-2022</w:t>
                  </w:r>
                </w:p>
              </w:tc>
              <w:tc>
                <w:tcPr>
                  <w:tcW w:w="1198" w:type="pct"/>
                  <w:noWrap w:val="0"/>
                  <w:vAlign w:val="center"/>
                </w:tcPr>
                <w:p w14:paraId="37AE8A7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无臭气体制备一体机</w:t>
                  </w:r>
                </w:p>
                <w:p w14:paraId="4A78FE89">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550-25</w:t>
                  </w:r>
                </w:p>
              </w:tc>
              <w:tc>
                <w:tcPr>
                  <w:tcW w:w="688" w:type="pct"/>
                  <w:noWrap w:val="0"/>
                  <w:vAlign w:val="center"/>
                </w:tcPr>
                <w:p w14:paraId="1D1D2D92">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10（无量纲）</w:t>
                  </w:r>
                </w:p>
              </w:tc>
            </w:tr>
            <w:tr w14:paraId="10D8D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225C1262">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435" w:type="pct"/>
                  <w:noWrap w:val="0"/>
                  <w:vAlign w:val="center"/>
                </w:tcPr>
                <w:p w14:paraId="45C2C8AE">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08" w:type="pct"/>
                  <w:noWrap w:val="0"/>
                  <w:vAlign w:val="center"/>
                </w:tcPr>
                <w:p w14:paraId="43FE9D05">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厂界</w:t>
                  </w:r>
                </w:p>
                <w:p w14:paraId="6D3D3E2B">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噪声</w:t>
                  </w:r>
                </w:p>
              </w:tc>
              <w:tc>
                <w:tcPr>
                  <w:tcW w:w="1630" w:type="pct"/>
                  <w:noWrap w:val="0"/>
                  <w:vAlign w:val="center"/>
                </w:tcPr>
                <w:p w14:paraId="69BFC2C4">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《工业企业厂界环境噪声排放标准》GB 12348-2008</w:t>
                  </w:r>
                </w:p>
              </w:tc>
              <w:tc>
                <w:tcPr>
                  <w:tcW w:w="1198" w:type="pct"/>
                  <w:noWrap w:val="0"/>
                  <w:vAlign w:val="center"/>
                </w:tcPr>
                <w:p w14:paraId="3354C0A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多功能声级计</w:t>
                  </w:r>
                </w:p>
                <w:p w14:paraId="1B906F3E">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AWA5688</w:t>
                  </w:r>
                  <w:r>
                    <w:rPr>
                      <w:rFonts w:hint="eastAsia" w:ascii="Times New Roman" w:hAnsi="Times New Roman" w:eastAsia="宋体" w:cs="Times New Roman"/>
                      <w:color w:val="auto"/>
                      <w:sz w:val="21"/>
                      <w:szCs w:val="21"/>
                      <w:highlight w:val="none"/>
                      <w:lang w:val="en-US" w:eastAsia="zh-CN" w:bidi="ar"/>
                    </w:rPr>
                    <w:t>型</w:t>
                  </w:r>
                </w:p>
              </w:tc>
              <w:tc>
                <w:tcPr>
                  <w:tcW w:w="688" w:type="pct"/>
                  <w:noWrap w:val="0"/>
                  <w:vAlign w:val="center"/>
                </w:tcPr>
                <w:p w14:paraId="4B481A5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06444FEF">
            <w:pPr>
              <w:spacing w:after="0" w:line="460" w:lineRule="exact"/>
              <w:ind w:firstLine="482" w:firstLineChars="200"/>
              <w:textAlignment w:val="baseline"/>
              <w:rPr>
                <w:rFonts w:hint="eastAsia" w:ascii="Times New Roman" w:hAnsi="Times New Roman" w:eastAsia="宋体"/>
                <w:b/>
                <w:bCs w:val="0"/>
                <w:color w:val="000000"/>
                <w:sz w:val="24"/>
                <w:szCs w:val="24"/>
                <w:highlight w:val="none"/>
                <w:lang w:val="en-US" w:eastAsia="zh-CN"/>
              </w:rPr>
            </w:pPr>
            <w:r>
              <w:rPr>
                <w:rFonts w:hint="eastAsia" w:ascii="Times New Roman" w:hAnsi="Times New Roman" w:eastAsia="宋体"/>
                <w:b/>
                <w:bCs w:val="0"/>
                <w:color w:val="000000"/>
                <w:sz w:val="24"/>
                <w:szCs w:val="24"/>
                <w:highlight w:val="none"/>
                <w:lang w:val="en-US" w:eastAsia="zh-CN"/>
              </w:rPr>
              <w:t>2、质量控制措施</w:t>
            </w:r>
          </w:p>
          <w:p w14:paraId="1E7664E7">
            <w:pPr>
              <w:spacing w:after="0" w:line="460" w:lineRule="exact"/>
              <w:ind w:firstLine="480" w:firstLineChars="200"/>
              <w:textAlignment w:val="baseline"/>
              <w:rPr>
                <w:rFonts w:ascii="Times New Roman" w:hAnsi="Times New Roman" w:eastAsia="宋体"/>
                <w:bCs/>
                <w:color w:val="000000"/>
                <w:sz w:val="24"/>
                <w:szCs w:val="24"/>
                <w:highlight w:val="none"/>
              </w:rPr>
            </w:pPr>
            <w:bookmarkStart w:id="1" w:name="_Toc20616_WPSOffice_Level2"/>
            <w:bookmarkStart w:id="2" w:name="_Toc25404"/>
            <w:r>
              <w:rPr>
                <w:rFonts w:hint="eastAsia" w:ascii="Times New Roman" w:hAnsi="Times New Roman" w:eastAsia="宋体"/>
                <w:bCs/>
                <w:color w:val="000000"/>
                <w:sz w:val="24"/>
                <w:szCs w:val="24"/>
                <w:highlight w:val="none"/>
                <w:lang w:val="en-US" w:eastAsia="zh-CN"/>
              </w:rPr>
              <w:t>（1）按照《固定污染源监测质量与质量控制技术规范（试行）》（</w:t>
            </w:r>
            <w:r>
              <w:rPr>
                <w:rFonts w:hint="default" w:ascii="Times New Roman" w:hAnsi="Times New Roman" w:eastAsia="宋体"/>
                <w:bCs/>
                <w:color w:val="000000"/>
                <w:sz w:val="24"/>
                <w:szCs w:val="24"/>
                <w:highlight w:val="none"/>
                <w:lang w:val="en-US" w:eastAsia="zh-CN"/>
              </w:rPr>
              <w:t>HJ</w:t>
            </w:r>
            <w:r>
              <w:rPr>
                <w:rFonts w:hint="eastAsia" w:ascii="Times New Roman" w:hAnsi="Times New Roman" w:eastAsia="宋体"/>
                <w:bCs/>
                <w:color w:val="000000"/>
                <w:sz w:val="24"/>
                <w:szCs w:val="24"/>
                <w:highlight w:val="none"/>
                <w:lang w:val="en-US" w:eastAsia="zh-CN"/>
              </w:rPr>
              <w:t>/T</w:t>
            </w:r>
            <w:r>
              <w:rPr>
                <w:rFonts w:hint="default" w:ascii="Times New Roman" w:hAnsi="Times New Roman" w:eastAsia="宋体"/>
                <w:bCs/>
                <w:color w:val="000000"/>
                <w:sz w:val="24"/>
                <w:szCs w:val="24"/>
                <w:highlight w:val="none"/>
                <w:lang w:val="en-US" w:eastAsia="zh-CN"/>
              </w:rPr>
              <w:t xml:space="preserve"> </w:t>
            </w:r>
            <w:r>
              <w:rPr>
                <w:rFonts w:hint="eastAsia" w:ascii="Times New Roman" w:hAnsi="Times New Roman" w:eastAsia="宋体"/>
                <w:bCs/>
                <w:color w:val="000000"/>
                <w:sz w:val="24"/>
                <w:szCs w:val="24"/>
                <w:highlight w:val="none"/>
                <w:lang w:val="en-US" w:eastAsia="zh-CN"/>
              </w:rPr>
              <w:t>373-2007）、《大气污染物无组织排放监测技术导则》和《工业企业厂界环境噪声排放标准》</w:t>
            </w:r>
            <w:r>
              <w:rPr>
                <w:rFonts w:hint="default" w:ascii="Times New Roman" w:hAnsi="Times New Roman" w:eastAsia="宋体"/>
                <w:bCs/>
                <w:color w:val="000000"/>
                <w:sz w:val="24"/>
                <w:szCs w:val="24"/>
                <w:highlight w:val="none"/>
                <w:lang w:val="en-US" w:eastAsia="zh-CN"/>
              </w:rPr>
              <w:t>(GB 12348-2008)</w:t>
            </w:r>
            <w:r>
              <w:rPr>
                <w:rFonts w:hint="eastAsia" w:ascii="Times New Roman" w:hAnsi="Times New Roman" w:eastAsia="宋体"/>
                <w:bCs/>
                <w:color w:val="000000"/>
                <w:sz w:val="24"/>
                <w:szCs w:val="24"/>
                <w:highlight w:val="none"/>
                <w:lang w:val="en-US" w:eastAsia="zh-CN"/>
              </w:rPr>
              <w:t>等规定，对检测的全过程进行质量保证和控制。</w:t>
            </w:r>
          </w:p>
          <w:p w14:paraId="1AC58A25">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val="en-US" w:eastAsia="zh-CN"/>
              </w:rPr>
              <w:t>（2）样品采集、运输、保存和分析均按照国家相关标准和规范以及本公司质量体系要求进行。</w:t>
            </w:r>
          </w:p>
          <w:p w14:paraId="05CDD10F">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val="en-US" w:eastAsia="zh-CN"/>
              </w:rPr>
              <w:t>（3）监测仪器符合国家有关标准或技术要求，监测分析仪器经计量部门检定合格准用，监测人员持证上岗。</w:t>
            </w:r>
          </w:p>
          <w:p w14:paraId="75742540">
            <w:pPr>
              <w:spacing w:after="0" w:line="460" w:lineRule="exact"/>
              <w:ind w:firstLine="480" w:firstLineChars="200"/>
              <w:textAlignment w:val="baseline"/>
              <w:rPr>
                <w:rFonts w:eastAsia="仿宋_GB2312"/>
                <w:color w:val="000000"/>
                <w:szCs w:val="21"/>
                <w:highlight w:val="yellow"/>
              </w:rPr>
            </w:pPr>
            <w:r>
              <w:rPr>
                <w:rFonts w:hint="eastAsia" w:ascii="Times New Roman" w:hAnsi="Times New Roman" w:eastAsia="宋体"/>
                <w:bCs/>
                <w:color w:val="000000"/>
                <w:sz w:val="24"/>
                <w:szCs w:val="24"/>
                <w:highlight w:val="none"/>
                <w:lang w:val="en-US" w:eastAsia="zh-CN"/>
              </w:rPr>
              <w:t>（4）监测采样记录及分析测试结果按监测技术规范有关要求进行数据处理和填报，进行三级审核，确保监测数据的有效</w:t>
            </w:r>
            <w:bookmarkEnd w:id="1"/>
            <w:bookmarkEnd w:id="2"/>
            <w:r>
              <w:rPr>
                <w:rFonts w:hint="eastAsia" w:ascii="Times New Roman" w:hAnsi="Times New Roman" w:eastAsia="宋体"/>
                <w:bCs/>
                <w:color w:val="000000"/>
                <w:sz w:val="24"/>
                <w:szCs w:val="24"/>
                <w:highlight w:val="none"/>
                <w:lang w:val="en-US" w:eastAsia="zh-CN"/>
              </w:rPr>
              <w:t>。</w:t>
            </w:r>
          </w:p>
        </w:tc>
      </w:tr>
    </w:tbl>
    <w:p w14:paraId="1ED35ADA">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0CA73A2">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六</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04B9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31F85077">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验收监测内容：</w:t>
            </w:r>
          </w:p>
          <w:p w14:paraId="09BC0BD1">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kern w:val="2"/>
                <w:sz w:val="24"/>
                <w:szCs w:val="24"/>
                <w:highlight w:val="none"/>
              </w:rPr>
            </w:pPr>
            <w:r>
              <w:rPr>
                <w:rFonts w:hint="eastAsia" w:ascii="Times New Roman" w:hAnsi="Times New Roman" w:eastAsia="宋体"/>
                <w:bCs/>
                <w:color w:val="000000"/>
                <w:sz w:val="24"/>
                <w:szCs w:val="24"/>
                <w:highlight w:val="none"/>
              </w:rPr>
              <w:t>1、验收执行标准</w:t>
            </w:r>
          </w:p>
          <w:p w14:paraId="27C91988">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①废气</w:t>
            </w:r>
          </w:p>
          <w:p w14:paraId="6A182366">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表12            废气污染物排放标准</w:t>
            </w:r>
          </w:p>
          <w:tbl>
            <w:tblPr>
              <w:tblStyle w:val="14"/>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64"/>
              <w:gridCol w:w="2228"/>
              <w:gridCol w:w="1429"/>
              <w:gridCol w:w="1786"/>
            </w:tblGrid>
            <w:tr w14:paraId="30DC34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tcBorders>
                    <w:right w:val="single" w:color="auto" w:sz="4" w:space="0"/>
                  </w:tcBorders>
                  <w:noWrap w:val="0"/>
                  <w:vAlign w:val="center"/>
                </w:tcPr>
                <w:p w14:paraId="6F453279">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标准名称</w:t>
                  </w:r>
                </w:p>
              </w:tc>
              <w:tc>
                <w:tcPr>
                  <w:tcW w:w="1740" w:type="dxa"/>
                  <w:tcBorders>
                    <w:left w:val="single" w:color="auto" w:sz="4" w:space="0"/>
                    <w:right w:val="single" w:color="auto" w:sz="4" w:space="0"/>
                  </w:tcBorders>
                  <w:noWrap w:val="0"/>
                  <w:vAlign w:val="center"/>
                </w:tcPr>
                <w:p w14:paraId="44222F34">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生产工序</w:t>
                  </w:r>
                </w:p>
              </w:tc>
              <w:tc>
                <w:tcPr>
                  <w:tcW w:w="1116" w:type="dxa"/>
                  <w:tcBorders>
                    <w:left w:val="single" w:color="auto" w:sz="4" w:space="0"/>
                  </w:tcBorders>
                  <w:shd w:val="clear" w:color="auto" w:fill="auto"/>
                  <w:noWrap w:val="0"/>
                  <w:vAlign w:val="center"/>
                </w:tcPr>
                <w:p w14:paraId="12244E41">
                  <w:pPr>
                    <w:spacing w:after="0"/>
                    <w:jc w:val="center"/>
                    <w:rPr>
                      <w:rFonts w:hint="eastAsia" w:ascii="Times New Roman" w:hAnsi="Times New Roman" w:eastAsia="宋体" w:cstheme="minorBidi"/>
                      <w:b/>
                      <w:color w:val="000000"/>
                      <w:sz w:val="21"/>
                      <w:szCs w:val="21"/>
                      <w:highlight w:val="none"/>
                      <w:lang w:val="en-US" w:eastAsia="zh-CN" w:bidi="ar-SA"/>
                    </w:rPr>
                  </w:pPr>
                  <w:r>
                    <w:rPr>
                      <w:rFonts w:hint="eastAsia" w:ascii="Times New Roman" w:hAnsi="Times New Roman" w:eastAsia="宋体"/>
                      <w:b/>
                      <w:color w:val="000000"/>
                      <w:sz w:val="21"/>
                      <w:szCs w:val="21"/>
                      <w:highlight w:val="none"/>
                      <w:lang w:val="en-US" w:eastAsia="zh-CN"/>
                    </w:rPr>
                    <w:t>污染因子</w:t>
                  </w:r>
                </w:p>
              </w:tc>
              <w:tc>
                <w:tcPr>
                  <w:tcW w:w="1395" w:type="dxa"/>
                  <w:tcBorders>
                    <w:left w:val="single" w:color="auto" w:sz="4" w:space="0"/>
                  </w:tcBorders>
                  <w:noWrap w:val="0"/>
                  <w:vAlign w:val="center"/>
                </w:tcPr>
                <w:p w14:paraId="7019B115">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标准限值</w:t>
                  </w:r>
                </w:p>
              </w:tc>
            </w:tr>
            <w:tr w14:paraId="46C3B6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restart"/>
                  <w:tcBorders>
                    <w:right w:val="single" w:color="auto" w:sz="4" w:space="0"/>
                  </w:tcBorders>
                  <w:noWrap w:val="0"/>
                  <w:vAlign w:val="center"/>
                </w:tcPr>
                <w:p w14:paraId="511647DF">
                  <w:pPr>
                    <w:spacing w:after="0"/>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《化学肥料工业大气污染物排放标准》（DB41/2557-2023）</w:t>
                  </w:r>
                </w:p>
              </w:tc>
              <w:tc>
                <w:tcPr>
                  <w:tcW w:w="1740" w:type="dxa"/>
                  <w:vMerge w:val="restart"/>
                  <w:tcBorders>
                    <w:left w:val="single" w:color="auto" w:sz="4" w:space="0"/>
                    <w:right w:val="single" w:color="auto" w:sz="4" w:space="0"/>
                  </w:tcBorders>
                  <w:noWrap w:val="0"/>
                  <w:vAlign w:val="center"/>
                </w:tcPr>
                <w:p w14:paraId="34CDE82D">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熔融混合、造粒</w:t>
                  </w:r>
                </w:p>
              </w:tc>
              <w:tc>
                <w:tcPr>
                  <w:tcW w:w="1116" w:type="dxa"/>
                  <w:tcBorders>
                    <w:left w:val="single" w:color="auto" w:sz="4" w:space="0"/>
                  </w:tcBorders>
                  <w:shd w:val="clear" w:color="auto" w:fill="auto"/>
                  <w:noWrap w:val="0"/>
                  <w:vAlign w:val="center"/>
                </w:tcPr>
                <w:p w14:paraId="42681F70">
                  <w:pPr>
                    <w:spacing w:after="0"/>
                    <w:jc w:val="center"/>
                    <w:rPr>
                      <w:rFonts w:hint="eastAsia"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颗粒物</w:t>
                  </w:r>
                </w:p>
              </w:tc>
              <w:tc>
                <w:tcPr>
                  <w:tcW w:w="1395" w:type="dxa"/>
                  <w:tcBorders>
                    <w:left w:val="single" w:color="auto" w:sz="4" w:space="0"/>
                  </w:tcBorders>
                  <w:noWrap w:val="0"/>
                  <w:vAlign w:val="center"/>
                </w:tcPr>
                <w:p w14:paraId="4C749B99">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50mg/m</w:t>
                  </w:r>
                  <w:r>
                    <w:rPr>
                      <w:rFonts w:hint="eastAsia" w:ascii="Times New Roman" w:hAnsi="Times New Roman" w:eastAsia="宋体"/>
                      <w:b w:val="0"/>
                      <w:bCs w:val="0"/>
                      <w:color w:val="000000"/>
                      <w:sz w:val="21"/>
                      <w:szCs w:val="21"/>
                      <w:highlight w:val="none"/>
                      <w:vertAlign w:val="superscript"/>
                      <w:lang w:val="en-US" w:eastAsia="zh-CN"/>
                    </w:rPr>
                    <w:t>3</w:t>
                  </w:r>
                </w:p>
              </w:tc>
            </w:tr>
            <w:tr w14:paraId="57C0C0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47EB8629">
                  <w:pPr>
                    <w:spacing w:after="0"/>
                    <w:jc w:val="center"/>
                    <w:rPr>
                      <w:rFonts w:hint="eastAsia" w:ascii="Times New Roman" w:hAnsi="Times New Roman" w:eastAsia="宋体"/>
                      <w:color w:val="000000"/>
                      <w:sz w:val="21"/>
                      <w:szCs w:val="21"/>
                      <w:highlight w:val="none"/>
                      <w:lang w:val="en-US" w:eastAsia="zh-CN"/>
                    </w:rPr>
                  </w:pPr>
                </w:p>
              </w:tc>
              <w:tc>
                <w:tcPr>
                  <w:tcW w:w="1740" w:type="dxa"/>
                  <w:vMerge w:val="continue"/>
                  <w:tcBorders>
                    <w:left w:val="single" w:color="auto" w:sz="4" w:space="0"/>
                    <w:right w:val="single" w:color="auto" w:sz="4" w:space="0"/>
                  </w:tcBorders>
                  <w:shd w:val="clear" w:color="auto" w:fill="auto"/>
                  <w:noWrap w:val="0"/>
                  <w:vAlign w:val="center"/>
                </w:tcPr>
                <w:p w14:paraId="2D761CA2">
                  <w:pPr>
                    <w:spacing w:after="0"/>
                    <w:jc w:val="center"/>
                    <w:rPr>
                      <w:rFonts w:hint="eastAsia" w:ascii="Times New Roman" w:hAnsi="Times New Roman" w:eastAsia="宋体" w:cstheme="minorBidi"/>
                      <w:color w:val="000000"/>
                      <w:sz w:val="21"/>
                      <w:szCs w:val="21"/>
                      <w:highlight w:val="none"/>
                      <w:lang w:val="en-US" w:eastAsia="zh-CN" w:bidi="ar-SA"/>
                    </w:rPr>
                  </w:pPr>
                </w:p>
              </w:tc>
              <w:tc>
                <w:tcPr>
                  <w:tcW w:w="1116" w:type="dxa"/>
                  <w:tcBorders>
                    <w:left w:val="single" w:color="auto" w:sz="4" w:space="0"/>
                  </w:tcBorders>
                  <w:shd w:val="clear" w:color="auto" w:fill="auto"/>
                  <w:noWrap w:val="0"/>
                  <w:vAlign w:val="center"/>
                </w:tcPr>
                <w:p w14:paraId="084371DE">
                  <w:pPr>
                    <w:spacing w:after="0"/>
                    <w:jc w:val="center"/>
                    <w:rPr>
                      <w:rFonts w:hint="eastAsia"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氨</w:t>
                  </w:r>
                </w:p>
              </w:tc>
              <w:tc>
                <w:tcPr>
                  <w:tcW w:w="1395" w:type="dxa"/>
                  <w:tcBorders>
                    <w:left w:val="single" w:color="auto" w:sz="4" w:space="0"/>
                  </w:tcBorders>
                  <w:shd w:val="clear" w:color="auto" w:fill="auto"/>
                  <w:noWrap w:val="0"/>
                  <w:vAlign w:val="center"/>
                </w:tcPr>
                <w:p w14:paraId="3F0A2D31">
                  <w:pPr>
                    <w:spacing w:after="0"/>
                    <w:jc w:val="center"/>
                    <w:rPr>
                      <w:rFonts w:hint="eastAsia"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50mg/m</w:t>
                  </w:r>
                  <w:r>
                    <w:rPr>
                      <w:rFonts w:hint="eastAsia" w:ascii="Times New Roman" w:hAnsi="Times New Roman" w:eastAsia="宋体"/>
                      <w:b w:val="0"/>
                      <w:bCs w:val="0"/>
                      <w:color w:val="000000"/>
                      <w:sz w:val="21"/>
                      <w:szCs w:val="21"/>
                      <w:highlight w:val="none"/>
                      <w:vertAlign w:val="superscript"/>
                      <w:lang w:val="en-US" w:eastAsia="zh-CN"/>
                    </w:rPr>
                    <w:t>3</w:t>
                  </w:r>
                </w:p>
              </w:tc>
            </w:tr>
            <w:tr w14:paraId="47C76E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56CFBE27">
                  <w:pPr>
                    <w:spacing w:after="0"/>
                    <w:jc w:val="center"/>
                    <w:rPr>
                      <w:rFonts w:hint="eastAsia" w:ascii="Times New Roman" w:hAnsi="Times New Roman" w:eastAsia="宋体"/>
                      <w:color w:val="000000"/>
                      <w:sz w:val="21"/>
                      <w:szCs w:val="21"/>
                      <w:highlight w:val="none"/>
                      <w:lang w:val="en-US" w:eastAsia="zh-CN"/>
                    </w:rPr>
                  </w:pPr>
                </w:p>
              </w:tc>
              <w:tc>
                <w:tcPr>
                  <w:tcW w:w="1740" w:type="dxa"/>
                  <w:tcBorders>
                    <w:left w:val="single" w:color="auto" w:sz="4" w:space="0"/>
                    <w:right w:val="single" w:color="auto" w:sz="4" w:space="0"/>
                  </w:tcBorders>
                  <w:noWrap w:val="0"/>
                  <w:vAlign w:val="center"/>
                </w:tcPr>
                <w:p w14:paraId="65E723A4">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干燥</w:t>
                  </w:r>
                </w:p>
              </w:tc>
              <w:tc>
                <w:tcPr>
                  <w:tcW w:w="1116" w:type="dxa"/>
                  <w:vMerge w:val="restart"/>
                  <w:tcBorders>
                    <w:left w:val="single" w:color="auto" w:sz="4" w:space="0"/>
                  </w:tcBorders>
                  <w:shd w:val="clear" w:color="auto" w:fill="auto"/>
                  <w:noWrap w:val="0"/>
                  <w:vAlign w:val="center"/>
                </w:tcPr>
                <w:p w14:paraId="25D8CB46">
                  <w:pPr>
                    <w:spacing w:after="0"/>
                    <w:jc w:val="center"/>
                    <w:rPr>
                      <w:rFonts w:hint="eastAsia"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颗粒物</w:t>
                  </w:r>
                </w:p>
              </w:tc>
              <w:tc>
                <w:tcPr>
                  <w:tcW w:w="1395" w:type="dxa"/>
                  <w:tcBorders>
                    <w:left w:val="single" w:color="auto" w:sz="4" w:space="0"/>
                  </w:tcBorders>
                  <w:noWrap w:val="0"/>
                  <w:vAlign w:val="center"/>
                </w:tcPr>
                <w:p w14:paraId="1B99619B">
                  <w:pPr>
                    <w:spacing w:after="0"/>
                    <w:jc w:val="center"/>
                    <w:rPr>
                      <w:rFonts w:hint="eastAsia"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10mg/m</w:t>
                  </w:r>
                  <w:r>
                    <w:rPr>
                      <w:rFonts w:hint="eastAsia" w:ascii="Times New Roman" w:hAnsi="Times New Roman" w:eastAsia="宋体"/>
                      <w:b w:val="0"/>
                      <w:bCs w:val="0"/>
                      <w:color w:val="000000"/>
                      <w:sz w:val="21"/>
                      <w:szCs w:val="21"/>
                      <w:highlight w:val="none"/>
                      <w:vertAlign w:val="superscript"/>
                      <w:lang w:val="en-US" w:eastAsia="zh-CN"/>
                    </w:rPr>
                    <w:t>3</w:t>
                  </w:r>
                </w:p>
              </w:tc>
            </w:tr>
            <w:tr w14:paraId="04D459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6516498C">
                  <w:pPr>
                    <w:spacing w:after="0"/>
                    <w:jc w:val="center"/>
                    <w:rPr>
                      <w:rFonts w:hint="default" w:ascii="Times New Roman" w:hAnsi="Times New Roman" w:eastAsia="宋体"/>
                      <w:color w:val="000000"/>
                      <w:sz w:val="21"/>
                      <w:szCs w:val="21"/>
                      <w:highlight w:val="none"/>
                      <w:lang w:val="en-US" w:eastAsia="zh-CN"/>
                    </w:rPr>
                  </w:pPr>
                </w:p>
              </w:tc>
              <w:tc>
                <w:tcPr>
                  <w:tcW w:w="1740" w:type="dxa"/>
                  <w:tcBorders>
                    <w:left w:val="single" w:color="auto" w:sz="4" w:space="0"/>
                    <w:right w:val="single" w:color="auto" w:sz="4" w:space="0"/>
                  </w:tcBorders>
                  <w:noWrap w:val="0"/>
                  <w:vAlign w:val="center"/>
                </w:tcPr>
                <w:p w14:paraId="3776F088">
                  <w:pPr>
                    <w:spacing w:after="0"/>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下料、投料、破碎、冷却、筛分、包膜、包装</w:t>
                  </w:r>
                </w:p>
              </w:tc>
              <w:tc>
                <w:tcPr>
                  <w:tcW w:w="1116" w:type="dxa"/>
                  <w:vMerge w:val="continue"/>
                  <w:tcBorders>
                    <w:left w:val="single" w:color="auto" w:sz="4" w:space="0"/>
                  </w:tcBorders>
                  <w:shd w:val="clear" w:color="auto" w:fill="auto"/>
                  <w:noWrap w:val="0"/>
                  <w:vAlign w:val="center"/>
                </w:tcPr>
                <w:p w14:paraId="2B6E28E3">
                  <w:pPr>
                    <w:spacing w:after="0"/>
                    <w:jc w:val="center"/>
                    <w:rPr>
                      <w:rFonts w:hint="eastAsia" w:ascii="Times New Roman" w:hAnsi="Times New Roman" w:eastAsia="宋体" w:cstheme="minorBidi"/>
                      <w:color w:val="000000"/>
                      <w:sz w:val="21"/>
                      <w:szCs w:val="21"/>
                      <w:highlight w:val="none"/>
                      <w:lang w:val="en-US" w:eastAsia="zh-CN" w:bidi="ar-SA"/>
                    </w:rPr>
                  </w:pPr>
                </w:p>
              </w:tc>
              <w:tc>
                <w:tcPr>
                  <w:tcW w:w="1395" w:type="dxa"/>
                  <w:tcBorders>
                    <w:left w:val="single" w:color="auto" w:sz="4" w:space="0"/>
                  </w:tcBorders>
                  <w:noWrap w:val="0"/>
                  <w:vAlign w:val="center"/>
                </w:tcPr>
                <w:p w14:paraId="4BCCF933">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10mg/m</w:t>
                  </w:r>
                  <w:r>
                    <w:rPr>
                      <w:rFonts w:hint="eastAsia" w:ascii="Times New Roman" w:hAnsi="Times New Roman" w:eastAsia="宋体"/>
                      <w:b w:val="0"/>
                      <w:bCs w:val="0"/>
                      <w:color w:val="000000"/>
                      <w:sz w:val="21"/>
                      <w:szCs w:val="21"/>
                      <w:highlight w:val="none"/>
                      <w:vertAlign w:val="superscript"/>
                      <w:lang w:val="en-US" w:eastAsia="zh-CN"/>
                    </w:rPr>
                    <w:t>3</w:t>
                  </w:r>
                </w:p>
              </w:tc>
            </w:tr>
            <w:tr w14:paraId="4224AC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71B99A6C">
                  <w:pPr>
                    <w:spacing w:after="0"/>
                    <w:jc w:val="center"/>
                    <w:rPr>
                      <w:rFonts w:hint="default" w:ascii="Times New Roman" w:hAnsi="Times New Roman" w:eastAsia="宋体"/>
                      <w:b w:val="0"/>
                      <w:bCs w:val="0"/>
                      <w:color w:val="000000"/>
                      <w:sz w:val="21"/>
                      <w:szCs w:val="21"/>
                      <w:highlight w:val="none"/>
                      <w:lang w:val="en-US" w:eastAsia="zh-CN"/>
                    </w:rPr>
                  </w:pPr>
                </w:p>
              </w:tc>
              <w:tc>
                <w:tcPr>
                  <w:tcW w:w="1740" w:type="dxa"/>
                  <w:tcBorders>
                    <w:left w:val="single" w:color="auto" w:sz="4" w:space="0"/>
                    <w:right w:val="single" w:color="auto" w:sz="4" w:space="0"/>
                  </w:tcBorders>
                  <w:noWrap w:val="0"/>
                  <w:vAlign w:val="center"/>
                </w:tcPr>
                <w:p w14:paraId="372E35B4">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厂区内</w:t>
                  </w:r>
                </w:p>
              </w:tc>
              <w:tc>
                <w:tcPr>
                  <w:tcW w:w="1116" w:type="dxa"/>
                  <w:vMerge w:val="continue"/>
                  <w:tcBorders>
                    <w:left w:val="single" w:color="auto" w:sz="4" w:space="0"/>
                  </w:tcBorders>
                  <w:shd w:val="clear" w:color="auto" w:fill="auto"/>
                  <w:noWrap w:val="0"/>
                  <w:vAlign w:val="center"/>
                </w:tcPr>
                <w:p w14:paraId="2DABB3B5">
                  <w:pPr>
                    <w:spacing w:after="0"/>
                    <w:jc w:val="center"/>
                    <w:rPr>
                      <w:rFonts w:hint="eastAsia" w:ascii="Times New Roman" w:hAnsi="Times New Roman" w:eastAsia="宋体" w:cstheme="minorBidi"/>
                      <w:color w:val="000000"/>
                      <w:sz w:val="21"/>
                      <w:szCs w:val="21"/>
                      <w:highlight w:val="none"/>
                      <w:lang w:val="en-US" w:eastAsia="zh-CN" w:bidi="ar-SA"/>
                    </w:rPr>
                  </w:pPr>
                </w:p>
              </w:tc>
              <w:tc>
                <w:tcPr>
                  <w:tcW w:w="1395" w:type="dxa"/>
                  <w:tcBorders>
                    <w:left w:val="single" w:color="auto" w:sz="4" w:space="0"/>
                  </w:tcBorders>
                  <w:noWrap w:val="0"/>
                  <w:vAlign w:val="center"/>
                </w:tcPr>
                <w:p w14:paraId="3FCB9ED0">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监控点处1h平均浓度值3mg/m</w:t>
                  </w:r>
                  <w:r>
                    <w:rPr>
                      <w:rFonts w:hint="eastAsia" w:ascii="Times New Roman" w:hAnsi="Times New Roman" w:eastAsia="宋体"/>
                      <w:b w:val="0"/>
                      <w:bCs w:val="0"/>
                      <w:color w:val="000000"/>
                      <w:sz w:val="21"/>
                      <w:szCs w:val="21"/>
                      <w:highlight w:val="none"/>
                      <w:vertAlign w:val="superscript"/>
                      <w:lang w:val="en-US" w:eastAsia="zh-CN"/>
                    </w:rPr>
                    <w:t>3</w:t>
                  </w:r>
                </w:p>
              </w:tc>
            </w:tr>
            <w:tr w14:paraId="094240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3331357E">
                  <w:pPr>
                    <w:spacing w:after="0"/>
                    <w:jc w:val="center"/>
                    <w:rPr>
                      <w:rFonts w:hint="default" w:ascii="Times New Roman" w:hAnsi="Times New Roman" w:eastAsia="宋体"/>
                      <w:b w:val="0"/>
                      <w:bCs w:val="0"/>
                      <w:color w:val="000000"/>
                      <w:sz w:val="21"/>
                      <w:szCs w:val="21"/>
                      <w:highlight w:val="none"/>
                      <w:lang w:val="en-US" w:eastAsia="zh-CN"/>
                    </w:rPr>
                  </w:pPr>
                </w:p>
              </w:tc>
              <w:tc>
                <w:tcPr>
                  <w:tcW w:w="1740" w:type="dxa"/>
                  <w:vMerge w:val="restart"/>
                  <w:tcBorders>
                    <w:left w:val="single" w:color="auto" w:sz="4" w:space="0"/>
                    <w:right w:val="single" w:color="auto" w:sz="4" w:space="0"/>
                  </w:tcBorders>
                  <w:noWrap w:val="0"/>
                  <w:vAlign w:val="center"/>
                </w:tcPr>
                <w:p w14:paraId="0A58BD10">
                  <w:pPr>
                    <w:spacing w:after="0"/>
                    <w:jc w:val="center"/>
                    <w:rPr>
                      <w:rFonts w:hint="eastAsia" w:ascii="Times New Roman" w:hAnsi="Times New Roman" w:eastAsia="宋体"/>
                      <w:color w:val="000000"/>
                      <w:sz w:val="21"/>
                      <w:szCs w:val="21"/>
                      <w:highlight w:val="none"/>
                      <w:lang w:eastAsia="zh-CN"/>
                    </w:rPr>
                  </w:pPr>
                  <w:r>
                    <w:rPr>
                      <w:rFonts w:hint="eastAsia" w:ascii="Times New Roman" w:hAnsi="Times New Roman" w:eastAsia="宋体" w:cstheme="minorBidi"/>
                      <w:color w:val="000000"/>
                      <w:sz w:val="21"/>
                      <w:szCs w:val="21"/>
                      <w:highlight w:val="none"/>
                      <w:lang w:val="en-US" w:eastAsia="zh-CN" w:bidi="ar-SA"/>
                    </w:rPr>
                    <w:t>厂界无组织</w:t>
                  </w:r>
                </w:p>
              </w:tc>
              <w:tc>
                <w:tcPr>
                  <w:tcW w:w="1116" w:type="dxa"/>
                  <w:tcBorders>
                    <w:left w:val="single" w:color="auto" w:sz="4" w:space="0"/>
                  </w:tcBorders>
                  <w:shd w:val="clear" w:color="auto" w:fill="auto"/>
                  <w:noWrap w:val="0"/>
                  <w:vAlign w:val="center"/>
                </w:tcPr>
                <w:p w14:paraId="7A845F2D">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氨</w:t>
                  </w:r>
                </w:p>
              </w:tc>
              <w:tc>
                <w:tcPr>
                  <w:tcW w:w="1395" w:type="dxa"/>
                  <w:tcBorders>
                    <w:left w:val="single" w:color="auto" w:sz="4" w:space="0"/>
                  </w:tcBorders>
                  <w:noWrap w:val="0"/>
                  <w:vAlign w:val="center"/>
                </w:tcPr>
                <w:p w14:paraId="1CA5B5E5">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0.75</w:t>
                  </w:r>
                  <w:r>
                    <w:rPr>
                      <w:rFonts w:hint="eastAsia" w:ascii="Times New Roman" w:hAnsi="Times New Roman" w:eastAsia="宋体"/>
                      <w:b w:val="0"/>
                      <w:bCs w:val="0"/>
                      <w:color w:val="000000"/>
                      <w:sz w:val="21"/>
                      <w:szCs w:val="21"/>
                      <w:highlight w:val="none"/>
                      <w:lang w:val="en-US" w:eastAsia="zh-CN"/>
                    </w:rPr>
                    <w:t>mg/m</w:t>
                  </w:r>
                  <w:r>
                    <w:rPr>
                      <w:rFonts w:hint="eastAsia" w:ascii="Times New Roman" w:hAnsi="Times New Roman" w:eastAsia="宋体"/>
                      <w:b w:val="0"/>
                      <w:bCs w:val="0"/>
                      <w:color w:val="000000"/>
                      <w:sz w:val="21"/>
                      <w:szCs w:val="21"/>
                      <w:highlight w:val="none"/>
                      <w:vertAlign w:val="superscript"/>
                      <w:lang w:val="en-US" w:eastAsia="zh-CN"/>
                    </w:rPr>
                    <w:t>3</w:t>
                  </w:r>
                </w:p>
              </w:tc>
            </w:tr>
            <w:tr w14:paraId="2BAA5F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vMerge w:val="continue"/>
                  <w:tcBorders>
                    <w:right w:val="single" w:color="auto" w:sz="4" w:space="0"/>
                  </w:tcBorders>
                  <w:noWrap w:val="0"/>
                  <w:vAlign w:val="center"/>
                </w:tcPr>
                <w:p w14:paraId="6D7069D8">
                  <w:pPr>
                    <w:spacing w:after="0"/>
                    <w:jc w:val="center"/>
                    <w:rPr>
                      <w:rFonts w:hint="default" w:ascii="Times New Roman" w:hAnsi="Times New Roman" w:eastAsia="宋体"/>
                      <w:b w:val="0"/>
                      <w:bCs w:val="0"/>
                      <w:color w:val="000000"/>
                      <w:sz w:val="21"/>
                      <w:szCs w:val="21"/>
                      <w:highlight w:val="none"/>
                      <w:lang w:val="en-US" w:eastAsia="zh-CN"/>
                    </w:rPr>
                  </w:pPr>
                </w:p>
              </w:tc>
              <w:tc>
                <w:tcPr>
                  <w:tcW w:w="1740" w:type="dxa"/>
                  <w:vMerge w:val="continue"/>
                  <w:tcBorders>
                    <w:left w:val="single" w:color="auto" w:sz="4" w:space="0"/>
                    <w:right w:val="single" w:color="auto" w:sz="4" w:space="0"/>
                  </w:tcBorders>
                  <w:noWrap w:val="0"/>
                  <w:vAlign w:val="center"/>
                </w:tcPr>
                <w:p w14:paraId="3C4ED6BE">
                  <w:pPr>
                    <w:spacing w:after="0"/>
                    <w:jc w:val="center"/>
                    <w:rPr>
                      <w:rFonts w:hint="eastAsia" w:ascii="Times New Roman" w:hAnsi="Times New Roman" w:eastAsia="宋体"/>
                      <w:color w:val="000000"/>
                      <w:sz w:val="21"/>
                      <w:szCs w:val="21"/>
                      <w:highlight w:val="none"/>
                      <w:lang w:eastAsia="zh-CN"/>
                    </w:rPr>
                  </w:pPr>
                </w:p>
              </w:tc>
              <w:tc>
                <w:tcPr>
                  <w:tcW w:w="1116" w:type="dxa"/>
                  <w:tcBorders>
                    <w:left w:val="single" w:color="auto" w:sz="4" w:space="0"/>
                  </w:tcBorders>
                  <w:shd w:val="clear" w:color="auto" w:fill="auto"/>
                  <w:noWrap w:val="0"/>
                  <w:vAlign w:val="center"/>
                </w:tcPr>
                <w:p w14:paraId="5BD618A5">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臭气浓度</w:t>
                  </w:r>
                </w:p>
              </w:tc>
              <w:tc>
                <w:tcPr>
                  <w:tcW w:w="1395" w:type="dxa"/>
                  <w:tcBorders>
                    <w:left w:val="single" w:color="auto" w:sz="4" w:space="0"/>
                  </w:tcBorders>
                  <w:noWrap w:val="0"/>
                  <w:vAlign w:val="center"/>
                </w:tcPr>
                <w:p w14:paraId="14E2B851">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20（无量纲）</w:t>
                  </w:r>
                </w:p>
              </w:tc>
            </w:tr>
            <w:tr w14:paraId="6C0A3A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9" w:type="dxa"/>
                  <w:tcBorders>
                    <w:right w:val="single" w:color="auto" w:sz="4" w:space="0"/>
                  </w:tcBorders>
                  <w:noWrap w:val="0"/>
                  <w:vAlign w:val="center"/>
                </w:tcPr>
                <w:p w14:paraId="7ABF4CAB">
                  <w:pPr>
                    <w:spacing w:after="0"/>
                    <w:jc w:val="center"/>
                    <w:rPr>
                      <w:rFonts w:hint="default" w:ascii="Times New Roman" w:hAnsi="Times New Roman" w:eastAsia="宋体"/>
                      <w:b w:val="0"/>
                      <w:bCs w:val="0"/>
                      <w:color w:val="000000"/>
                      <w:sz w:val="21"/>
                      <w:szCs w:val="21"/>
                      <w:highlight w:val="none"/>
                      <w:lang w:val="en-US" w:eastAsia="zh-CN"/>
                    </w:rPr>
                  </w:pPr>
                  <w:r>
                    <w:rPr>
                      <w:rFonts w:hint="eastAsia" w:ascii="Times New Roman" w:hAnsi="Times New Roman" w:eastAsia="宋体"/>
                      <w:b w:val="0"/>
                      <w:bCs w:val="0"/>
                      <w:color w:val="000000"/>
                      <w:sz w:val="21"/>
                      <w:szCs w:val="21"/>
                      <w:highlight w:val="none"/>
                      <w:lang w:val="en-US" w:eastAsia="zh-CN"/>
                    </w:rPr>
                    <w:t>《大气污染物综合排放标准》（GB 16297-1996）</w:t>
                  </w:r>
                </w:p>
              </w:tc>
              <w:tc>
                <w:tcPr>
                  <w:tcW w:w="1740" w:type="dxa"/>
                  <w:vMerge w:val="continue"/>
                  <w:tcBorders>
                    <w:left w:val="single" w:color="auto" w:sz="4" w:space="0"/>
                    <w:right w:val="single" w:color="auto" w:sz="4" w:space="0"/>
                  </w:tcBorders>
                  <w:noWrap w:val="0"/>
                  <w:vAlign w:val="center"/>
                </w:tcPr>
                <w:p w14:paraId="57863383">
                  <w:pPr>
                    <w:spacing w:after="0"/>
                    <w:jc w:val="center"/>
                    <w:rPr>
                      <w:rFonts w:hint="default" w:ascii="Times New Roman" w:hAnsi="Times New Roman" w:eastAsia="宋体"/>
                      <w:color w:val="000000"/>
                      <w:sz w:val="21"/>
                      <w:szCs w:val="21"/>
                      <w:highlight w:val="none"/>
                      <w:lang w:val="en-US" w:eastAsia="zh-CN"/>
                    </w:rPr>
                  </w:pPr>
                </w:p>
              </w:tc>
              <w:tc>
                <w:tcPr>
                  <w:tcW w:w="1116" w:type="dxa"/>
                  <w:tcBorders>
                    <w:left w:val="single" w:color="auto" w:sz="4" w:space="0"/>
                  </w:tcBorders>
                  <w:shd w:val="clear" w:color="auto" w:fill="auto"/>
                  <w:noWrap w:val="0"/>
                  <w:vAlign w:val="center"/>
                </w:tcPr>
                <w:p w14:paraId="333AF661">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颗粒物</w:t>
                  </w:r>
                </w:p>
              </w:tc>
              <w:tc>
                <w:tcPr>
                  <w:tcW w:w="1395" w:type="dxa"/>
                  <w:tcBorders>
                    <w:left w:val="single" w:color="auto" w:sz="4" w:space="0"/>
                  </w:tcBorders>
                  <w:noWrap w:val="0"/>
                  <w:vAlign w:val="center"/>
                </w:tcPr>
                <w:p w14:paraId="24E8AC45">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1.0</w:t>
                  </w:r>
                  <w:r>
                    <w:rPr>
                      <w:rFonts w:hint="eastAsia" w:ascii="Times New Roman" w:hAnsi="Times New Roman" w:eastAsia="宋体"/>
                      <w:b w:val="0"/>
                      <w:bCs w:val="0"/>
                      <w:color w:val="000000"/>
                      <w:sz w:val="21"/>
                      <w:szCs w:val="21"/>
                      <w:highlight w:val="none"/>
                      <w:lang w:val="en-US" w:eastAsia="zh-CN"/>
                    </w:rPr>
                    <w:t>mg/m</w:t>
                  </w:r>
                  <w:r>
                    <w:rPr>
                      <w:rFonts w:hint="eastAsia" w:ascii="Times New Roman" w:hAnsi="Times New Roman" w:eastAsia="宋体"/>
                      <w:b w:val="0"/>
                      <w:bCs w:val="0"/>
                      <w:color w:val="000000"/>
                      <w:sz w:val="21"/>
                      <w:szCs w:val="21"/>
                      <w:highlight w:val="none"/>
                      <w:vertAlign w:val="superscript"/>
                      <w:lang w:val="en-US" w:eastAsia="zh-CN"/>
                    </w:rPr>
                    <w:t>3</w:t>
                  </w:r>
                </w:p>
              </w:tc>
            </w:tr>
          </w:tbl>
          <w:p w14:paraId="66AA05F4">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lang w:val="en-US" w:eastAsia="zh-CN"/>
              </w:rPr>
            </w:pPr>
            <w:r>
              <w:rPr>
                <w:rFonts w:hint="eastAsia" w:ascii="Times New Roman" w:hAnsi="Times New Roman" w:cs="Times New Roman"/>
                <w:bCs/>
                <w:iCs/>
                <w:color w:val="000000"/>
                <w:sz w:val="24"/>
                <w:lang w:val="en-US" w:eastAsia="zh-CN"/>
              </w:rPr>
              <w:t>除上述标准外，企业还需满足：</w:t>
            </w:r>
          </w:p>
          <w:p w14:paraId="7D106855">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lang w:val="en-US" w:eastAsia="zh-CN"/>
              </w:rPr>
            </w:pPr>
            <w:r>
              <w:rPr>
                <w:rFonts w:hint="eastAsia" w:ascii="Times New Roman" w:hAnsi="Times New Roman" w:cs="Times New Roman"/>
                <w:bCs/>
                <w:iCs/>
                <w:color w:val="000000"/>
                <w:sz w:val="24"/>
                <w:lang w:val="en-US" w:eastAsia="zh-CN"/>
              </w:rPr>
              <w:t>新乡市生态环境局《关于进一步规范工业企业颗粒物排放限值的通知》中其他工业企业有组织颗粒物10mg/m</w:t>
            </w:r>
            <w:r>
              <w:rPr>
                <w:rFonts w:hint="eastAsia" w:ascii="Times New Roman" w:hAnsi="Times New Roman" w:cs="Times New Roman"/>
                <w:bCs/>
                <w:iCs/>
                <w:color w:val="000000"/>
                <w:sz w:val="24"/>
                <w:vertAlign w:val="superscript"/>
                <w:lang w:val="en-US" w:eastAsia="zh-CN"/>
              </w:rPr>
              <w:t>3</w:t>
            </w:r>
            <w:r>
              <w:rPr>
                <w:rFonts w:hint="eastAsia" w:ascii="Times New Roman" w:hAnsi="Times New Roman" w:cs="Times New Roman"/>
                <w:bCs/>
                <w:iCs/>
                <w:color w:val="000000"/>
                <w:sz w:val="24"/>
                <w:lang w:val="en-US" w:eastAsia="zh-CN"/>
              </w:rPr>
              <w:t>、企业边界无组织颗粒物0.5m</w:t>
            </w:r>
            <w:r>
              <w:rPr>
                <w:rFonts w:hint="default" w:ascii="Times New Roman" w:hAnsi="Times New Roman" w:cs="Times New Roman"/>
                <w:bCs/>
                <w:iCs/>
                <w:color w:val="000000"/>
                <w:sz w:val="24"/>
                <w:lang w:val="en-US" w:eastAsia="zh-CN"/>
              </w:rPr>
              <w:t>g/m</w:t>
            </w:r>
            <w:r>
              <w:rPr>
                <w:rFonts w:hint="default" w:ascii="Times New Roman" w:hAnsi="Times New Roman" w:cs="Times New Roman"/>
                <w:bCs/>
                <w:iCs/>
                <w:color w:val="000000"/>
                <w:sz w:val="24"/>
                <w:vertAlign w:val="superscript"/>
                <w:lang w:val="en-US" w:eastAsia="zh-CN"/>
              </w:rPr>
              <w:t>3</w:t>
            </w:r>
            <w:r>
              <w:rPr>
                <w:rFonts w:hint="default" w:ascii="Times New Roman" w:hAnsi="Times New Roman" w:cs="Times New Roman"/>
                <w:bCs/>
                <w:iCs/>
                <w:color w:val="000000"/>
                <w:sz w:val="24"/>
                <w:lang w:val="en-US" w:eastAsia="zh-CN"/>
              </w:rPr>
              <w:t>的限值要求；</w:t>
            </w:r>
          </w:p>
          <w:p w14:paraId="35E04C90">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cs="Times New Roman"/>
                <w:bCs/>
                <w:iCs/>
                <w:color w:val="000000"/>
                <w:sz w:val="24"/>
                <w:lang w:val="en-US" w:eastAsia="zh-CN"/>
              </w:rPr>
            </w:pPr>
            <w:r>
              <w:rPr>
                <w:rFonts w:hint="default" w:ascii="Times New Roman" w:hAnsi="Times New Roman" w:cs="Times New Roman"/>
                <w:bCs/>
                <w:iCs/>
                <w:color w:val="000000"/>
                <w:sz w:val="24"/>
                <w:lang w:val="en-US" w:eastAsia="zh-CN"/>
              </w:rPr>
              <w:t>《河南省重污染天气重点行业应急减排措施制定技术指南（2024年修订版）》中：PM有组织排放浓度≤10mg/m</w:t>
            </w:r>
            <w:r>
              <w:rPr>
                <w:rFonts w:hint="default" w:ascii="Times New Roman" w:hAnsi="Times New Roman" w:cs="Times New Roman"/>
                <w:bCs/>
                <w:iCs/>
                <w:color w:val="000000"/>
                <w:sz w:val="24"/>
                <w:vertAlign w:val="superscript"/>
                <w:lang w:val="en-US" w:eastAsia="zh-CN"/>
              </w:rPr>
              <w:t>3</w:t>
            </w:r>
            <w:r>
              <w:rPr>
                <w:rFonts w:hint="default" w:ascii="Times New Roman" w:hAnsi="Times New Roman" w:cs="Times New Roman"/>
                <w:bCs/>
                <w:iCs/>
                <w:color w:val="000000"/>
                <w:sz w:val="24"/>
                <w:lang w:val="en-US" w:eastAsia="zh-CN"/>
              </w:rPr>
              <w:t>；造粒工序NH</w:t>
            </w:r>
            <w:r>
              <w:rPr>
                <w:rFonts w:hint="default" w:ascii="Times New Roman" w:hAnsi="Times New Roman" w:cs="Times New Roman"/>
                <w:bCs/>
                <w:iCs/>
                <w:color w:val="000000"/>
                <w:sz w:val="24"/>
                <w:vertAlign w:val="subscript"/>
                <w:lang w:val="en-US" w:eastAsia="zh-CN"/>
              </w:rPr>
              <w:t>3</w:t>
            </w:r>
            <w:r>
              <w:rPr>
                <w:rFonts w:hint="default" w:ascii="Times New Roman" w:hAnsi="Times New Roman" w:cs="Times New Roman"/>
                <w:bCs/>
                <w:iCs/>
                <w:color w:val="000000"/>
                <w:sz w:val="24"/>
                <w:lang w:val="en-US" w:eastAsia="zh-CN"/>
              </w:rPr>
              <w:t>排放浓度≤30mg/m</w:t>
            </w:r>
            <w:r>
              <w:rPr>
                <w:rFonts w:hint="default" w:ascii="Times New Roman" w:hAnsi="Times New Roman" w:cs="Times New Roman"/>
                <w:bCs/>
                <w:iCs/>
                <w:color w:val="000000"/>
                <w:sz w:val="24"/>
                <w:vertAlign w:val="superscript"/>
                <w:lang w:val="en-US" w:eastAsia="zh-CN"/>
              </w:rPr>
              <w:t>3</w:t>
            </w:r>
            <w:r>
              <w:rPr>
                <w:rFonts w:hint="default" w:ascii="Times New Roman" w:hAnsi="Times New Roman" w:cs="Times New Roman"/>
                <w:bCs/>
                <w:iCs/>
                <w:color w:val="000000"/>
                <w:sz w:val="24"/>
                <w:lang w:val="en-US" w:eastAsia="zh-CN"/>
              </w:rPr>
              <w:t>；企业边界NH</w:t>
            </w:r>
            <w:r>
              <w:rPr>
                <w:rFonts w:hint="default" w:ascii="Times New Roman" w:hAnsi="Times New Roman" w:cs="Times New Roman"/>
                <w:bCs/>
                <w:iCs/>
                <w:color w:val="000000"/>
                <w:sz w:val="24"/>
                <w:vertAlign w:val="subscript"/>
                <w:lang w:val="en-US" w:eastAsia="zh-CN"/>
              </w:rPr>
              <w:t>3</w:t>
            </w:r>
            <w:r>
              <w:rPr>
                <w:rFonts w:hint="default" w:ascii="Times New Roman" w:hAnsi="Times New Roman" w:cs="Times New Roman"/>
                <w:bCs/>
                <w:iCs/>
                <w:color w:val="000000"/>
                <w:sz w:val="24"/>
                <w:lang w:val="en-US" w:eastAsia="zh-CN"/>
              </w:rPr>
              <w:t>浓度≤0.75mg/m</w:t>
            </w:r>
            <w:r>
              <w:rPr>
                <w:rFonts w:hint="default" w:ascii="Times New Roman" w:hAnsi="Times New Roman" w:cs="Times New Roman"/>
                <w:bCs/>
                <w:iCs/>
                <w:color w:val="000000"/>
                <w:sz w:val="24"/>
                <w:vertAlign w:val="superscript"/>
                <w:lang w:val="en-US" w:eastAsia="zh-CN"/>
              </w:rPr>
              <w:t>3</w:t>
            </w:r>
            <w:r>
              <w:rPr>
                <w:rFonts w:hint="eastAsia" w:ascii="Times New Roman" w:hAnsi="Times New Roman" w:cs="Times New Roman"/>
                <w:bCs/>
                <w:iCs/>
                <w:color w:val="000000"/>
                <w:sz w:val="24"/>
                <w:lang w:val="en-US" w:eastAsia="zh-CN"/>
              </w:rPr>
              <w:t>。</w:t>
            </w:r>
          </w:p>
          <w:p w14:paraId="35FFD05B">
            <w:pPr>
              <w:widowControl w:val="0"/>
              <w:adjustRightInd/>
              <w:snapToGrid/>
              <w:spacing w:after="0" w:line="460" w:lineRule="exact"/>
              <w:ind w:firstLine="480" w:firstLineChars="200"/>
              <w:jc w:val="both"/>
              <w:textAlignment w:val="baseline"/>
              <w:rPr>
                <w:rFonts w:ascii="Times New Roman" w:hAnsi="Times New Roman" w:eastAsia="宋体"/>
                <w:b/>
                <w:color w:val="000000"/>
                <w:kern w:val="2"/>
                <w:sz w:val="24"/>
                <w:szCs w:val="24"/>
                <w:highlight w:val="none"/>
              </w:rPr>
            </w:pPr>
            <w:r>
              <w:rPr>
                <w:rFonts w:hint="eastAsia" w:ascii="Times New Roman" w:hAnsi="Times New Roman" w:eastAsia="宋体"/>
                <w:color w:val="000000"/>
                <w:kern w:val="2"/>
                <w:sz w:val="24"/>
                <w:szCs w:val="24"/>
                <w:highlight w:val="none"/>
                <w:lang w:val="en-US" w:eastAsia="zh-CN"/>
              </w:rPr>
              <w:t>②</w:t>
            </w:r>
            <w:r>
              <w:rPr>
                <w:rFonts w:ascii="Times New Roman" w:hAnsi="Times New Roman" w:eastAsia="宋体"/>
                <w:color w:val="000000"/>
                <w:kern w:val="2"/>
                <w:sz w:val="24"/>
                <w:szCs w:val="24"/>
                <w:highlight w:val="none"/>
              </w:rPr>
              <w:t>噪声</w:t>
            </w:r>
          </w:p>
          <w:p w14:paraId="5E3AADD7">
            <w:pPr>
              <w:keepNext/>
              <w:widowControl w:val="0"/>
              <w:adjustRightInd/>
              <w:snapToGrid/>
              <w:spacing w:after="0" w:line="460" w:lineRule="exact"/>
              <w:ind w:firstLine="480" w:firstLineChars="200"/>
              <w:jc w:val="both"/>
              <w:rPr>
                <w:rFonts w:ascii="Times New Roman" w:hAnsi="Times New Roman" w:eastAsia="宋体"/>
                <w:color w:val="000000"/>
                <w:kern w:val="2"/>
                <w:sz w:val="24"/>
                <w:szCs w:val="24"/>
                <w:highlight w:val="none"/>
              </w:rPr>
            </w:pPr>
            <w:r>
              <w:rPr>
                <w:rFonts w:ascii="Times New Roman" w:hAnsi="Times New Roman" w:eastAsia="宋体"/>
                <w:color w:val="000000"/>
                <w:kern w:val="2"/>
                <w:sz w:val="24"/>
                <w:szCs w:val="24"/>
                <w:highlight w:val="none"/>
              </w:rPr>
              <w:t>营运期厂界噪声执行《工业企业厂界环境噪声排放标准》（GB12348-2008）</w:t>
            </w:r>
            <w:r>
              <w:rPr>
                <w:rFonts w:hint="eastAsia" w:ascii="Times New Roman" w:hAnsi="Times New Roman" w:eastAsia="宋体"/>
                <w:color w:val="000000"/>
                <w:kern w:val="2"/>
                <w:sz w:val="24"/>
                <w:szCs w:val="24"/>
                <w:highlight w:val="none"/>
                <w:lang w:val="en-US" w:eastAsia="zh-CN"/>
              </w:rPr>
              <w:t>3</w:t>
            </w:r>
            <w:r>
              <w:rPr>
                <w:rFonts w:ascii="Times New Roman" w:hAnsi="Times New Roman" w:eastAsia="宋体"/>
                <w:color w:val="000000"/>
                <w:kern w:val="2"/>
                <w:sz w:val="24"/>
                <w:szCs w:val="24"/>
                <w:highlight w:val="none"/>
              </w:rPr>
              <w:t>类标准</w:t>
            </w:r>
            <w:r>
              <w:rPr>
                <w:rFonts w:hint="eastAsia" w:ascii="Times New Roman" w:hAnsi="Times New Roman" w:eastAsia="宋体"/>
                <w:color w:val="000000"/>
                <w:kern w:val="2"/>
                <w:sz w:val="24"/>
                <w:szCs w:val="24"/>
                <w:highlight w:val="none"/>
              </w:rPr>
              <w:t>，</w:t>
            </w:r>
            <w:r>
              <w:rPr>
                <w:rFonts w:ascii="Times New Roman" w:hAnsi="Times New Roman" w:eastAsia="宋体"/>
                <w:color w:val="000000"/>
                <w:kern w:val="2"/>
                <w:sz w:val="24"/>
                <w:szCs w:val="24"/>
                <w:highlight w:val="none"/>
              </w:rPr>
              <w:t>具体标准值见表</w:t>
            </w:r>
            <w:r>
              <w:rPr>
                <w:rFonts w:hint="eastAsia" w:ascii="Times New Roman" w:hAnsi="Times New Roman" w:eastAsia="宋体"/>
                <w:color w:val="000000"/>
                <w:kern w:val="2"/>
                <w:sz w:val="24"/>
                <w:szCs w:val="24"/>
                <w:highlight w:val="none"/>
              </w:rPr>
              <w:t>1</w:t>
            </w:r>
            <w:r>
              <w:rPr>
                <w:rFonts w:hint="eastAsia" w:ascii="Times New Roman" w:hAnsi="Times New Roman" w:eastAsia="宋体"/>
                <w:color w:val="000000"/>
                <w:kern w:val="2"/>
                <w:sz w:val="24"/>
                <w:szCs w:val="24"/>
                <w:highlight w:val="none"/>
                <w:lang w:val="en-US" w:eastAsia="zh-CN"/>
              </w:rPr>
              <w:t>3</w:t>
            </w:r>
            <w:r>
              <w:rPr>
                <w:rFonts w:ascii="Times New Roman" w:hAnsi="Times New Roman" w:eastAsia="宋体"/>
                <w:color w:val="000000"/>
                <w:kern w:val="2"/>
                <w:sz w:val="24"/>
                <w:szCs w:val="24"/>
                <w:highlight w:val="none"/>
              </w:rPr>
              <w:t>。</w:t>
            </w:r>
          </w:p>
          <w:p w14:paraId="40CF6061">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表13           噪声污染物执行标准限值</w:t>
            </w:r>
          </w:p>
          <w:tbl>
            <w:tblPr>
              <w:tblStyle w:val="14"/>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02"/>
              <w:gridCol w:w="2253"/>
              <w:gridCol w:w="2254"/>
            </w:tblGrid>
            <w:tr w14:paraId="0FCC7E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2EC9E372">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759" w:type="dxa"/>
                  <w:vAlign w:val="center"/>
                </w:tcPr>
                <w:p w14:paraId="554D6B44">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昼间</w:t>
                  </w:r>
                </w:p>
              </w:tc>
              <w:tc>
                <w:tcPr>
                  <w:tcW w:w="1760" w:type="dxa"/>
                  <w:vAlign w:val="center"/>
                </w:tcPr>
                <w:p w14:paraId="000AEF6F">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夜间</w:t>
                  </w:r>
                </w:p>
              </w:tc>
            </w:tr>
            <w:tr w14:paraId="41BA3E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48D6C4DB">
                  <w:pPr>
                    <w:widowControl w:val="0"/>
                    <w:adjustRightInd/>
                    <w:snapToGrid/>
                    <w:spacing w:after="0"/>
                    <w:jc w:val="center"/>
                    <w:rPr>
                      <w:rFonts w:ascii="Times New Roman" w:hAnsi="Times New Roman" w:eastAsia="宋体"/>
                      <w:color w:val="000000"/>
                      <w:kern w:val="2"/>
                      <w:sz w:val="21"/>
                      <w:szCs w:val="21"/>
                    </w:rPr>
                  </w:pPr>
                  <w:r>
                    <w:rPr>
                      <w:rFonts w:ascii="Times New Roman" w:hAnsi="Times New Roman" w:eastAsia="宋体"/>
                      <w:kern w:val="2"/>
                      <w:sz w:val="21"/>
                      <w:szCs w:val="21"/>
                    </w:rPr>
                    <w:t>《工业企业厂界环境噪声排放标准》（GB12348-2008）</w:t>
                  </w:r>
                  <w:r>
                    <w:rPr>
                      <w:rFonts w:hint="eastAsia" w:ascii="Times New Roman" w:hAnsi="Times New Roman" w:eastAsia="宋体"/>
                      <w:kern w:val="2"/>
                      <w:sz w:val="21"/>
                      <w:szCs w:val="21"/>
                      <w:lang w:val="en-US" w:eastAsia="zh-CN"/>
                    </w:rPr>
                    <w:t>3</w:t>
                  </w:r>
                  <w:r>
                    <w:rPr>
                      <w:rFonts w:ascii="Times New Roman" w:hAnsi="Times New Roman" w:eastAsia="宋体"/>
                      <w:kern w:val="2"/>
                      <w:sz w:val="21"/>
                      <w:szCs w:val="21"/>
                    </w:rPr>
                    <w:t>类</w:t>
                  </w:r>
                </w:p>
              </w:tc>
              <w:tc>
                <w:tcPr>
                  <w:tcW w:w="1759" w:type="dxa"/>
                  <w:vAlign w:val="center"/>
                </w:tcPr>
                <w:p w14:paraId="46E75A00">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65</w:t>
                  </w:r>
                  <w:r>
                    <w:rPr>
                      <w:rFonts w:ascii="Times New Roman" w:hAnsi="Times New Roman"/>
                      <w:szCs w:val="21"/>
                    </w:rPr>
                    <w:t>dB(A)</w:t>
                  </w:r>
                </w:p>
              </w:tc>
              <w:tc>
                <w:tcPr>
                  <w:tcW w:w="1760" w:type="dxa"/>
                  <w:vAlign w:val="center"/>
                </w:tcPr>
                <w:p w14:paraId="078DB5B6">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55</w:t>
                  </w:r>
                  <w:r>
                    <w:rPr>
                      <w:rFonts w:ascii="Times New Roman" w:hAnsi="Times New Roman"/>
                      <w:szCs w:val="21"/>
                    </w:rPr>
                    <w:t>dB(A)</w:t>
                  </w:r>
                </w:p>
              </w:tc>
            </w:tr>
          </w:tbl>
          <w:p w14:paraId="5EE87C9A">
            <w:pPr>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2、总量控制指标</w:t>
            </w:r>
          </w:p>
          <w:p w14:paraId="3EECD67C">
            <w:pPr>
              <w:spacing w:after="0" w:line="460" w:lineRule="exact"/>
              <w:ind w:firstLine="480" w:firstLineChars="200"/>
              <w:textAlignment w:val="baseline"/>
              <w:rPr>
                <w:rFonts w:hint="eastAsia" w:ascii="Times New Roman" w:hAnsi="Times New Roman" w:eastAsia="宋体"/>
                <w:color w:val="000000"/>
                <w:kern w:val="2"/>
                <w:sz w:val="24"/>
                <w:szCs w:val="24"/>
                <w:highlight w:val="none"/>
              </w:rPr>
            </w:pPr>
            <w:r>
              <w:rPr>
                <w:rFonts w:hint="eastAsia" w:ascii="Times New Roman" w:hAnsi="Times New Roman" w:eastAsia="宋体"/>
                <w:color w:val="000000"/>
                <w:kern w:val="2"/>
                <w:sz w:val="24"/>
                <w:szCs w:val="24"/>
                <w:highlight w:val="none"/>
              </w:rPr>
              <w:t>本项目总量控制指标：</w:t>
            </w:r>
            <w:r>
              <w:rPr>
                <w:rFonts w:hint="eastAsia" w:ascii="Times New Roman" w:hAnsi="Times New Roman" w:eastAsia="宋体"/>
                <w:color w:val="000000"/>
                <w:kern w:val="2"/>
                <w:sz w:val="24"/>
                <w:szCs w:val="24"/>
                <w:highlight w:val="none"/>
                <w:lang w:val="en-US" w:eastAsia="zh-CN"/>
              </w:rPr>
              <w:t>颗粒物9.2096t/a（有组织7.2096t/a、无组织2.0t/a）</w:t>
            </w:r>
            <w:r>
              <w:rPr>
                <w:rFonts w:hint="eastAsia" w:ascii="Times New Roman" w:hAnsi="Times New Roman" w:eastAsia="宋体"/>
                <w:color w:val="000000"/>
                <w:kern w:val="2"/>
                <w:sz w:val="24"/>
                <w:szCs w:val="24"/>
                <w:highlight w:val="none"/>
              </w:rPr>
              <w:t>。</w:t>
            </w:r>
          </w:p>
          <w:p w14:paraId="7820BC5A">
            <w:pPr>
              <w:spacing w:after="0" w:line="460" w:lineRule="exact"/>
              <w:ind w:firstLine="480" w:firstLineChars="200"/>
              <w:textAlignment w:val="baseline"/>
              <w:rPr>
                <w:rFonts w:hint="default" w:ascii="Times New Roman" w:hAnsi="Times New Roman" w:eastAsia="宋体" w:cs="宋体"/>
                <w:bCs/>
                <w:color w:val="000000"/>
                <w:sz w:val="24"/>
                <w:szCs w:val="24"/>
                <w:highlight w:val="none"/>
                <w:lang w:val="en-US" w:eastAsia="zh-CN"/>
              </w:rPr>
            </w:pPr>
            <w:r>
              <w:rPr>
                <w:rFonts w:hint="eastAsia" w:ascii="Times New Roman" w:hAnsi="Times New Roman" w:eastAsia="宋体" w:cs="宋体"/>
                <w:bCs/>
                <w:color w:val="000000"/>
                <w:sz w:val="24"/>
                <w:szCs w:val="24"/>
                <w:highlight w:val="none"/>
                <w:lang w:val="en-US" w:eastAsia="zh-CN"/>
              </w:rPr>
              <w:t>3、验收监测内容</w:t>
            </w:r>
          </w:p>
          <w:p w14:paraId="1517C0DF">
            <w:pPr>
              <w:spacing w:after="0" w:line="460" w:lineRule="exact"/>
              <w:ind w:firstLine="480" w:firstLineChars="200"/>
              <w:textAlignment w:val="baseline"/>
              <w:rPr>
                <w:rFonts w:ascii="Times New Roman" w:hAnsi="Times New Roman" w:eastAsia="宋体" w:cs="宋体"/>
                <w:bCs/>
                <w:color w:val="000000"/>
                <w:sz w:val="24"/>
                <w:szCs w:val="24"/>
                <w:highlight w:val="none"/>
              </w:rPr>
            </w:pP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内容通过对现场的调查与核实，确定验收期间</w:t>
            </w: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因子、</w:t>
            </w:r>
            <w:r>
              <w:rPr>
                <w:rFonts w:hint="eastAsia" w:ascii="Times New Roman" w:hAnsi="Times New Roman" w:eastAsia="宋体" w:cs="宋体"/>
                <w:bCs/>
                <w:color w:val="000000"/>
                <w:sz w:val="24"/>
                <w:szCs w:val="24"/>
                <w:highlight w:val="none"/>
              </w:rPr>
              <w:t>采样</w:t>
            </w:r>
            <w:r>
              <w:rPr>
                <w:rFonts w:ascii="Times New Roman" w:hAnsi="Times New Roman" w:eastAsia="宋体" w:cs="宋体"/>
                <w:bCs/>
                <w:color w:val="000000"/>
                <w:sz w:val="24"/>
                <w:szCs w:val="24"/>
                <w:highlight w:val="none"/>
              </w:rPr>
              <w:t>点位、</w:t>
            </w: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频次见下表。</w:t>
            </w:r>
          </w:p>
          <w:p w14:paraId="7480C4A7">
            <w:pPr>
              <w:spacing w:after="0" w:line="460" w:lineRule="exact"/>
              <w:ind w:firstLine="480" w:firstLineChars="200"/>
              <w:jc w:val="both"/>
              <w:textAlignment w:val="baseline"/>
              <w:rPr>
                <w:rFonts w:ascii="Times New Roman" w:hAnsi="Times New Roman" w:eastAsia="黑体" w:cs="宋体"/>
                <w:bCs/>
                <w:color w:val="000000"/>
                <w:sz w:val="24"/>
                <w:szCs w:val="24"/>
                <w:highlight w:val="none"/>
              </w:rPr>
            </w:pPr>
            <w:r>
              <w:rPr>
                <w:rFonts w:ascii="Times New Roman" w:hAnsi="Times New Roman" w:eastAsia="黑体" w:cs="宋体"/>
                <w:bCs/>
                <w:color w:val="000000"/>
                <w:sz w:val="24"/>
                <w:szCs w:val="24"/>
                <w:highlight w:val="none"/>
              </w:rPr>
              <w:t>表</w:t>
            </w:r>
            <w:r>
              <w:rPr>
                <w:rFonts w:hint="eastAsia" w:ascii="Times New Roman" w:hAnsi="Times New Roman" w:eastAsia="黑体" w:cs="宋体"/>
                <w:bCs/>
                <w:color w:val="000000"/>
                <w:sz w:val="24"/>
                <w:szCs w:val="24"/>
                <w:highlight w:val="none"/>
              </w:rPr>
              <w:t>1</w:t>
            </w:r>
            <w:r>
              <w:rPr>
                <w:rFonts w:hint="eastAsia" w:ascii="Times New Roman" w:hAnsi="Times New Roman" w:eastAsia="黑体" w:cs="宋体"/>
                <w:bCs/>
                <w:color w:val="000000"/>
                <w:sz w:val="24"/>
                <w:szCs w:val="24"/>
                <w:highlight w:val="none"/>
                <w:lang w:val="en-US" w:eastAsia="zh-CN"/>
              </w:rPr>
              <w:t>4</w:t>
            </w:r>
            <w:r>
              <w:rPr>
                <w:rFonts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hint="eastAsia"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hint="eastAsia" w:ascii="Times New Roman" w:hAnsi="Times New Roman" w:eastAsia="黑体" w:cs="宋体"/>
                <w:bCs/>
                <w:color w:val="000000"/>
                <w:sz w:val="24"/>
                <w:szCs w:val="24"/>
                <w:highlight w:val="none"/>
              </w:rPr>
              <w:t xml:space="preserve"> </w:t>
            </w:r>
            <w:r>
              <w:rPr>
                <w:rFonts w:ascii="Times New Roman" w:hAnsi="Times New Roman" w:eastAsia="黑体" w:cs="宋体"/>
                <w:bCs/>
                <w:color w:val="000000"/>
                <w:sz w:val="24"/>
                <w:szCs w:val="24"/>
                <w:highlight w:val="none"/>
              </w:rPr>
              <w:t xml:space="preserve">  验收</w:t>
            </w:r>
            <w:r>
              <w:rPr>
                <w:rFonts w:hint="eastAsia" w:ascii="Times New Roman" w:hAnsi="Times New Roman" w:eastAsia="黑体" w:cs="宋体"/>
                <w:bCs/>
                <w:color w:val="000000"/>
                <w:sz w:val="24"/>
                <w:szCs w:val="24"/>
                <w:highlight w:val="none"/>
              </w:rPr>
              <w:t>监测</w:t>
            </w:r>
            <w:r>
              <w:rPr>
                <w:rFonts w:ascii="Times New Roman" w:hAnsi="Times New Roman" w:eastAsia="黑体" w:cs="宋体"/>
                <w:bCs/>
                <w:color w:val="000000"/>
                <w:sz w:val="24"/>
                <w:szCs w:val="24"/>
                <w:highlight w:val="none"/>
              </w:rPr>
              <w:t>内容一览表</w:t>
            </w:r>
          </w:p>
          <w:tbl>
            <w:tblPr>
              <w:tblStyle w:val="14"/>
              <w:tblW w:w="8710"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2220"/>
              <w:gridCol w:w="2320"/>
              <w:gridCol w:w="2120"/>
            </w:tblGrid>
            <w:tr w14:paraId="1820F2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tcBorders>
                    <w:right w:val="single" w:color="000000" w:sz="4" w:space="0"/>
                  </w:tcBorders>
                  <w:noWrap w:val="0"/>
                  <w:vAlign w:val="center"/>
                </w:tcPr>
                <w:p w14:paraId="7F6EB514">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检测类别</w:t>
                  </w:r>
                </w:p>
              </w:tc>
              <w:tc>
                <w:tcPr>
                  <w:tcW w:w="2220" w:type="dxa"/>
                  <w:tcBorders>
                    <w:left w:val="single" w:color="000000" w:sz="4" w:space="0"/>
                  </w:tcBorders>
                  <w:noWrap w:val="0"/>
                  <w:vAlign w:val="center"/>
                </w:tcPr>
                <w:p w14:paraId="18395BE7">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检测内容</w:t>
                  </w:r>
                </w:p>
              </w:tc>
              <w:tc>
                <w:tcPr>
                  <w:tcW w:w="2320" w:type="dxa"/>
                  <w:tcBorders>
                    <w:right w:val="single" w:color="000000" w:sz="4" w:space="0"/>
                  </w:tcBorders>
                  <w:noWrap w:val="0"/>
                  <w:vAlign w:val="center"/>
                </w:tcPr>
                <w:p w14:paraId="2B42C458">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检测项目</w:t>
                  </w:r>
                </w:p>
              </w:tc>
              <w:tc>
                <w:tcPr>
                  <w:tcW w:w="2120" w:type="dxa"/>
                  <w:tcBorders>
                    <w:left w:val="single" w:color="000000" w:sz="4" w:space="0"/>
                  </w:tcBorders>
                  <w:noWrap w:val="0"/>
                  <w:vAlign w:val="center"/>
                </w:tcPr>
                <w:p w14:paraId="40C2002A">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检测频次</w:t>
                  </w:r>
                </w:p>
              </w:tc>
            </w:tr>
            <w:tr w14:paraId="011AC3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restart"/>
                  <w:tcBorders>
                    <w:right w:val="single" w:color="000000" w:sz="4" w:space="0"/>
                  </w:tcBorders>
                  <w:noWrap w:val="0"/>
                  <w:vAlign w:val="center"/>
                </w:tcPr>
                <w:p w14:paraId="683309DB">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有组织废气</w:t>
                  </w:r>
                </w:p>
              </w:tc>
              <w:tc>
                <w:tcPr>
                  <w:tcW w:w="2220" w:type="dxa"/>
                  <w:tcBorders>
                    <w:left w:val="single" w:color="000000" w:sz="4" w:space="0"/>
                  </w:tcBorders>
                  <w:noWrap w:val="0"/>
                  <w:vAlign w:val="center"/>
                </w:tcPr>
                <w:p w14:paraId="6C7DCD9E">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DA041多功能塔1#投料排放口</w:t>
                  </w:r>
                </w:p>
              </w:tc>
              <w:tc>
                <w:tcPr>
                  <w:tcW w:w="2320" w:type="dxa"/>
                  <w:vMerge w:val="restart"/>
                  <w:tcBorders>
                    <w:right w:val="single" w:color="000000" w:sz="4" w:space="0"/>
                  </w:tcBorders>
                  <w:noWrap w:val="0"/>
                  <w:vAlign w:val="center"/>
                </w:tcPr>
                <w:p w14:paraId="22885427">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2120" w:type="dxa"/>
                  <w:vMerge w:val="restart"/>
                  <w:tcBorders>
                    <w:left w:val="single" w:color="000000" w:sz="4" w:space="0"/>
                  </w:tcBorders>
                  <w:noWrap w:val="0"/>
                  <w:vAlign w:val="center"/>
                </w:tcPr>
                <w:p w14:paraId="4572D3D7">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连续</w:t>
                  </w:r>
                  <w:r>
                    <w:rPr>
                      <w:rFonts w:hint="default" w:ascii="Times New Roman" w:hAnsi="Times New Roman" w:eastAsia="宋体" w:cs="Times New Roman"/>
                      <w:color w:val="auto"/>
                      <w:sz w:val="21"/>
                      <w:szCs w:val="21"/>
                      <w:highlight w:val="none"/>
                    </w:rPr>
                    <w:t>检测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p>
                <w:p w14:paraId="61A8D023">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每天检测</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次。</w:t>
                  </w:r>
                </w:p>
              </w:tc>
            </w:tr>
            <w:tr w14:paraId="2A2FB8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0F070676">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p>
              </w:tc>
              <w:tc>
                <w:tcPr>
                  <w:tcW w:w="2220" w:type="dxa"/>
                  <w:tcBorders>
                    <w:left w:val="single" w:color="000000" w:sz="4" w:space="0"/>
                  </w:tcBorders>
                  <w:noWrap w:val="0"/>
                  <w:vAlign w:val="center"/>
                </w:tcPr>
                <w:p w14:paraId="40132C26">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DA043多功能塔2#投料排放口</w:t>
                  </w:r>
                </w:p>
              </w:tc>
              <w:tc>
                <w:tcPr>
                  <w:tcW w:w="2320" w:type="dxa"/>
                  <w:vMerge w:val="continue"/>
                  <w:tcBorders>
                    <w:right w:val="single" w:color="000000" w:sz="4" w:space="0"/>
                  </w:tcBorders>
                  <w:noWrap w:val="0"/>
                  <w:vAlign w:val="center"/>
                </w:tcPr>
                <w:p w14:paraId="32FFB948">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p>
              </w:tc>
              <w:tc>
                <w:tcPr>
                  <w:tcW w:w="2120" w:type="dxa"/>
                  <w:vMerge w:val="continue"/>
                  <w:tcBorders>
                    <w:left w:val="single" w:color="000000" w:sz="4" w:space="0"/>
                  </w:tcBorders>
                  <w:noWrap w:val="0"/>
                  <w:vAlign w:val="center"/>
                </w:tcPr>
                <w:p w14:paraId="3CAEAE23">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p>
              </w:tc>
            </w:tr>
            <w:tr w14:paraId="2E743E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3FAD7F0C">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noWrap w:val="0"/>
                  <w:vAlign w:val="center"/>
                </w:tcPr>
                <w:p w14:paraId="3AD069B1">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DA039多功能塔造粒尾气排放口</w:t>
                  </w:r>
                </w:p>
              </w:tc>
              <w:tc>
                <w:tcPr>
                  <w:tcW w:w="2320" w:type="dxa"/>
                  <w:tcBorders>
                    <w:right w:val="single" w:color="000000" w:sz="4" w:space="0"/>
                  </w:tcBorders>
                  <w:noWrap w:val="0"/>
                  <w:vAlign w:val="center"/>
                </w:tcPr>
                <w:p w14:paraId="55C5564F">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颗粒物、氨</w:t>
                  </w:r>
                </w:p>
              </w:tc>
              <w:tc>
                <w:tcPr>
                  <w:tcW w:w="2120" w:type="dxa"/>
                  <w:vMerge w:val="continue"/>
                  <w:tcBorders>
                    <w:left w:val="single" w:color="000000" w:sz="4" w:space="0"/>
                  </w:tcBorders>
                  <w:noWrap w:val="0"/>
                  <w:vAlign w:val="center"/>
                </w:tcPr>
                <w:p w14:paraId="1C16904C">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2B901C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149B9C99">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noWrap w:val="0"/>
                  <w:vAlign w:val="center"/>
                </w:tcPr>
                <w:p w14:paraId="45CD37B0">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DA042多功能塔1#冷却排放口</w:t>
                  </w:r>
                </w:p>
              </w:tc>
              <w:tc>
                <w:tcPr>
                  <w:tcW w:w="2320" w:type="dxa"/>
                  <w:vMerge w:val="restart"/>
                  <w:tcBorders>
                    <w:right w:val="single" w:color="000000" w:sz="4" w:space="0"/>
                  </w:tcBorders>
                  <w:noWrap w:val="0"/>
                  <w:vAlign w:val="center"/>
                </w:tcPr>
                <w:p w14:paraId="049A8CE0">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2120" w:type="dxa"/>
                  <w:vMerge w:val="continue"/>
                  <w:tcBorders>
                    <w:left w:val="single" w:color="000000" w:sz="4" w:space="0"/>
                  </w:tcBorders>
                  <w:noWrap w:val="0"/>
                  <w:vAlign w:val="center"/>
                </w:tcPr>
                <w:p w14:paraId="540426EC">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12D9F5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4F13C8D3">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noWrap w:val="0"/>
                  <w:vAlign w:val="center"/>
                </w:tcPr>
                <w:p w14:paraId="78330ACF">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DA040多功能塔2#冷却排放口</w:t>
                  </w:r>
                </w:p>
              </w:tc>
              <w:tc>
                <w:tcPr>
                  <w:tcW w:w="2320" w:type="dxa"/>
                  <w:vMerge w:val="continue"/>
                  <w:tcBorders>
                    <w:right w:val="single" w:color="000000" w:sz="4" w:space="0"/>
                  </w:tcBorders>
                  <w:noWrap w:val="0"/>
                  <w:vAlign w:val="center"/>
                </w:tcPr>
                <w:p w14:paraId="5C329C71">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120" w:type="dxa"/>
                  <w:vMerge w:val="continue"/>
                  <w:tcBorders>
                    <w:left w:val="single" w:color="000000" w:sz="4" w:space="0"/>
                  </w:tcBorders>
                  <w:noWrap w:val="0"/>
                  <w:vAlign w:val="center"/>
                </w:tcPr>
                <w:p w14:paraId="6C81CEBC">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7A37EA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restart"/>
                  <w:tcBorders>
                    <w:right w:val="single" w:color="000000" w:sz="4" w:space="0"/>
                  </w:tcBorders>
                  <w:noWrap w:val="0"/>
                  <w:vAlign w:val="center"/>
                </w:tcPr>
                <w:p w14:paraId="01F195AF">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无组织废气</w:t>
                  </w:r>
                </w:p>
              </w:tc>
              <w:tc>
                <w:tcPr>
                  <w:tcW w:w="2220" w:type="dxa"/>
                  <w:tcBorders>
                    <w:left w:val="single" w:color="000000" w:sz="4" w:space="0"/>
                  </w:tcBorders>
                  <w:noWrap w:val="0"/>
                  <w:vAlign w:val="center"/>
                </w:tcPr>
                <w:p w14:paraId="643D068A">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上风向#1</w:t>
                  </w:r>
                </w:p>
              </w:tc>
              <w:tc>
                <w:tcPr>
                  <w:tcW w:w="2320" w:type="dxa"/>
                  <w:vMerge w:val="restart"/>
                  <w:tcBorders>
                    <w:right w:val="single" w:color="000000" w:sz="4" w:space="0"/>
                  </w:tcBorders>
                  <w:noWrap w:val="0"/>
                  <w:vAlign w:val="center"/>
                </w:tcPr>
                <w:p w14:paraId="3D6BB0A0">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颗粒物、氨、臭气浓度</w:t>
                  </w:r>
                </w:p>
              </w:tc>
              <w:tc>
                <w:tcPr>
                  <w:tcW w:w="2120" w:type="dxa"/>
                  <w:vMerge w:val="restart"/>
                  <w:tcBorders>
                    <w:left w:val="single" w:color="000000" w:sz="4" w:space="0"/>
                  </w:tcBorders>
                  <w:noWrap w:val="0"/>
                  <w:vAlign w:val="center"/>
                </w:tcPr>
                <w:p w14:paraId="77E0038B">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连续</w:t>
                  </w:r>
                  <w:r>
                    <w:rPr>
                      <w:rFonts w:hint="default" w:ascii="Times New Roman" w:hAnsi="Times New Roman" w:eastAsia="宋体" w:cs="Times New Roman"/>
                      <w:color w:val="auto"/>
                      <w:sz w:val="21"/>
                      <w:szCs w:val="21"/>
                      <w:highlight w:val="none"/>
                    </w:rPr>
                    <w:t>检测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p>
                <w:p w14:paraId="4CD78BA1">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每天检测</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次。</w:t>
                  </w:r>
                </w:p>
              </w:tc>
            </w:tr>
            <w:tr w14:paraId="5E0132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7A45CA7F">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noWrap w:val="0"/>
                  <w:vAlign w:val="center"/>
                </w:tcPr>
                <w:p w14:paraId="5AFAEDE8">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下风向#2</w:t>
                  </w:r>
                </w:p>
              </w:tc>
              <w:tc>
                <w:tcPr>
                  <w:tcW w:w="2320" w:type="dxa"/>
                  <w:vMerge w:val="continue"/>
                  <w:tcBorders>
                    <w:right w:val="single" w:color="000000" w:sz="4" w:space="0"/>
                  </w:tcBorders>
                  <w:noWrap w:val="0"/>
                  <w:vAlign w:val="center"/>
                </w:tcPr>
                <w:p w14:paraId="5A4DA56D">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120" w:type="dxa"/>
                  <w:vMerge w:val="continue"/>
                  <w:tcBorders>
                    <w:left w:val="single" w:color="000000" w:sz="4" w:space="0"/>
                  </w:tcBorders>
                  <w:noWrap w:val="0"/>
                  <w:vAlign w:val="center"/>
                </w:tcPr>
                <w:p w14:paraId="1E209B3A">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549F33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47639582">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noWrap w:val="0"/>
                  <w:vAlign w:val="center"/>
                </w:tcPr>
                <w:p w14:paraId="78C4B13C">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下风向#3</w:t>
                  </w:r>
                </w:p>
              </w:tc>
              <w:tc>
                <w:tcPr>
                  <w:tcW w:w="2320" w:type="dxa"/>
                  <w:vMerge w:val="continue"/>
                  <w:tcBorders>
                    <w:right w:val="single" w:color="000000" w:sz="4" w:space="0"/>
                  </w:tcBorders>
                  <w:noWrap w:val="0"/>
                  <w:vAlign w:val="center"/>
                </w:tcPr>
                <w:p w14:paraId="3EC94331">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120" w:type="dxa"/>
                  <w:vMerge w:val="continue"/>
                  <w:tcBorders>
                    <w:left w:val="single" w:color="000000" w:sz="4" w:space="0"/>
                  </w:tcBorders>
                  <w:noWrap w:val="0"/>
                  <w:vAlign w:val="center"/>
                </w:tcPr>
                <w:p w14:paraId="56960128">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7E2350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22944B07">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noWrap w:val="0"/>
                  <w:vAlign w:val="center"/>
                </w:tcPr>
                <w:p w14:paraId="0C3CB663">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下风向#4</w:t>
                  </w:r>
                </w:p>
              </w:tc>
              <w:tc>
                <w:tcPr>
                  <w:tcW w:w="2320" w:type="dxa"/>
                  <w:vMerge w:val="continue"/>
                  <w:tcBorders>
                    <w:right w:val="single" w:color="000000" w:sz="4" w:space="0"/>
                  </w:tcBorders>
                  <w:noWrap w:val="0"/>
                  <w:vAlign w:val="center"/>
                </w:tcPr>
                <w:p w14:paraId="1CA38ABF">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120" w:type="dxa"/>
                  <w:vMerge w:val="continue"/>
                  <w:tcBorders>
                    <w:left w:val="single" w:color="000000" w:sz="4" w:space="0"/>
                  </w:tcBorders>
                  <w:noWrap w:val="0"/>
                  <w:vAlign w:val="center"/>
                </w:tcPr>
                <w:p w14:paraId="3A2A10F3">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6F575D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70F5027F">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noWrap w:val="0"/>
                  <w:vAlign w:val="center"/>
                </w:tcPr>
                <w:p w14:paraId="0AE3789B">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厂内多功能塔车间外</w:t>
                  </w:r>
                </w:p>
              </w:tc>
              <w:tc>
                <w:tcPr>
                  <w:tcW w:w="2320" w:type="dxa"/>
                  <w:tcBorders>
                    <w:right w:val="single" w:color="000000" w:sz="4" w:space="0"/>
                  </w:tcBorders>
                  <w:noWrap w:val="0"/>
                  <w:vAlign w:val="center"/>
                </w:tcPr>
                <w:p w14:paraId="032BD7F4">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2120" w:type="dxa"/>
                  <w:vMerge w:val="continue"/>
                  <w:tcBorders>
                    <w:left w:val="single" w:color="000000" w:sz="4" w:space="0"/>
                  </w:tcBorders>
                  <w:noWrap w:val="0"/>
                  <w:vAlign w:val="center"/>
                </w:tcPr>
                <w:p w14:paraId="69CBB8D1">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33B4F4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restart"/>
                  <w:tcBorders>
                    <w:right w:val="single" w:color="000000" w:sz="4" w:space="0"/>
                  </w:tcBorders>
                  <w:shd w:val="clear" w:color="auto" w:fill="auto"/>
                  <w:noWrap w:val="0"/>
                  <w:vAlign w:val="center"/>
                </w:tcPr>
                <w:p w14:paraId="27CD80B6">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2220" w:type="dxa"/>
                  <w:tcBorders>
                    <w:left w:val="single" w:color="000000" w:sz="4" w:space="0"/>
                  </w:tcBorders>
                  <w:shd w:val="clear" w:color="auto" w:fill="auto"/>
                  <w:noWrap w:val="0"/>
                  <w:vAlign w:val="center"/>
                </w:tcPr>
                <w:p w14:paraId="610B4B56">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东厂界</w:t>
                  </w:r>
                </w:p>
              </w:tc>
              <w:tc>
                <w:tcPr>
                  <w:tcW w:w="2320" w:type="dxa"/>
                  <w:vMerge w:val="restart"/>
                  <w:tcBorders>
                    <w:right w:val="single" w:color="000000" w:sz="4" w:space="0"/>
                  </w:tcBorders>
                  <w:shd w:val="clear" w:color="auto" w:fill="auto"/>
                  <w:noWrap w:val="0"/>
                  <w:vAlign w:val="center"/>
                </w:tcPr>
                <w:p w14:paraId="2658BD23">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等效连续A声级</w:t>
                  </w:r>
                </w:p>
              </w:tc>
              <w:tc>
                <w:tcPr>
                  <w:tcW w:w="2120" w:type="dxa"/>
                  <w:vMerge w:val="restart"/>
                  <w:tcBorders>
                    <w:left w:val="single" w:color="000000" w:sz="4" w:space="0"/>
                  </w:tcBorders>
                  <w:shd w:val="clear" w:color="auto" w:fill="auto"/>
                  <w:noWrap w:val="0"/>
                  <w:vAlign w:val="center"/>
                </w:tcPr>
                <w:p w14:paraId="6CA3D619">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连续检测2天，</w:t>
                  </w:r>
                </w:p>
                <w:p w14:paraId="5C63E866">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w:t>
                  </w:r>
                  <w:r>
                    <w:rPr>
                      <w:rFonts w:hint="eastAsia" w:ascii="Times New Roman" w:hAnsi="Times New Roman" w:eastAsia="宋体" w:cs="Times New Roman"/>
                      <w:color w:val="auto"/>
                      <w:sz w:val="21"/>
                      <w:szCs w:val="21"/>
                      <w:highlight w:val="none"/>
                      <w:lang w:val="en-US" w:eastAsia="zh-CN"/>
                    </w:rPr>
                    <w:t>昼夜</w:t>
                  </w:r>
                  <w:r>
                    <w:rPr>
                      <w:rFonts w:hint="default" w:ascii="Times New Roman" w:hAnsi="Times New Roman" w:eastAsia="宋体" w:cs="Times New Roman"/>
                      <w:color w:val="auto"/>
                      <w:sz w:val="21"/>
                      <w:szCs w:val="21"/>
                      <w:highlight w:val="none"/>
                      <w:lang w:val="en-US" w:eastAsia="zh-CN"/>
                    </w:rPr>
                    <w:t>检测1次。</w:t>
                  </w:r>
                </w:p>
              </w:tc>
            </w:tr>
            <w:tr w14:paraId="18048C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shd w:val="clear" w:color="auto" w:fill="auto"/>
                  <w:noWrap w:val="0"/>
                  <w:vAlign w:val="center"/>
                </w:tcPr>
                <w:p w14:paraId="332B95E9">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shd w:val="clear" w:color="auto" w:fill="auto"/>
                  <w:noWrap w:val="0"/>
                  <w:vAlign w:val="center"/>
                </w:tcPr>
                <w:p w14:paraId="6750B0F5">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南厂界</w:t>
                  </w:r>
                </w:p>
              </w:tc>
              <w:tc>
                <w:tcPr>
                  <w:tcW w:w="2320" w:type="dxa"/>
                  <w:vMerge w:val="continue"/>
                  <w:tcBorders>
                    <w:right w:val="single" w:color="000000" w:sz="4" w:space="0"/>
                  </w:tcBorders>
                  <w:shd w:val="clear" w:color="auto" w:fill="auto"/>
                  <w:noWrap w:val="0"/>
                  <w:vAlign w:val="center"/>
                </w:tcPr>
                <w:p w14:paraId="3091509E">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120" w:type="dxa"/>
                  <w:vMerge w:val="continue"/>
                  <w:tcBorders>
                    <w:left w:val="single" w:color="000000" w:sz="4" w:space="0"/>
                  </w:tcBorders>
                  <w:shd w:val="clear" w:color="auto" w:fill="auto"/>
                  <w:noWrap w:val="0"/>
                  <w:vAlign w:val="center"/>
                </w:tcPr>
                <w:p w14:paraId="145AE518">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561359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shd w:val="clear" w:color="auto" w:fill="auto"/>
                  <w:noWrap w:val="0"/>
                  <w:vAlign w:val="center"/>
                </w:tcPr>
                <w:p w14:paraId="0BC43B3D">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shd w:val="clear" w:color="auto" w:fill="auto"/>
                  <w:noWrap w:val="0"/>
                  <w:vAlign w:val="center"/>
                </w:tcPr>
                <w:p w14:paraId="74A37A0C">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西厂界</w:t>
                  </w:r>
                </w:p>
              </w:tc>
              <w:tc>
                <w:tcPr>
                  <w:tcW w:w="2320" w:type="dxa"/>
                  <w:vMerge w:val="continue"/>
                  <w:tcBorders>
                    <w:right w:val="single" w:color="000000" w:sz="4" w:space="0"/>
                  </w:tcBorders>
                  <w:shd w:val="clear" w:color="auto" w:fill="auto"/>
                  <w:noWrap w:val="0"/>
                  <w:vAlign w:val="center"/>
                </w:tcPr>
                <w:p w14:paraId="6479E141">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120" w:type="dxa"/>
                  <w:vMerge w:val="continue"/>
                  <w:tcBorders>
                    <w:left w:val="single" w:color="000000" w:sz="4" w:space="0"/>
                  </w:tcBorders>
                  <w:shd w:val="clear" w:color="auto" w:fill="auto"/>
                  <w:noWrap w:val="0"/>
                  <w:vAlign w:val="center"/>
                </w:tcPr>
                <w:p w14:paraId="3C2E3B73">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067C6B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2050" w:type="dxa"/>
                  <w:vMerge w:val="continue"/>
                  <w:tcBorders>
                    <w:right w:val="single" w:color="000000" w:sz="4" w:space="0"/>
                  </w:tcBorders>
                  <w:shd w:val="clear" w:color="auto" w:fill="auto"/>
                  <w:noWrap w:val="0"/>
                  <w:vAlign w:val="center"/>
                </w:tcPr>
                <w:p w14:paraId="36AD727B">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shd w:val="clear" w:color="auto" w:fill="auto"/>
                  <w:noWrap w:val="0"/>
                  <w:vAlign w:val="center"/>
                </w:tcPr>
                <w:p w14:paraId="77BD1680">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北厂界</w:t>
                  </w:r>
                </w:p>
              </w:tc>
              <w:tc>
                <w:tcPr>
                  <w:tcW w:w="2320" w:type="dxa"/>
                  <w:vMerge w:val="continue"/>
                  <w:tcBorders>
                    <w:right w:val="single" w:color="000000" w:sz="4" w:space="0"/>
                  </w:tcBorders>
                  <w:shd w:val="clear" w:color="auto" w:fill="auto"/>
                  <w:noWrap w:val="0"/>
                  <w:vAlign w:val="center"/>
                </w:tcPr>
                <w:p w14:paraId="6E01EA7E">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120" w:type="dxa"/>
                  <w:vMerge w:val="continue"/>
                  <w:tcBorders>
                    <w:left w:val="single" w:color="000000" w:sz="4" w:space="0"/>
                  </w:tcBorders>
                  <w:shd w:val="clear" w:color="auto" w:fill="auto"/>
                  <w:noWrap w:val="0"/>
                  <w:vAlign w:val="center"/>
                </w:tcPr>
                <w:p w14:paraId="74C65EA6">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bl>
          <w:p w14:paraId="576D9FAA">
            <w:pPr>
              <w:spacing w:before="62" w:beforeLines="20" w:line="360" w:lineRule="auto"/>
              <w:rPr>
                <w:rFonts w:hint="eastAsia" w:eastAsia="仿宋_GB2312"/>
                <w:color w:val="000000"/>
                <w:sz w:val="21"/>
                <w:szCs w:val="21"/>
                <w:highlight w:val="yellow"/>
              </w:rPr>
            </w:pPr>
          </w:p>
          <w:p w14:paraId="4E0E6E49">
            <w:pPr>
              <w:spacing w:before="62" w:beforeLines="20" w:line="360" w:lineRule="auto"/>
              <w:rPr>
                <w:rFonts w:hint="eastAsia" w:eastAsia="仿宋_GB2312"/>
                <w:color w:val="000000"/>
                <w:sz w:val="21"/>
                <w:szCs w:val="21"/>
                <w:highlight w:val="yellow"/>
              </w:rPr>
            </w:pPr>
          </w:p>
          <w:p w14:paraId="5D4C7DA8">
            <w:pPr>
              <w:spacing w:before="62" w:beforeLines="20" w:line="360" w:lineRule="auto"/>
              <w:rPr>
                <w:rFonts w:hint="eastAsia" w:eastAsia="仿宋_GB2312"/>
                <w:color w:val="000000"/>
                <w:sz w:val="21"/>
                <w:szCs w:val="21"/>
                <w:highlight w:val="yellow"/>
              </w:rPr>
            </w:pPr>
          </w:p>
          <w:p w14:paraId="213B08B8">
            <w:pPr>
              <w:spacing w:before="62" w:beforeLines="20" w:line="360" w:lineRule="auto"/>
              <w:rPr>
                <w:rFonts w:hint="eastAsia" w:eastAsia="仿宋_GB2312"/>
                <w:color w:val="000000"/>
                <w:sz w:val="21"/>
                <w:szCs w:val="21"/>
                <w:highlight w:val="yellow"/>
              </w:rPr>
            </w:pPr>
          </w:p>
          <w:p w14:paraId="7DFA9BAD">
            <w:pPr>
              <w:spacing w:before="62" w:beforeLines="20" w:line="360" w:lineRule="auto"/>
              <w:rPr>
                <w:rFonts w:hint="eastAsia" w:eastAsia="仿宋_GB2312"/>
                <w:color w:val="000000"/>
                <w:sz w:val="21"/>
                <w:szCs w:val="21"/>
                <w:highlight w:val="yellow"/>
              </w:rPr>
            </w:pPr>
          </w:p>
          <w:p w14:paraId="582466ED">
            <w:pPr>
              <w:spacing w:before="62" w:beforeLines="20" w:line="360" w:lineRule="auto"/>
              <w:rPr>
                <w:rFonts w:hint="eastAsia" w:eastAsia="仿宋_GB2312"/>
                <w:color w:val="000000"/>
                <w:sz w:val="21"/>
                <w:szCs w:val="21"/>
                <w:highlight w:val="yellow"/>
              </w:rPr>
            </w:pPr>
          </w:p>
          <w:p w14:paraId="7C7B525B">
            <w:pPr>
              <w:spacing w:before="62" w:beforeLines="20" w:line="360" w:lineRule="auto"/>
              <w:rPr>
                <w:rFonts w:hint="eastAsia" w:eastAsia="仿宋_GB2312"/>
                <w:color w:val="000000"/>
                <w:sz w:val="21"/>
                <w:szCs w:val="21"/>
                <w:highlight w:val="yellow"/>
              </w:rPr>
            </w:pPr>
          </w:p>
          <w:p w14:paraId="2272CAA1">
            <w:pPr>
              <w:spacing w:before="62" w:beforeLines="20" w:line="360" w:lineRule="auto"/>
              <w:rPr>
                <w:rFonts w:hint="eastAsia" w:eastAsia="仿宋_GB2312"/>
                <w:color w:val="000000"/>
                <w:sz w:val="21"/>
                <w:szCs w:val="21"/>
                <w:highlight w:val="yellow"/>
              </w:rPr>
            </w:pPr>
          </w:p>
          <w:p w14:paraId="66346598">
            <w:pPr>
              <w:spacing w:before="62" w:beforeLines="20" w:line="360" w:lineRule="auto"/>
              <w:rPr>
                <w:rFonts w:hint="eastAsia" w:eastAsia="仿宋_GB2312"/>
                <w:color w:val="000000"/>
                <w:sz w:val="21"/>
                <w:szCs w:val="21"/>
                <w:highlight w:val="yellow"/>
              </w:rPr>
            </w:pPr>
          </w:p>
        </w:tc>
      </w:tr>
    </w:tbl>
    <w:p w14:paraId="05E036C4">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25D0016">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七</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12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0BDC398F">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验收监测期间生产工况记录：</w:t>
            </w:r>
          </w:p>
          <w:p w14:paraId="3C1D3999">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验收监测期间，该项目正常生产，主体工程调试工况稳定，各项污染防治设施运行稳定</w:t>
            </w:r>
            <w:r>
              <w:rPr>
                <w:rFonts w:ascii="Times New Roman" w:hAnsi="Times New Roman" w:eastAsia="宋体"/>
                <w:bCs/>
                <w:color w:val="000000"/>
                <w:sz w:val="24"/>
                <w:szCs w:val="24"/>
                <w:highlight w:val="none"/>
              </w:rPr>
              <w:t>，符合验收</w:t>
            </w:r>
            <w:r>
              <w:rPr>
                <w:rFonts w:hint="eastAsia" w:ascii="Times New Roman" w:hAnsi="Times New Roman" w:eastAsia="宋体"/>
                <w:bCs/>
                <w:color w:val="000000"/>
                <w:sz w:val="24"/>
                <w:szCs w:val="24"/>
                <w:highlight w:val="none"/>
              </w:rPr>
              <w:t>监测</w:t>
            </w:r>
            <w:r>
              <w:rPr>
                <w:rFonts w:ascii="Times New Roman" w:hAnsi="Times New Roman" w:eastAsia="宋体"/>
                <w:bCs/>
                <w:color w:val="000000"/>
                <w:sz w:val="24"/>
                <w:szCs w:val="24"/>
                <w:highlight w:val="none"/>
              </w:rPr>
              <w:t>期间对生产工况的要求。</w:t>
            </w:r>
            <w:r>
              <w:rPr>
                <w:rFonts w:hint="eastAsia" w:ascii="Times New Roman" w:hAnsi="Times New Roman" w:eastAsia="宋体"/>
                <w:bCs/>
                <w:color w:val="000000"/>
                <w:sz w:val="24"/>
                <w:szCs w:val="24"/>
                <w:highlight w:val="none"/>
              </w:rPr>
              <w:t>生产运行工况见</w:t>
            </w:r>
            <w:r>
              <w:rPr>
                <w:rFonts w:ascii="Times New Roman" w:hAnsi="Times New Roman" w:eastAsia="宋体"/>
                <w:bCs/>
                <w:color w:val="000000"/>
                <w:sz w:val="24"/>
                <w:szCs w:val="24"/>
                <w:highlight w:val="none"/>
              </w:rPr>
              <w:t>下表。</w:t>
            </w:r>
          </w:p>
          <w:p w14:paraId="04F9A580">
            <w:pPr>
              <w:spacing w:after="0" w:line="460" w:lineRule="exact"/>
              <w:ind w:firstLine="480" w:firstLineChars="200"/>
              <w:textAlignment w:val="baseline"/>
              <w:rPr>
                <w:rFonts w:hint="eastAsia" w:ascii="Times New Roman" w:hAnsi="Times New Roman" w:eastAsia="黑体" w:cs="宋体"/>
                <w:bCs/>
                <w:color w:val="000000"/>
                <w:sz w:val="24"/>
                <w:szCs w:val="24"/>
                <w:highlight w:val="none"/>
              </w:rPr>
            </w:pPr>
            <w:r>
              <w:rPr>
                <w:rFonts w:ascii="Times New Roman" w:hAnsi="Times New Roman" w:eastAsia="黑体" w:cs="宋体"/>
                <w:bCs/>
                <w:color w:val="000000"/>
                <w:sz w:val="24"/>
                <w:szCs w:val="24"/>
                <w:highlight w:val="none"/>
              </w:rPr>
              <w:t>表</w:t>
            </w:r>
            <w:r>
              <w:rPr>
                <w:rFonts w:hint="eastAsia" w:ascii="Times New Roman" w:hAnsi="Times New Roman" w:eastAsia="黑体" w:cs="宋体"/>
                <w:bCs/>
                <w:color w:val="000000"/>
                <w:sz w:val="24"/>
                <w:szCs w:val="24"/>
                <w:highlight w:val="none"/>
              </w:rPr>
              <w:t>1</w:t>
            </w:r>
            <w:r>
              <w:rPr>
                <w:rFonts w:hint="eastAsia" w:ascii="Times New Roman" w:hAnsi="Times New Roman" w:eastAsia="黑体" w:cs="宋体"/>
                <w:bCs/>
                <w:color w:val="000000"/>
                <w:sz w:val="24"/>
                <w:szCs w:val="24"/>
                <w:highlight w:val="none"/>
                <w:lang w:val="en-US" w:eastAsia="zh-CN"/>
              </w:rPr>
              <w:t>5</w:t>
            </w:r>
            <w:r>
              <w:rPr>
                <w:rFonts w:ascii="Times New Roman" w:hAnsi="Times New Roman" w:eastAsia="黑体" w:cs="宋体"/>
                <w:bCs/>
                <w:color w:val="000000"/>
                <w:sz w:val="24"/>
                <w:szCs w:val="24"/>
                <w:highlight w:val="none"/>
              </w:rPr>
              <w:t xml:space="preserve">                   验收期间工况负荷表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657"/>
              <w:gridCol w:w="1719"/>
              <w:gridCol w:w="2109"/>
              <w:gridCol w:w="1514"/>
            </w:tblGrid>
            <w:tr w14:paraId="673FC0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noWrap w:val="0"/>
                  <w:vAlign w:val="center"/>
                </w:tcPr>
                <w:p w14:paraId="7310F860">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rPr>
                    <w:t>监测</w:t>
                  </w:r>
                  <w:r>
                    <w:rPr>
                      <w:rFonts w:ascii="Times New Roman" w:hAnsi="Times New Roman" w:eastAsia="宋体"/>
                      <w:b/>
                      <w:color w:val="000000"/>
                      <w:sz w:val="21"/>
                      <w:szCs w:val="21"/>
                      <w:highlight w:val="none"/>
                    </w:rPr>
                    <w:t>时间</w:t>
                  </w:r>
                </w:p>
              </w:tc>
              <w:tc>
                <w:tcPr>
                  <w:tcW w:w="1770" w:type="dxa"/>
                  <w:noWrap w:val="0"/>
                  <w:vAlign w:val="center"/>
                </w:tcPr>
                <w:p w14:paraId="36D97CE3">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rPr>
                    <w:t>产品名称</w:t>
                  </w:r>
                </w:p>
              </w:tc>
              <w:tc>
                <w:tcPr>
                  <w:tcW w:w="1804" w:type="dxa"/>
                  <w:noWrap w:val="0"/>
                  <w:vAlign w:val="center"/>
                </w:tcPr>
                <w:p w14:paraId="7892987B">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设计生产规模</w:t>
                  </w:r>
                </w:p>
              </w:tc>
              <w:tc>
                <w:tcPr>
                  <w:tcW w:w="2229" w:type="dxa"/>
                  <w:noWrap w:val="0"/>
                  <w:vAlign w:val="center"/>
                </w:tcPr>
                <w:p w14:paraId="4F479437">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实际生产规模</w:t>
                  </w:r>
                </w:p>
              </w:tc>
              <w:tc>
                <w:tcPr>
                  <w:tcW w:w="1575" w:type="dxa"/>
                  <w:noWrap w:val="0"/>
                  <w:vAlign w:val="center"/>
                </w:tcPr>
                <w:p w14:paraId="78861EB8">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运行负荷（%）</w:t>
                  </w:r>
                </w:p>
              </w:tc>
            </w:tr>
            <w:tr w14:paraId="18AFA7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noWrap w:val="0"/>
                  <w:vAlign w:val="center"/>
                </w:tcPr>
                <w:p w14:paraId="77CBA29E">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2025.4.09</w:t>
                  </w:r>
                </w:p>
              </w:tc>
              <w:tc>
                <w:tcPr>
                  <w:tcW w:w="1770" w:type="dxa"/>
                  <w:tcBorders>
                    <w:bottom w:val="single" w:color="000000" w:sz="4" w:space="0"/>
                  </w:tcBorders>
                  <w:shd w:val="clear" w:color="auto" w:fill="auto"/>
                  <w:noWrap w:val="0"/>
                  <w:vAlign w:val="center"/>
                </w:tcPr>
                <w:p w14:paraId="02900E1A">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复合肥</w:t>
                  </w:r>
                </w:p>
              </w:tc>
              <w:tc>
                <w:tcPr>
                  <w:tcW w:w="1804" w:type="dxa"/>
                  <w:shd w:val="clear" w:color="auto" w:fill="auto"/>
                  <w:noWrap w:val="0"/>
                  <w:vAlign w:val="center"/>
                </w:tcPr>
                <w:p w14:paraId="591D85CB">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666.67</w:t>
                  </w:r>
                </w:p>
              </w:tc>
              <w:tc>
                <w:tcPr>
                  <w:tcW w:w="2229" w:type="dxa"/>
                  <w:shd w:val="clear" w:color="auto" w:fill="auto"/>
                  <w:noWrap w:val="0"/>
                  <w:vAlign w:val="center"/>
                </w:tcPr>
                <w:p w14:paraId="12682164">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633.35</w:t>
                  </w:r>
                </w:p>
              </w:tc>
              <w:tc>
                <w:tcPr>
                  <w:tcW w:w="1575" w:type="dxa"/>
                  <w:shd w:val="clear" w:color="auto" w:fill="auto"/>
                  <w:noWrap w:val="0"/>
                  <w:vAlign w:val="center"/>
                </w:tcPr>
                <w:p w14:paraId="6BA2CC77">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95%</w:t>
                  </w:r>
                </w:p>
              </w:tc>
            </w:tr>
            <w:tr w14:paraId="4BA6F0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noWrap w:val="0"/>
                  <w:vAlign w:val="center"/>
                </w:tcPr>
                <w:p w14:paraId="51AC0BFE">
                  <w:pPr>
                    <w:spacing w:after="0"/>
                    <w:jc w:val="center"/>
                    <w:rPr>
                      <w:rFonts w:hint="default"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2025.4.10</w:t>
                  </w:r>
                </w:p>
              </w:tc>
              <w:tc>
                <w:tcPr>
                  <w:tcW w:w="1770" w:type="dxa"/>
                  <w:tcBorders>
                    <w:top w:val="single" w:color="000000" w:sz="4" w:space="0"/>
                  </w:tcBorders>
                  <w:shd w:val="clear" w:color="auto" w:fill="auto"/>
                  <w:noWrap w:val="0"/>
                  <w:vAlign w:val="center"/>
                </w:tcPr>
                <w:p w14:paraId="6E148AEF">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复合肥</w:t>
                  </w:r>
                </w:p>
              </w:tc>
              <w:tc>
                <w:tcPr>
                  <w:tcW w:w="1804" w:type="dxa"/>
                  <w:shd w:val="clear" w:color="auto" w:fill="auto"/>
                  <w:noWrap w:val="0"/>
                  <w:vAlign w:val="center"/>
                </w:tcPr>
                <w:p w14:paraId="471FC2EC">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666.67</w:t>
                  </w:r>
                </w:p>
              </w:tc>
              <w:tc>
                <w:tcPr>
                  <w:tcW w:w="2229" w:type="dxa"/>
                  <w:shd w:val="clear" w:color="auto" w:fill="auto"/>
                  <w:noWrap w:val="0"/>
                  <w:vAlign w:val="center"/>
                </w:tcPr>
                <w:p w14:paraId="46676858">
                  <w:pPr>
                    <w:spacing w:after="0"/>
                    <w:jc w:val="center"/>
                    <w:rPr>
                      <w:rFonts w:hint="default"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cstheme="minorBidi"/>
                      <w:bCs/>
                      <w:color w:val="000000"/>
                      <w:sz w:val="21"/>
                      <w:szCs w:val="21"/>
                      <w:highlight w:val="none"/>
                      <w:lang w:val="en-US" w:eastAsia="zh-CN" w:bidi="ar-SA"/>
                    </w:rPr>
                    <w:t>633.32</w:t>
                  </w:r>
                </w:p>
              </w:tc>
              <w:tc>
                <w:tcPr>
                  <w:tcW w:w="1575" w:type="dxa"/>
                  <w:shd w:val="clear" w:color="auto" w:fill="auto"/>
                  <w:noWrap w:val="0"/>
                  <w:vAlign w:val="center"/>
                </w:tcPr>
                <w:p w14:paraId="592A4613">
                  <w:pPr>
                    <w:spacing w:after="0"/>
                    <w:jc w:val="center"/>
                    <w:rPr>
                      <w:rFonts w:hint="default"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cstheme="minorBidi"/>
                      <w:bCs/>
                      <w:color w:val="000000"/>
                      <w:sz w:val="21"/>
                      <w:szCs w:val="21"/>
                      <w:highlight w:val="none"/>
                      <w:lang w:val="en-US" w:eastAsia="zh-CN" w:bidi="ar-SA"/>
                    </w:rPr>
                    <w:t>95%</w:t>
                  </w:r>
                </w:p>
              </w:tc>
            </w:tr>
            <w:tr w14:paraId="049047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8" w:type="dxa"/>
                  <w:gridSpan w:val="5"/>
                  <w:noWrap w:val="0"/>
                  <w:vAlign w:val="center"/>
                </w:tcPr>
                <w:p w14:paraId="0ECD6A12">
                  <w:pPr>
                    <w:spacing w:after="0"/>
                    <w:jc w:val="center"/>
                    <w:textAlignment w:val="baseline"/>
                    <w:rPr>
                      <w:rFonts w:ascii="宋体" w:hAnsi="Times New Roman" w:eastAsia="宋体" w:cs="宋体"/>
                      <w:color w:val="000000"/>
                      <w:sz w:val="21"/>
                      <w:szCs w:val="21"/>
                      <w:highlight w:val="none"/>
                    </w:rPr>
                  </w:pPr>
                  <w:r>
                    <w:rPr>
                      <w:rFonts w:hint="eastAsia" w:ascii="Times New Roman" w:hAnsi="Times New Roman" w:eastAsia="宋体" w:cs="宋体"/>
                      <w:bCs/>
                      <w:color w:val="000000"/>
                      <w:sz w:val="21"/>
                      <w:szCs w:val="21"/>
                      <w:highlight w:val="none"/>
                    </w:rPr>
                    <w:t>备注：生产负荷由</w:t>
                  </w:r>
                  <w:r>
                    <w:rPr>
                      <w:rFonts w:hint="eastAsia" w:ascii="宋体" w:hAnsi="Times New Roman" w:eastAsia="宋体" w:cs="宋体"/>
                      <w:color w:val="000000"/>
                      <w:sz w:val="21"/>
                      <w:szCs w:val="21"/>
                      <w:highlight w:val="none"/>
                      <w:lang w:val="en-US" w:eastAsia="zh-CN"/>
                    </w:rPr>
                    <w:t>河南心连心化学工业集团股份有限公司复合肥分公司提供</w:t>
                  </w:r>
                  <w:r>
                    <w:rPr>
                      <w:rFonts w:hint="eastAsia" w:ascii="Times New Roman" w:hAnsi="Times New Roman" w:eastAsia="宋体" w:cs="宋体"/>
                      <w:bCs/>
                      <w:color w:val="000000"/>
                      <w:sz w:val="21"/>
                      <w:szCs w:val="21"/>
                      <w:highlight w:val="none"/>
                    </w:rPr>
                    <w:t>。</w:t>
                  </w:r>
                </w:p>
              </w:tc>
            </w:tr>
          </w:tbl>
          <w:p w14:paraId="3C2DF083">
            <w:pPr>
              <w:spacing w:before="62" w:beforeLines="20" w:line="360" w:lineRule="auto"/>
              <w:rPr>
                <w:rFonts w:eastAsia="仿宋_GB2312"/>
                <w:color w:val="000000"/>
                <w:sz w:val="21"/>
                <w:szCs w:val="21"/>
                <w:highlight w:val="yellow"/>
              </w:rPr>
            </w:pPr>
          </w:p>
        </w:tc>
      </w:tr>
      <w:tr w14:paraId="3264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00300BBF">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验收监测结果：</w:t>
            </w:r>
          </w:p>
          <w:p w14:paraId="420D51DD">
            <w:pPr>
              <w:spacing w:after="0" w:line="460" w:lineRule="exact"/>
              <w:ind w:firstLine="482" w:firstLineChars="200"/>
              <w:textAlignment w:val="baseline"/>
              <w:rPr>
                <w:rFonts w:hint="default" w:ascii="Times New Roman" w:hAnsi="Times New Roman" w:eastAsia="宋体"/>
                <w:b/>
                <w:bCs w:val="0"/>
                <w:color w:val="000000"/>
                <w:sz w:val="24"/>
                <w:szCs w:val="24"/>
                <w:highlight w:val="none"/>
                <w:lang w:val="en-US" w:eastAsia="zh-CN"/>
              </w:rPr>
            </w:pPr>
            <w:r>
              <w:rPr>
                <w:rFonts w:hint="eastAsia" w:ascii="Times New Roman" w:hAnsi="Times New Roman" w:eastAsia="宋体"/>
                <w:b/>
                <w:bCs w:val="0"/>
                <w:color w:val="000000"/>
                <w:sz w:val="24"/>
                <w:szCs w:val="24"/>
                <w:highlight w:val="none"/>
                <w:lang w:val="en-US" w:eastAsia="zh-CN"/>
              </w:rPr>
              <w:t>一、污染物排放监测结果</w:t>
            </w:r>
          </w:p>
          <w:p w14:paraId="03D7458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1、废气监测结果</w:t>
            </w:r>
          </w:p>
          <w:p w14:paraId="457987E0">
            <w:pPr>
              <w:spacing w:after="0" w:line="460" w:lineRule="exact"/>
              <w:ind w:firstLine="480" w:firstLineChars="200"/>
              <w:textAlignment w:val="baseline"/>
              <w:rPr>
                <w:rFonts w:hint="default"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（1）有组织废气监测结果</w:t>
            </w:r>
          </w:p>
          <w:p w14:paraId="186B0A6F">
            <w:pPr>
              <w:spacing w:after="0" w:line="460" w:lineRule="exact"/>
              <w:ind w:firstLine="480" w:firstLineChars="200"/>
              <w:textAlignment w:val="baseline"/>
              <w:rPr>
                <w:rFonts w:hint="default" w:ascii="Times New Roman" w:hAnsi="Times New Roman" w:eastAsia="宋体"/>
                <w:bCs/>
                <w:color w:val="000000"/>
                <w:sz w:val="24"/>
                <w:szCs w:val="24"/>
                <w:highlight w:val="none"/>
                <w:lang w:val="en-US" w:eastAsia="zh-CN"/>
              </w:rPr>
            </w:pPr>
            <w:bookmarkStart w:id="3" w:name="_Toc29107"/>
            <w:r>
              <w:rPr>
                <w:rFonts w:hint="default" w:ascii="Times New Roman" w:hAnsi="Times New Roman" w:eastAsia="宋体"/>
                <w:bCs/>
                <w:color w:val="000000"/>
                <w:sz w:val="24"/>
                <w:szCs w:val="24"/>
                <w:highlight w:val="none"/>
                <w:lang w:val="en-US" w:eastAsia="zh-CN"/>
              </w:rPr>
              <w:t>有组织废气污染物监测结果见下表。</w:t>
            </w:r>
            <w:bookmarkEnd w:id="3"/>
          </w:p>
          <w:p w14:paraId="6E43B7B5">
            <w:pPr>
              <w:spacing w:after="0" w:line="460" w:lineRule="exact"/>
              <w:ind w:firstLine="480" w:firstLineChars="200"/>
              <w:textAlignment w:val="baseline"/>
              <w:rPr>
                <w:rFonts w:hint="default" w:ascii="Times New Roman" w:hAnsi="Times New Roman" w:eastAsia="黑体" w:cs="宋体"/>
                <w:bCs/>
                <w:color w:val="000000"/>
                <w:sz w:val="24"/>
                <w:szCs w:val="24"/>
                <w:highlight w:val="none"/>
                <w:lang w:val="en-US" w:eastAsia="zh-CN"/>
              </w:rPr>
            </w:pPr>
            <w:r>
              <w:rPr>
                <w:rFonts w:hint="default" w:ascii="Times New Roman" w:hAnsi="Times New Roman" w:eastAsia="黑体" w:cs="宋体"/>
                <w:bCs/>
                <w:color w:val="000000"/>
                <w:sz w:val="24"/>
                <w:szCs w:val="24"/>
                <w:highlight w:val="none"/>
                <w:lang w:val="en-US" w:eastAsia="zh-CN"/>
              </w:rPr>
              <w:t>表</w:t>
            </w:r>
            <w:r>
              <w:rPr>
                <w:rFonts w:hint="eastAsia" w:ascii="Times New Roman" w:hAnsi="Times New Roman" w:eastAsia="黑体" w:cs="宋体"/>
                <w:bCs/>
                <w:color w:val="000000"/>
                <w:sz w:val="24"/>
                <w:szCs w:val="24"/>
                <w:highlight w:val="none"/>
                <w:lang w:val="en-US" w:eastAsia="zh-CN"/>
              </w:rPr>
              <w:t>16</w:t>
            </w:r>
            <w:r>
              <w:rPr>
                <w:rFonts w:hint="default" w:ascii="Times New Roman" w:hAnsi="Times New Roman" w:eastAsia="黑体" w:cs="宋体"/>
                <w:bCs/>
                <w:color w:val="000000"/>
                <w:sz w:val="24"/>
                <w:szCs w:val="24"/>
                <w:highlight w:val="none"/>
                <w:lang w:val="en-US" w:eastAsia="zh-CN"/>
              </w:rPr>
              <w:t xml:space="preserve">                有组织废气监测结果表</w:t>
            </w:r>
            <w:r>
              <w:rPr>
                <w:rFonts w:hint="eastAsia" w:ascii="Times New Roman" w:hAnsi="Times New Roman" w:eastAsia="黑体" w:cs="宋体"/>
                <w:bCs/>
                <w:color w:val="000000"/>
                <w:sz w:val="24"/>
                <w:szCs w:val="24"/>
                <w:highlight w:val="none"/>
                <w:lang w:val="en-US" w:eastAsia="zh-CN"/>
              </w:rPr>
              <w:t>（1）</w:t>
            </w:r>
          </w:p>
          <w:tbl>
            <w:tblPr>
              <w:tblStyle w:val="14"/>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Layout w:type="autofit"/>
              <w:tblCellMar>
                <w:top w:w="0" w:type="dxa"/>
                <w:left w:w="28" w:type="dxa"/>
                <w:bottom w:w="0" w:type="dxa"/>
                <w:right w:w="28" w:type="dxa"/>
              </w:tblCellMar>
            </w:tblPr>
            <w:tblGrid>
              <w:gridCol w:w="1107"/>
              <w:gridCol w:w="1337"/>
              <w:gridCol w:w="1008"/>
              <w:gridCol w:w="1418"/>
              <w:gridCol w:w="1655"/>
              <w:gridCol w:w="1774"/>
            </w:tblGrid>
            <w:tr w14:paraId="73271543">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restart"/>
                  <w:tcBorders>
                    <w:tl2br w:val="nil"/>
                    <w:tr2bl w:val="nil"/>
                  </w:tcBorders>
                  <w:shd w:val="clear" w:color="auto" w:fill="auto"/>
                  <w:vAlign w:val="center"/>
                </w:tcPr>
                <w:p w14:paraId="6482821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kern w:val="0"/>
                      <w:sz w:val="21"/>
                      <w:szCs w:val="21"/>
                      <w:highlight w:val="none"/>
                    </w:rPr>
                    <w:t>采样日期</w:t>
                  </w:r>
                </w:p>
              </w:tc>
              <w:tc>
                <w:tcPr>
                  <w:tcW w:w="805" w:type="pct"/>
                  <w:vMerge w:val="restart"/>
                  <w:tcBorders>
                    <w:tl2br w:val="nil"/>
                    <w:tr2bl w:val="nil"/>
                  </w:tcBorders>
                  <w:shd w:val="clear" w:color="auto" w:fill="auto"/>
                  <w:vAlign w:val="center"/>
                </w:tcPr>
                <w:p w14:paraId="1E9FD5B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kern w:val="0"/>
                      <w:sz w:val="21"/>
                      <w:szCs w:val="21"/>
                      <w:highlight w:val="none"/>
                    </w:rPr>
                    <w:t>采样</w:t>
                  </w:r>
                  <w:r>
                    <w:rPr>
                      <w:rFonts w:hint="default" w:ascii="Times New Roman" w:hAnsi="Times New Roman" w:eastAsia="宋体" w:cs="Times New Roman"/>
                      <w:b/>
                      <w:sz w:val="21"/>
                      <w:szCs w:val="21"/>
                      <w:highlight w:val="none"/>
                    </w:rPr>
                    <w:t>点位</w:t>
                  </w:r>
                </w:p>
              </w:tc>
              <w:tc>
                <w:tcPr>
                  <w:tcW w:w="607" w:type="pct"/>
                  <w:vMerge w:val="restart"/>
                  <w:tcBorders>
                    <w:tl2br w:val="nil"/>
                    <w:tr2bl w:val="nil"/>
                  </w:tcBorders>
                  <w:shd w:val="clear" w:color="auto" w:fill="auto"/>
                  <w:vAlign w:val="center"/>
                </w:tcPr>
                <w:p w14:paraId="27C8901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频次</w:t>
                  </w:r>
                </w:p>
              </w:tc>
              <w:tc>
                <w:tcPr>
                  <w:tcW w:w="854" w:type="pct"/>
                  <w:vMerge w:val="restart"/>
                  <w:tcBorders>
                    <w:tl2br w:val="nil"/>
                    <w:tr2bl w:val="nil"/>
                  </w:tcBorders>
                  <w:shd w:val="clear" w:color="auto" w:fill="auto"/>
                  <w:vAlign w:val="center"/>
                </w:tcPr>
                <w:p w14:paraId="5BC574D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废气流量(m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/h)</w:t>
                  </w:r>
                </w:p>
              </w:tc>
              <w:tc>
                <w:tcPr>
                  <w:tcW w:w="2065" w:type="pct"/>
                  <w:gridSpan w:val="2"/>
                  <w:tcBorders>
                    <w:tl2br w:val="nil"/>
                    <w:tr2bl w:val="nil"/>
                  </w:tcBorders>
                  <w:shd w:val="clear" w:color="auto" w:fill="auto"/>
                  <w:vAlign w:val="center"/>
                </w:tcPr>
                <w:p w14:paraId="64A3FE9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lang w:val="en-US" w:eastAsia="zh-CN"/>
                    </w:rPr>
                  </w:pPr>
                  <w:r>
                    <w:rPr>
                      <w:rFonts w:hint="default" w:ascii="Times New Roman" w:hAnsi="Times New Roman" w:eastAsia="宋体" w:cs="Times New Roman"/>
                      <w:b/>
                      <w:sz w:val="21"/>
                      <w:szCs w:val="21"/>
                      <w:highlight w:val="none"/>
                      <w:lang w:val="en-US" w:eastAsia="zh-CN"/>
                    </w:rPr>
                    <w:t>颗粒物</w:t>
                  </w:r>
                </w:p>
              </w:tc>
            </w:tr>
            <w:tr w14:paraId="596CDF75">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1AF4283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805" w:type="pct"/>
                  <w:vMerge w:val="continue"/>
                  <w:tcBorders>
                    <w:tl2br w:val="nil"/>
                    <w:tr2bl w:val="nil"/>
                  </w:tcBorders>
                  <w:shd w:val="clear" w:color="auto" w:fill="auto"/>
                  <w:vAlign w:val="center"/>
                </w:tcPr>
                <w:p w14:paraId="11E7281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607" w:type="pct"/>
                  <w:vMerge w:val="continue"/>
                  <w:tcBorders>
                    <w:tl2br w:val="nil"/>
                    <w:tr2bl w:val="nil"/>
                  </w:tcBorders>
                  <w:shd w:val="clear" w:color="auto" w:fill="auto"/>
                  <w:vAlign w:val="center"/>
                </w:tcPr>
                <w:p w14:paraId="136BAF2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854" w:type="pct"/>
                  <w:vMerge w:val="continue"/>
                  <w:tcBorders>
                    <w:tl2br w:val="nil"/>
                    <w:tr2bl w:val="nil"/>
                  </w:tcBorders>
                  <w:shd w:val="clear" w:color="auto" w:fill="auto"/>
                  <w:vAlign w:val="center"/>
                </w:tcPr>
                <w:p w14:paraId="2540692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997" w:type="pct"/>
                  <w:tcBorders>
                    <w:tl2br w:val="nil"/>
                    <w:tr2bl w:val="nil"/>
                  </w:tcBorders>
                  <w:shd w:val="clear" w:color="auto" w:fill="auto"/>
                  <w:vAlign w:val="center"/>
                </w:tcPr>
                <w:p w14:paraId="1A9FD02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浓度(mg/m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w:t>
                  </w:r>
                </w:p>
              </w:tc>
              <w:tc>
                <w:tcPr>
                  <w:tcW w:w="1067" w:type="pct"/>
                  <w:tcBorders>
                    <w:tl2br w:val="nil"/>
                    <w:tr2bl w:val="nil"/>
                  </w:tcBorders>
                  <w:shd w:val="clear" w:color="auto" w:fill="auto"/>
                  <w:vAlign w:val="center"/>
                </w:tcPr>
                <w:p w14:paraId="5FEC815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速率(kg/h)</w:t>
                  </w:r>
                </w:p>
              </w:tc>
            </w:tr>
            <w:tr w14:paraId="3D34CA9E">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restart"/>
                  <w:tcBorders>
                    <w:tl2br w:val="nil"/>
                    <w:tr2bl w:val="nil"/>
                  </w:tcBorders>
                  <w:shd w:val="clear" w:color="auto" w:fill="auto"/>
                  <w:vAlign w:val="center"/>
                </w:tcPr>
                <w:p w14:paraId="76D74BC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21</w:t>
                  </w:r>
                </w:p>
              </w:tc>
              <w:tc>
                <w:tcPr>
                  <w:tcW w:w="805" w:type="pct"/>
                  <w:vMerge w:val="restart"/>
                  <w:tcBorders>
                    <w:tl2br w:val="nil"/>
                    <w:tr2bl w:val="nil"/>
                  </w:tcBorders>
                  <w:shd w:val="clear" w:color="auto" w:fill="auto"/>
                  <w:vAlign w:val="center"/>
                </w:tcPr>
                <w:p w14:paraId="30FB47A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bCs/>
                      <w:color w:val="auto"/>
                      <w:sz w:val="21"/>
                      <w:szCs w:val="21"/>
                      <w:highlight w:val="none"/>
                      <w:lang w:val="en-US" w:eastAsia="zh-CN"/>
                    </w:rPr>
                    <w:t>DA041多功能塔1#投料排放口</w:t>
                  </w:r>
                </w:p>
              </w:tc>
              <w:tc>
                <w:tcPr>
                  <w:tcW w:w="607" w:type="pct"/>
                  <w:tcBorders>
                    <w:tl2br w:val="nil"/>
                    <w:tr2bl w:val="nil"/>
                  </w:tcBorders>
                  <w:shd w:val="clear" w:color="auto" w:fill="auto"/>
                  <w:vAlign w:val="center"/>
                </w:tcPr>
                <w:p w14:paraId="6D620B3E">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854" w:type="pct"/>
                  <w:tcBorders>
                    <w:tl2br w:val="nil"/>
                    <w:tr2bl w:val="nil"/>
                  </w:tcBorders>
                  <w:shd w:val="clear" w:color="auto" w:fill="auto"/>
                  <w:vAlign w:val="center"/>
                </w:tcPr>
                <w:p w14:paraId="15AF1A7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18174</w:t>
                  </w:r>
                </w:p>
              </w:tc>
              <w:tc>
                <w:tcPr>
                  <w:tcW w:w="997" w:type="pct"/>
                  <w:tcBorders>
                    <w:tl2br w:val="nil"/>
                    <w:tr2bl w:val="nil"/>
                  </w:tcBorders>
                  <w:shd w:val="clear" w:color="auto" w:fill="auto"/>
                  <w:vAlign w:val="center"/>
                </w:tcPr>
                <w:p w14:paraId="039B8C6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4.6</w:t>
                  </w:r>
                </w:p>
              </w:tc>
              <w:tc>
                <w:tcPr>
                  <w:tcW w:w="1067" w:type="pct"/>
                  <w:tcBorders>
                    <w:tl2br w:val="nil"/>
                    <w:tr2bl w:val="nil"/>
                  </w:tcBorders>
                  <w:shd w:val="clear" w:color="auto" w:fill="auto"/>
                  <w:vAlign w:val="center"/>
                </w:tcPr>
                <w:p w14:paraId="7A61FE5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8.36</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1D611EB3">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PrEx>
              <w:trPr>
                <w:trHeight w:val="397" w:hRule="atLeast"/>
                <w:jc w:val="center"/>
              </w:trPr>
              <w:tc>
                <w:tcPr>
                  <w:tcW w:w="667" w:type="pct"/>
                  <w:vMerge w:val="continue"/>
                  <w:tcBorders>
                    <w:tl2br w:val="nil"/>
                    <w:tr2bl w:val="nil"/>
                  </w:tcBorders>
                  <w:shd w:val="clear" w:color="auto" w:fill="auto"/>
                  <w:vAlign w:val="center"/>
                </w:tcPr>
                <w:p w14:paraId="6ADBF47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0AC832A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15C00CB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854" w:type="pct"/>
                  <w:tcBorders>
                    <w:tl2br w:val="nil"/>
                    <w:tr2bl w:val="nil"/>
                  </w:tcBorders>
                  <w:shd w:val="clear" w:color="auto" w:fill="auto"/>
                  <w:vAlign w:val="center"/>
                </w:tcPr>
                <w:p w14:paraId="3F11E19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18597</w:t>
                  </w:r>
                </w:p>
              </w:tc>
              <w:tc>
                <w:tcPr>
                  <w:tcW w:w="997" w:type="pct"/>
                  <w:tcBorders>
                    <w:tl2br w:val="nil"/>
                    <w:tr2bl w:val="nil"/>
                  </w:tcBorders>
                  <w:shd w:val="clear" w:color="auto" w:fill="auto"/>
                  <w:vAlign w:val="center"/>
                </w:tcPr>
                <w:p w14:paraId="6999CDC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4.3</w:t>
                  </w:r>
                </w:p>
              </w:tc>
              <w:tc>
                <w:tcPr>
                  <w:tcW w:w="1067" w:type="pct"/>
                  <w:tcBorders>
                    <w:tl2br w:val="nil"/>
                    <w:tr2bl w:val="nil"/>
                  </w:tcBorders>
                  <w:shd w:val="clear" w:color="auto" w:fill="auto"/>
                  <w:vAlign w:val="center"/>
                </w:tcPr>
                <w:p w14:paraId="499F184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8.00</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73E7585C">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2BDD3C3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37EFDAD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35C3255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854" w:type="pct"/>
                  <w:tcBorders>
                    <w:tl2br w:val="nil"/>
                    <w:tr2bl w:val="nil"/>
                  </w:tcBorders>
                  <w:shd w:val="clear" w:color="auto" w:fill="auto"/>
                  <w:vAlign w:val="center"/>
                </w:tcPr>
                <w:p w14:paraId="125EA2C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18556</w:t>
                  </w:r>
                </w:p>
              </w:tc>
              <w:tc>
                <w:tcPr>
                  <w:tcW w:w="997" w:type="pct"/>
                  <w:tcBorders>
                    <w:tl2br w:val="nil"/>
                    <w:tr2bl w:val="nil"/>
                  </w:tcBorders>
                  <w:shd w:val="clear" w:color="auto" w:fill="auto"/>
                  <w:vAlign w:val="center"/>
                </w:tcPr>
                <w:p w14:paraId="07AFF5C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4.7</w:t>
                  </w:r>
                </w:p>
              </w:tc>
              <w:tc>
                <w:tcPr>
                  <w:tcW w:w="1067" w:type="pct"/>
                  <w:tcBorders>
                    <w:tl2br w:val="nil"/>
                    <w:tr2bl w:val="nil"/>
                  </w:tcBorders>
                  <w:shd w:val="clear" w:color="auto" w:fill="auto"/>
                  <w:vAlign w:val="center"/>
                </w:tcPr>
                <w:p w14:paraId="69FF002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8.72</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36999FE4">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18C78C3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5B1AAD7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1C95D8D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均值</w:t>
                  </w:r>
                </w:p>
              </w:tc>
              <w:tc>
                <w:tcPr>
                  <w:tcW w:w="854" w:type="pct"/>
                  <w:tcBorders>
                    <w:tl2br w:val="nil"/>
                    <w:tr2bl w:val="nil"/>
                  </w:tcBorders>
                  <w:shd w:val="clear" w:color="auto" w:fill="auto"/>
                  <w:vAlign w:val="center"/>
                </w:tcPr>
                <w:p w14:paraId="3145A29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18442</w:t>
                  </w:r>
                </w:p>
              </w:tc>
              <w:tc>
                <w:tcPr>
                  <w:tcW w:w="997" w:type="pct"/>
                  <w:tcBorders>
                    <w:tl2br w:val="nil"/>
                    <w:tr2bl w:val="nil"/>
                  </w:tcBorders>
                  <w:shd w:val="clear" w:color="auto" w:fill="auto"/>
                  <w:vAlign w:val="center"/>
                </w:tcPr>
                <w:p w14:paraId="2E3A0CD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4.5</w:t>
                  </w:r>
                </w:p>
              </w:tc>
              <w:tc>
                <w:tcPr>
                  <w:tcW w:w="1067" w:type="pct"/>
                  <w:tcBorders>
                    <w:tl2br w:val="nil"/>
                    <w:tr2bl w:val="nil"/>
                  </w:tcBorders>
                  <w:shd w:val="clear" w:color="auto" w:fill="auto"/>
                  <w:vAlign w:val="center"/>
                </w:tcPr>
                <w:p w14:paraId="2F44540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8.36</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604CC69A">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restart"/>
                  <w:tcBorders>
                    <w:tl2br w:val="nil"/>
                    <w:tr2bl w:val="nil"/>
                  </w:tcBorders>
                  <w:shd w:val="clear" w:color="auto" w:fill="auto"/>
                  <w:vAlign w:val="center"/>
                </w:tcPr>
                <w:p w14:paraId="4CD0BED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22</w:t>
                  </w:r>
                </w:p>
              </w:tc>
              <w:tc>
                <w:tcPr>
                  <w:tcW w:w="805" w:type="pct"/>
                  <w:vMerge w:val="continue"/>
                  <w:tcBorders>
                    <w:tl2br w:val="nil"/>
                    <w:tr2bl w:val="nil"/>
                  </w:tcBorders>
                  <w:shd w:val="clear" w:color="auto" w:fill="auto"/>
                  <w:vAlign w:val="center"/>
                </w:tcPr>
                <w:p w14:paraId="419EE24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52788E0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854" w:type="pct"/>
                  <w:tcBorders>
                    <w:tl2br w:val="nil"/>
                    <w:tr2bl w:val="nil"/>
                  </w:tcBorders>
                  <w:shd w:val="clear" w:color="auto" w:fill="auto"/>
                  <w:vAlign w:val="center"/>
                </w:tcPr>
                <w:p w14:paraId="0A94345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18256</w:t>
                  </w:r>
                </w:p>
              </w:tc>
              <w:tc>
                <w:tcPr>
                  <w:tcW w:w="997" w:type="pct"/>
                  <w:tcBorders>
                    <w:tl2br w:val="nil"/>
                    <w:tr2bl w:val="nil"/>
                  </w:tcBorders>
                  <w:shd w:val="clear" w:color="auto" w:fill="auto"/>
                  <w:vAlign w:val="center"/>
                </w:tcPr>
                <w:p w14:paraId="0884B73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4.6</w:t>
                  </w:r>
                </w:p>
              </w:tc>
              <w:tc>
                <w:tcPr>
                  <w:tcW w:w="1067" w:type="pct"/>
                  <w:tcBorders>
                    <w:tl2br w:val="nil"/>
                    <w:tr2bl w:val="nil"/>
                  </w:tcBorders>
                  <w:shd w:val="clear" w:color="auto" w:fill="auto"/>
                  <w:vAlign w:val="center"/>
                </w:tcPr>
                <w:p w14:paraId="453C628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8.40</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206B0946">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33FCF2F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298D831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41B7D80E">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854" w:type="pct"/>
                  <w:tcBorders>
                    <w:tl2br w:val="nil"/>
                    <w:tr2bl w:val="nil"/>
                  </w:tcBorders>
                  <w:shd w:val="clear" w:color="auto" w:fill="auto"/>
                  <w:vAlign w:val="center"/>
                </w:tcPr>
                <w:p w14:paraId="69D40AB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18344</w:t>
                  </w:r>
                </w:p>
              </w:tc>
              <w:tc>
                <w:tcPr>
                  <w:tcW w:w="997" w:type="pct"/>
                  <w:tcBorders>
                    <w:tl2br w:val="nil"/>
                    <w:tr2bl w:val="nil"/>
                  </w:tcBorders>
                  <w:shd w:val="clear" w:color="auto" w:fill="auto"/>
                  <w:vAlign w:val="center"/>
                </w:tcPr>
                <w:p w14:paraId="7869DF5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4.8</w:t>
                  </w:r>
                </w:p>
              </w:tc>
              <w:tc>
                <w:tcPr>
                  <w:tcW w:w="1067" w:type="pct"/>
                  <w:tcBorders>
                    <w:tl2br w:val="nil"/>
                    <w:tr2bl w:val="nil"/>
                  </w:tcBorders>
                  <w:shd w:val="clear" w:color="auto" w:fill="auto"/>
                  <w:vAlign w:val="center"/>
                </w:tcPr>
                <w:p w14:paraId="04C3B5D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8.81</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10616E66">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51B4EF5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4C0D6FA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5645913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854" w:type="pct"/>
                  <w:tcBorders>
                    <w:tl2br w:val="nil"/>
                    <w:tr2bl w:val="nil"/>
                  </w:tcBorders>
                  <w:shd w:val="clear" w:color="auto" w:fill="auto"/>
                  <w:vAlign w:val="center"/>
                </w:tcPr>
                <w:p w14:paraId="67A0958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18521</w:t>
                  </w:r>
                </w:p>
              </w:tc>
              <w:tc>
                <w:tcPr>
                  <w:tcW w:w="997" w:type="pct"/>
                  <w:tcBorders>
                    <w:tl2br w:val="nil"/>
                    <w:tr2bl w:val="nil"/>
                  </w:tcBorders>
                  <w:shd w:val="clear" w:color="auto" w:fill="auto"/>
                  <w:vAlign w:val="center"/>
                </w:tcPr>
                <w:p w14:paraId="63A48B5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4.2</w:t>
                  </w:r>
                </w:p>
              </w:tc>
              <w:tc>
                <w:tcPr>
                  <w:tcW w:w="1067" w:type="pct"/>
                  <w:tcBorders>
                    <w:tl2br w:val="nil"/>
                    <w:tr2bl w:val="nil"/>
                  </w:tcBorders>
                  <w:shd w:val="clear" w:color="auto" w:fill="auto"/>
                  <w:vAlign w:val="center"/>
                </w:tcPr>
                <w:p w14:paraId="39D63EC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7.78</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2D15F6FE">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61C4CC4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2E97C4F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57A3997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均值</w:t>
                  </w:r>
                </w:p>
              </w:tc>
              <w:tc>
                <w:tcPr>
                  <w:tcW w:w="854" w:type="pct"/>
                  <w:tcBorders>
                    <w:tl2br w:val="nil"/>
                    <w:tr2bl w:val="nil"/>
                  </w:tcBorders>
                  <w:shd w:val="clear" w:color="auto" w:fill="auto"/>
                  <w:vAlign w:val="center"/>
                </w:tcPr>
                <w:p w14:paraId="779BAD8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18374</w:t>
                  </w:r>
                </w:p>
              </w:tc>
              <w:tc>
                <w:tcPr>
                  <w:tcW w:w="997" w:type="pct"/>
                  <w:tcBorders>
                    <w:tl2br w:val="nil"/>
                    <w:tr2bl w:val="nil"/>
                  </w:tcBorders>
                  <w:shd w:val="clear" w:color="auto" w:fill="auto"/>
                  <w:vAlign w:val="center"/>
                </w:tcPr>
                <w:p w14:paraId="6C091DD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4.5</w:t>
                  </w:r>
                </w:p>
              </w:tc>
              <w:tc>
                <w:tcPr>
                  <w:tcW w:w="1067" w:type="pct"/>
                  <w:tcBorders>
                    <w:tl2br w:val="nil"/>
                    <w:tr2bl w:val="nil"/>
                  </w:tcBorders>
                  <w:shd w:val="clear" w:color="auto" w:fill="auto"/>
                  <w:vAlign w:val="center"/>
                </w:tcPr>
                <w:p w14:paraId="764AF9D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8.33</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11CA2F21">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restart"/>
                  <w:tcBorders>
                    <w:tl2br w:val="nil"/>
                    <w:tr2bl w:val="nil"/>
                  </w:tcBorders>
                  <w:shd w:val="clear" w:color="auto" w:fill="auto"/>
                  <w:vAlign w:val="center"/>
                </w:tcPr>
                <w:p w14:paraId="519F36F2">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21</w:t>
                  </w:r>
                </w:p>
              </w:tc>
              <w:tc>
                <w:tcPr>
                  <w:tcW w:w="805" w:type="pct"/>
                  <w:vMerge w:val="restart"/>
                  <w:tcBorders>
                    <w:tl2br w:val="nil"/>
                    <w:tr2bl w:val="nil"/>
                  </w:tcBorders>
                  <w:shd w:val="clear" w:color="auto" w:fill="auto"/>
                  <w:vAlign w:val="center"/>
                </w:tcPr>
                <w:p w14:paraId="1F5562C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eastAsia" w:ascii="Times New Roman" w:hAnsi="Times New Roman" w:eastAsia="宋体" w:cs="Times New Roman"/>
                      <w:bCs/>
                      <w:color w:val="auto"/>
                      <w:sz w:val="21"/>
                      <w:szCs w:val="21"/>
                      <w:highlight w:val="none"/>
                      <w:lang w:val="en-US" w:eastAsia="zh-CN"/>
                    </w:rPr>
                    <w:t>DA043多功能塔2#投料排放口</w:t>
                  </w:r>
                </w:p>
              </w:tc>
              <w:tc>
                <w:tcPr>
                  <w:tcW w:w="607" w:type="pct"/>
                  <w:tcBorders>
                    <w:tl2br w:val="nil"/>
                    <w:tr2bl w:val="nil"/>
                  </w:tcBorders>
                  <w:shd w:val="clear" w:color="auto" w:fill="auto"/>
                  <w:vAlign w:val="center"/>
                </w:tcPr>
                <w:p w14:paraId="39E7FAAF">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w:t>
                  </w:r>
                </w:p>
              </w:tc>
              <w:tc>
                <w:tcPr>
                  <w:tcW w:w="854" w:type="pct"/>
                  <w:tcBorders>
                    <w:tl2br w:val="nil"/>
                    <w:tr2bl w:val="nil"/>
                  </w:tcBorders>
                  <w:shd w:val="clear" w:color="auto" w:fill="auto"/>
                  <w:vAlign w:val="center"/>
                </w:tcPr>
                <w:p w14:paraId="0F51750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17900</w:t>
                  </w:r>
                </w:p>
              </w:tc>
              <w:tc>
                <w:tcPr>
                  <w:tcW w:w="997" w:type="pct"/>
                  <w:tcBorders>
                    <w:tl2br w:val="nil"/>
                    <w:tr2bl w:val="nil"/>
                  </w:tcBorders>
                  <w:shd w:val="clear" w:color="auto" w:fill="auto"/>
                  <w:vAlign w:val="center"/>
                </w:tcPr>
                <w:p w14:paraId="7F71B70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5.6</w:t>
                  </w:r>
                </w:p>
              </w:tc>
              <w:tc>
                <w:tcPr>
                  <w:tcW w:w="1067" w:type="pct"/>
                  <w:tcBorders>
                    <w:tl2br w:val="nil"/>
                    <w:tr2bl w:val="nil"/>
                  </w:tcBorders>
                  <w:shd w:val="clear" w:color="auto" w:fill="auto"/>
                  <w:vAlign w:val="center"/>
                </w:tcPr>
                <w:p w14:paraId="241D5C1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0.100</w:t>
                  </w:r>
                </w:p>
              </w:tc>
            </w:tr>
            <w:tr w14:paraId="7BFEF7E5">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058A2EE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393F8FD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301FAECA">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w:t>
                  </w:r>
                </w:p>
              </w:tc>
              <w:tc>
                <w:tcPr>
                  <w:tcW w:w="854" w:type="pct"/>
                  <w:tcBorders>
                    <w:tl2br w:val="nil"/>
                    <w:tr2bl w:val="nil"/>
                  </w:tcBorders>
                  <w:shd w:val="clear" w:color="auto" w:fill="auto"/>
                  <w:vAlign w:val="center"/>
                </w:tcPr>
                <w:p w14:paraId="02327A8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17943</w:t>
                  </w:r>
                </w:p>
              </w:tc>
              <w:tc>
                <w:tcPr>
                  <w:tcW w:w="997" w:type="pct"/>
                  <w:tcBorders>
                    <w:tl2br w:val="nil"/>
                    <w:tr2bl w:val="nil"/>
                  </w:tcBorders>
                  <w:shd w:val="clear" w:color="auto" w:fill="auto"/>
                  <w:vAlign w:val="center"/>
                </w:tcPr>
                <w:p w14:paraId="2C411F9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5.1</w:t>
                  </w:r>
                </w:p>
              </w:tc>
              <w:tc>
                <w:tcPr>
                  <w:tcW w:w="1067" w:type="pct"/>
                  <w:tcBorders>
                    <w:tl2br w:val="nil"/>
                    <w:tr2bl w:val="nil"/>
                  </w:tcBorders>
                  <w:shd w:val="clear" w:color="auto" w:fill="auto"/>
                  <w:vAlign w:val="center"/>
                </w:tcPr>
                <w:p w14:paraId="3E4BEFC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9.15</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558403D7">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585C389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6A877E7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364F72CD">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3</w:t>
                  </w:r>
                </w:p>
              </w:tc>
              <w:tc>
                <w:tcPr>
                  <w:tcW w:w="854" w:type="pct"/>
                  <w:tcBorders>
                    <w:tl2br w:val="nil"/>
                    <w:tr2bl w:val="nil"/>
                  </w:tcBorders>
                  <w:shd w:val="clear" w:color="auto" w:fill="auto"/>
                  <w:vAlign w:val="center"/>
                </w:tcPr>
                <w:p w14:paraId="0FD9C9A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17988</w:t>
                  </w:r>
                </w:p>
              </w:tc>
              <w:tc>
                <w:tcPr>
                  <w:tcW w:w="997" w:type="pct"/>
                  <w:tcBorders>
                    <w:tl2br w:val="nil"/>
                    <w:tr2bl w:val="nil"/>
                  </w:tcBorders>
                  <w:shd w:val="clear" w:color="auto" w:fill="auto"/>
                  <w:vAlign w:val="center"/>
                </w:tcPr>
                <w:p w14:paraId="2AA920C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5.2</w:t>
                  </w:r>
                </w:p>
              </w:tc>
              <w:tc>
                <w:tcPr>
                  <w:tcW w:w="1067" w:type="pct"/>
                  <w:tcBorders>
                    <w:tl2br w:val="nil"/>
                    <w:tr2bl w:val="nil"/>
                  </w:tcBorders>
                  <w:shd w:val="clear" w:color="auto" w:fill="auto"/>
                  <w:vAlign w:val="center"/>
                </w:tcPr>
                <w:p w14:paraId="40AAA40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9.35</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7D644712">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5C5FACA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5EC51F4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5756A498">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均值</w:t>
                  </w:r>
                </w:p>
              </w:tc>
              <w:tc>
                <w:tcPr>
                  <w:tcW w:w="854" w:type="pct"/>
                  <w:tcBorders>
                    <w:tl2br w:val="nil"/>
                    <w:tr2bl w:val="nil"/>
                  </w:tcBorders>
                  <w:shd w:val="clear" w:color="auto" w:fill="auto"/>
                  <w:vAlign w:val="center"/>
                </w:tcPr>
                <w:p w14:paraId="0334FC4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17944</w:t>
                  </w:r>
                </w:p>
              </w:tc>
              <w:tc>
                <w:tcPr>
                  <w:tcW w:w="997" w:type="pct"/>
                  <w:tcBorders>
                    <w:tl2br w:val="nil"/>
                    <w:tr2bl w:val="nil"/>
                  </w:tcBorders>
                  <w:shd w:val="clear" w:color="auto" w:fill="auto"/>
                  <w:vAlign w:val="center"/>
                </w:tcPr>
                <w:p w14:paraId="0955FA8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5.3</w:t>
                  </w:r>
                </w:p>
              </w:tc>
              <w:tc>
                <w:tcPr>
                  <w:tcW w:w="1067" w:type="pct"/>
                  <w:tcBorders>
                    <w:tl2br w:val="nil"/>
                    <w:tr2bl w:val="nil"/>
                  </w:tcBorders>
                  <w:shd w:val="clear" w:color="auto" w:fill="auto"/>
                  <w:vAlign w:val="center"/>
                </w:tcPr>
                <w:p w14:paraId="6B05A88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9.65</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79742CFD">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restart"/>
                  <w:tcBorders>
                    <w:tl2br w:val="nil"/>
                    <w:tr2bl w:val="nil"/>
                  </w:tcBorders>
                  <w:shd w:val="clear" w:color="auto" w:fill="auto"/>
                  <w:vAlign w:val="center"/>
                </w:tcPr>
                <w:p w14:paraId="5BE17D03">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22</w:t>
                  </w:r>
                </w:p>
              </w:tc>
              <w:tc>
                <w:tcPr>
                  <w:tcW w:w="805" w:type="pct"/>
                  <w:vMerge w:val="continue"/>
                  <w:tcBorders>
                    <w:tl2br w:val="nil"/>
                    <w:tr2bl w:val="nil"/>
                  </w:tcBorders>
                  <w:shd w:val="clear" w:color="auto" w:fill="auto"/>
                  <w:vAlign w:val="center"/>
                </w:tcPr>
                <w:p w14:paraId="52C3896F">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44B0A7B8">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w:t>
                  </w:r>
                </w:p>
              </w:tc>
              <w:tc>
                <w:tcPr>
                  <w:tcW w:w="854" w:type="pct"/>
                  <w:tcBorders>
                    <w:tl2br w:val="nil"/>
                    <w:tr2bl w:val="nil"/>
                  </w:tcBorders>
                  <w:shd w:val="clear" w:color="auto" w:fill="auto"/>
                  <w:vAlign w:val="center"/>
                </w:tcPr>
                <w:p w14:paraId="14BCADE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17865</w:t>
                  </w:r>
                </w:p>
              </w:tc>
              <w:tc>
                <w:tcPr>
                  <w:tcW w:w="997" w:type="pct"/>
                  <w:tcBorders>
                    <w:tl2br w:val="nil"/>
                    <w:tr2bl w:val="nil"/>
                  </w:tcBorders>
                  <w:shd w:val="clear" w:color="auto" w:fill="auto"/>
                  <w:vAlign w:val="center"/>
                </w:tcPr>
                <w:p w14:paraId="77E8956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5.5</w:t>
                  </w:r>
                </w:p>
              </w:tc>
              <w:tc>
                <w:tcPr>
                  <w:tcW w:w="1067" w:type="pct"/>
                  <w:tcBorders>
                    <w:tl2br w:val="nil"/>
                    <w:tr2bl w:val="nil"/>
                  </w:tcBorders>
                  <w:shd w:val="clear" w:color="auto" w:fill="auto"/>
                  <w:vAlign w:val="center"/>
                </w:tcPr>
                <w:p w14:paraId="3F72078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9.83</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56A8E2C5">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2A9FB2A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14CD25AE">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3060B3E6">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w:t>
                  </w:r>
                </w:p>
              </w:tc>
              <w:tc>
                <w:tcPr>
                  <w:tcW w:w="854" w:type="pct"/>
                  <w:tcBorders>
                    <w:tl2br w:val="nil"/>
                    <w:tr2bl w:val="nil"/>
                  </w:tcBorders>
                  <w:shd w:val="clear" w:color="auto" w:fill="auto"/>
                  <w:vAlign w:val="center"/>
                </w:tcPr>
                <w:p w14:paraId="221B71C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17989</w:t>
                  </w:r>
                </w:p>
              </w:tc>
              <w:tc>
                <w:tcPr>
                  <w:tcW w:w="997" w:type="pct"/>
                  <w:tcBorders>
                    <w:tl2br w:val="nil"/>
                    <w:tr2bl w:val="nil"/>
                  </w:tcBorders>
                  <w:shd w:val="clear" w:color="auto" w:fill="auto"/>
                  <w:vAlign w:val="center"/>
                </w:tcPr>
                <w:p w14:paraId="10979EE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5.7</w:t>
                  </w:r>
                </w:p>
              </w:tc>
              <w:tc>
                <w:tcPr>
                  <w:tcW w:w="1067" w:type="pct"/>
                  <w:tcBorders>
                    <w:tl2br w:val="nil"/>
                    <w:tr2bl w:val="nil"/>
                  </w:tcBorders>
                  <w:shd w:val="clear" w:color="auto" w:fill="auto"/>
                  <w:vAlign w:val="center"/>
                </w:tcPr>
                <w:p w14:paraId="6610CC8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0.103</w:t>
                  </w:r>
                </w:p>
              </w:tc>
            </w:tr>
            <w:tr w14:paraId="5C79FBF0">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78F0333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2AFB4E8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70056BC0">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3</w:t>
                  </w:r>
                </w:p>
              </w:tc>
              <w:tc>
                <w:tcPr>
                  <w:tcW w:w="854" w:type="pct"/>
                  <w:tcBorders>
                    <w:tl2br w:val="nil"/>
                    <w:tr2bl w:val="nil"/>
                  </w:tcBorders>
                  <w:shd w:val="clear" w:color="auto" w:fill="auto"/>
                  <w:vAlign w:val="center"/>
                </w:tcPr>
                <w:p w14:paraId="2F16D98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18021</w:t>
                  </w:r>
                </w:p>
              </w:tc>
              <w:tc>
                <w:tcPr>
                  <w:tcW w:w="997" w:type="pct"/>
                  <w:tcBorders>
                    <w:tl2br w:val="nil"/>
                    <w:tr2bl w:val="nil"/>
                  </w:tcBorders>
                  <w:shd w:val="clear" w:color="auto" w:fill="auto"/>
                  <w:vAlign w:val="center"/>
                </w:tcPr>
                <w:p w14:paraId="3865580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5.6</w:t>
                  </w:r>
                </w:p>
              </w:tc>
              <w:tc>
                <w:tcPr>
                  <w:tcW w:w="1067" w:type="pct"/>
                  <w:tcBorders>
                    <w:tl2br w:val="nil"/>
                    <w:tr2bl w:val="nil"/>
                  </w:tcBorders>
                  <w:shd w:val="clear" w:color="auto" w:fill="auto"/>
                  <w:vAlign w:val="center"/>
                </w:tcPr>
                <w:p w14:paraId="494C6B8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0.101</w:t>
                  </w:r>
                </w:p>
              </w:tc>
            </w:tr>
            <w:tr w14:paraId="16EB2CD3">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5D2A858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3ADB20C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42BADCBB">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均值</w:t>
                  </w:r>
                </w:p>
              </w:tc>
              <w:tc>
                <w:tcPr>
                  <w:tcW w:w="854" w:type="pct"/>
                  <w:tcBorders>
                    <w:tl2br w:val="nil"/>
                    <w:tr2bl w:val="nil"/>
                  </w:tcBorders>
                  <w:shd w:val="clear" w:color="auto" w:fill="auto"/>
                  <w:vAlign w:val="center"/>
                </w:tcPr>
                <w:p w14:paraId="295956A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17958</w:t>
                  </w:r>
                </w:p>
              </w:tc>
              <w:tc>
                <w:tcPr>
                  <w:tcW w:w="997" w:type="pct"/>
                  <w:tcBorders>
                    <w:tl2br w:val="nil"/>
                    <w:tr2bl w:val="nil"/>
                  </w:tcBorders>
                  <w:shd w:val="clear" w:color="auto" w:fill="auto"/>
                  <w:vAlign w:val="center"/>
                </w:tcPr>
                <w:p w14:paraId="561663D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5.6</w:t>
                  </w:r>
                </w:p>
              </w:tc>
              <w:tc>
                <w:tcPr>
                  <w:tcW w:w="1067" w:type="pct"/>
                  <w:tcBorders>
                    <w:tl2br w:val="nil"/>
                    <w:tr2bl w:val="nil"/>
                  </w:tcBorders>
                  <w:shd w:val="clear" w:color="auto" w:fill="auto"/>
                  <w:vAlign w:val="center"/>
                </w:tcPr>
                <w:p w14:paraId="2ADE90B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0.101</w:t>
                  </w:r>
                </w:p>
              </w:tc>
            </w:tr>
            <w:tr w14:paraId="3A04713A">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restart"/>
                  <w:tcBorders>
                    <w:tl2br w:val="nil"/>
                    <w:tr2bl w:val="nil"/>
                  </w:tcBorders>
                  <w:shd w:val="clear" w:color="auto" w:fill="auto"/>
                  <w:vAlign w:val="center"/>
                </w:tcPr>
                <w:p w14:paraId="712F959C">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21</w:t>
                  </w:r>
                </w:p>
              </w:tc>
              <w:tc>
                <w:tcPr>
                  <w:tcW w:w="805" w:type="pct"/>
                  <w:vMerge w:val="restart"/>
                  <w:tcBorders>
                    <w:tl2br w:val="nil"/>
                    <w:tr2bl w:val="nil"/>
                  </w:tcBorders>
                  <w:shd w:val="clear" w:color="auto" w:fill="auto"/>
                  <w:vAlign w:val="center"/>
                </w:tcPr>
                <w:p w14:paraId="47E0F91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DA039多功能塔造粒尾气排放口</w:t>
                  </w:r>
                </w:p>
              </w:tc>
              <w:tc>
                <w:tcPr>
                  <w:tcW w:w="607" w:type="pct"/>
                  <w:tcBorders>
                    <w:tl2br w:val="nil"/>
                    <w:tr2bl w:val="nil"/>
                  </w:tcBorders>
                  <w:shd w:val="clear" w:color="auto" w:fill="auto"/>
                  <w:vAlign w:val="center"/>
                </w:tcPr>
                <w:p w14:paraId="7F5BBFB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854" w:type="pct"/>
                  <w:tcBorders>
                    <w:tl2br w:val="nil"/>
                    <w:tr2bl w:val="nil"/>
                  </w:tcBorders>
                  <w:shd w:val="clear" w:color="auto" w:fill="auto"/>
                  <w:vAlign w:val="center"/>
                </w:tcPr>
                <w:p w14:paraId="6C05BBD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35220</w:t>
                  </w:r>
                </w:p>
              </w:tc>
              <w:tc>
                <w:tcPr>
                  <w:tcW w:w="997" w:type="pct"/>
                  <w:tcBorders>
                    <w:tl2br w:val="nil"/>
                    <w:tr2bl w:val="nil"/>
                  </w:tcBorders>
                  <w:shd w:val="clear" w:color="auto" w:fill="auto"/>
                  <w:vAlign w:val="center"/>
                </w:tcPr>
                <w:p w14:paraId="4EB1FF6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5.4</w:t>
                  </w:r>
                </w:p>
              </w:tc>
              <w:tc>
                <w:tcPr>
                  <w:tcW w:w="1067" w:type="pct"/>
                  <w:tcBorders>
                    <w:tl2br w:val="nil"/>
                    <w:tr2bl w:val="nil"/>
                  </w:tcBorders>
                  <w:shd w:val="clear" w:color="auto" w:fill="auto"/>
                  <w:vAlign w:val="center"/>
                </w:tcPr>
                <w:p w14:paraId="293EC89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0.190</w:t>
                  </w:r>
                </w:p>
              </w:tc>
            </w:tr>
            <w:tr w14:paraId="4B11E41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63B82A2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739D8DD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5E57D6F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854" w:type="pct"/>
                  <w:tcBorders>
                    <w:tl2br w:val="nil"/>
                    <w:tr2bl w:val="nil"/>
                  </w:tcBorders>
                  <w:shd w:val="clear" w:color="auto" w:fill="auto"/>
                  <w:vAlign w:val="center"/>
                </w:tcPr>
                <w:p w14:paraId="30F3581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35659</w:t>
                  </w:r>
                </w:p>
              </w:tc>
              <w:tc>
                <w:tcPr>
                  <w:tcW w:w="997" w:type="pct"/>
                  <w:tcBorders>
                    <w:tl2br w:val="nil"/>
                    <w:tr2bl w:val="nil"/>
                  </w:tcBorders>
                  <w:shd w:val="clear" w:color="auto" w:fill="auto"/>
                  <w:vAlign w:val="center"/>
                </w:tcPr>
                <w:p w14:paraId="7C65777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5.5</w:t>
                  </w:r>
                </w:p>
              </w:tc>
              <w:tc>
                <w:tcPr>
                  <w:tcW w:w="1067" w:type="pct"/>
                  <w:tcBorders>
                    <w:tl2br w:val="nil"/>
                    <w:tr2bl w:val="nil"/>
                  </w:tcBorders>
                  <w:shd w:val="clear" w:color="auto" w:fill="auto"/>
                  <w:vAlign w:val="center"/>
                </w:tcPr>
                <w:p w14:paraId="1D823670">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0.196</w:t>
                  </w:r>
                </w:p>
              </w:tc>
            </w:tr>
            <w:tr w14:paraId="2855ED0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5D7197D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1DB44AF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7E65FBA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854" w:type="pct"/>
                  <w:tcBorders>
                    <w:tl2br w:val="nil"/>
                    <w:tr2bl w:val="nil"/>
                  </w:tcBorders>
                  <w:shd w:val="clear" w:color="auto" w:fill="auto"/>
                  <w:vAlign w:val="center"/>
                </w:tcPr>
                <w:p w14:paraId="3416EF20">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36224</w:t>
                  </w:r>
                </w:p>
              </w:tc>
              <w:tc>
                <w:tcPr>
                  <w:tcW w:w="997" w:type="pct"/>
                  <w:tcBorders>
                    <w:tl2br w:val="nil"/>
                    <w:tr2bl w:val="nil"/>
                  </w:tcBorders>
                  <w:shd w:val="clear" w:color="auto" w:fill="auto"/>
                  <w:vAlign w:val="center"/>
                </w:tcPr>
                <w:p w14:paraId="2CE3906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5.3</w:t>
                  </w:r>
                </w:p>
              </w:tc>
              <w:tc>
                <w:tcPr>
                  <w:tcW w:w="1067" w:type="pct"/>
                  <w:tcBorders>
                    <w:tl2br w:val="nil"/>
                    <w:tr2bl w:val="nil"/>
                  </w:tcBorders>
                  <w:shd w:val="clear" w:color="auto" w:fill="auto"/>
                  <w:vAlign w:val="center"/>
                </w:tcPr>
                <w:p w14:paraId="1703215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0.192</w:t>
                  </w:r>
                </w:p>
              </w:tc>
            </w:tr>
            <w:tr w14:paraId="15799291">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7968240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5F6BBB2F">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6ABEABF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均值</w:t>
                  </w:r>
                </w:p>
              </w:tc>
              <w:tc>
                <w:tcPr>
                  <w:tcW w:w="854" w:type="pct"/>
                  <w:tcBorders>
                    <w:tl2br w:val="nil"/>
                    <w:tr2bl w:val="nil"/>
                  </w:tcBorders>
                  <w:shd w:val="clear" w:color="auto" w:fill="auto"/>
                  <w:vAlign w:val="center"/>
                </w:tcPr>
                <w:p w14:paraId="7C623C3E">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35701</w:t>
                  </w:r>
                </w:p>
              </w:tc>
              <w:tc>
                <w:tcPr>
                  <w:tcW w:w="997" w:type="pct"/>
                  <w:tcBorders>
                    <w:tl2br w:val="nil"/>
                    <w:tr2bl w:val="nil"/>
                  </w:tcBorders>
                  <w:shd w:val="clear" w:color="auto" w:fill="auto"/>
                  <w:vAlign w:val="center"/>
                </w:tcPr>
                <w:p w14:paraId="0FD1883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5.4</w:t>
                  </w:r>
                </w:p>
              </w:tc>
              <w:tc>
                <w:tcPr>
                  <w:tcW w:w="1067" w:type="pct"/>
                  <w:tcBorders>
                    <w:tl2br w:val="nil"/>
                    <w:tr2bl w:val="nil"/>
                  </w:tcBorders>
                  <w:shd w:val="clear" w:color="auto" w:fill="auto"/>
                  <w:vAlign w:val="center"/>
                </w:tcPr>
                <w:p w14:paraId="79D34F5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0.193</w:t>
                  </w:r>
                </w:p>
              </w:tc>
            </w:tr>
            <w:tr w14:paraId="501F2791">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restart"/>
                  <w:tcBorders>
                    <w:tl2br w:val="nil"/>
                    <w:tr2bl w:val="nil"/>
                  </w:tcBorders>
                  <w:shd w:val="clear" w:color="auto" w:fill="auto"/>
                  <w:vAlign w:val="center"/>
                </w:tcPr>
                <w:p w14:paraId="5C26D8ED">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22</w:t>
                  </w:r>
                </w:p>
              </w:tc>
              <w:tc>
                <w:tcPr>
                  <w:tcW w:w="805" w:type="pct"/>
                  <w:vMerge w:val="continue"/>
                  <w:tcBorders>
                    <w:tl2br w:val="nil"/>
                    <w:tr2bl w:val="nil"/>
                  </w:tcBorders>
                  <w:shd w:val="clear" w:color="auto" w:fill="auto"/>
                  <w:vAlign w:val="center"/>
                </w:tcPr>
                <w:p w14:paraId="25A9B68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514D3A1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854" w:type="pct"/>
                  <w:tcBorders>
                    <w:tl2br w:val="nil"/>
                    <w:tr2bl w:val="nil"/>
                  </w:tcBorders>
                  <w:shd w:val="clear" w:color="auto" w:fill="auto"/>
                  <w:vAlign w:val="center"/>
                </w:tcPr>
                <w:p w14:paraId="5ED8A09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35390</w:t>
                  </w:r>
                </w:p>
              </w:tc>
              <w:tc>
                <w:tcPr>
                  <w:tcW w:w="997" w:type="pct"/>
                  <w:tcBorders>
                    <w:tl2br w:val="nil"/>
                    <w:tr2bl w:val="nil"/>
                  </w:tcBorders>
                  <w:shd w:val="clear" w:color="auto" w:fill="auto"/>
                  <w:vAlign w:val="center"/>
                </w:tcPr>
                <w:p w14:paraId="4D2F391E">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5.5</w:t>
                  </w:r>
                </w:p>
              </w:tc>
              <w:tc>
                <w:tcPr>
                  <w:tcW w:w="1067" w:type="pct"/>
                  <w:tcBorders>
                    <w:tl2br w:val="nil"/>
                    <w:tr2bl w:val="nil"/>
                  </w:tcBorders>
                  <w:shd w:val="clear" w:color="auto" w:fill="auto"/>
                  <w:vAlign w:val="center"/>
                </w:tcPr>
                <w:p w14:paraId="4174596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0.195</w:t>
                  </w:r>
                </w:p>
              </w:tc>
            </w:tr>
            <w:tr w14:paraId="51A447BF">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32418C8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12405B2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49F91290">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854" w:type="pct"/>
                  <w:tcBorders>
                    <w:tl2br w:val="nil"/>
                    <w:tr2bl w:val="nil"/>
                  </w:tcBorders>
                  <w:shd w:val="clear" w:color="auto" w:fill="auto"/>
                  <w:vAlign w:val="center"/>
                </w:tcPr>
                <w:p w14:paraId="505C185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35764</w:t>
                  </w:r>
                </w:p>
              </w:tc>
              <w:tc>
                <w:tcPr>
                  <w:tcW w:w="997" w:type="pct"/>
                  <w:tcBorders>
                    <w:tl2br w:val="nil"/>
                    <w:tr2bl w:val="nil"/>
                  </w:tcBorders>
                  <w:shd w:val="clear" w:color="auto" w:fill="auto"/>
                  <w:vAlign w:val="center"/>
                </w:tcPr>
                <w:p w14:paraId="0AF7BB7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5.4</w:t>
                  </w:r>
                </w:p>
              </w:tc>
              <w:tc>
                <w:tcPr>
                  <w:tcW w:w="1067" w:type="pct"/>
                  <w:tcBorders>
                    <w:tl2br w:val="nil"/>
                    <w:tr2bl w:val="nil"/>
                  </w:tcBorders>
                  <w:shd w:val="clear" w:color="auto" w:fill="auto"/>
                  <w:vAlign w:val="center"/>
                </w:tcPr>
                <w:p w14:paraId="5B989A8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0.193</w:t>
                  </w:r>
                </w:p>
              </w:tc>
            </w:tr>
            <w:tr w14:paraId="2736A1FF">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54DE7F4F">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3ADAEFC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73B9C03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854" w:type="pct"/>
                  <w:tcBorders>
                    <w:tl2br w:val="nil"/>
                    <w:tr2bl w:val="nil"/>
                  </w:tcBorders>
                  <w:shd w:val="clear" w:color="auto" w:fill="auto"/>
                  <w:vAlign w:val="center"/>
                </w:tcPr>
                <w:p w14:paraId="0E947ED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35941</w:t>
                  </w:r>
                </w:p>
              </w:tc>
              <w:tc>
                <w:tcPr>
                  <w:tcW w:w="997" w:type="pct"/>
                  <w:tcBorders>
                    <w:tl2br w:val="nil"/>
                    <w:tr2bl w:val="nil"/>
                  </w:tcBorders>
                  <w:shd w:val="clear" w:color="auto" w:fill="auto"/>
                  <w:vAlign w:val="center"/>
                </w:tcPr>
                <w:p w14:paraId="35FD2F4F">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5.3</w:t>
                  </w:r>
                </w:p>
              </w:tc>
              <w:tc>
                <w:tcPr>
                  <w:tcW w:w="1067" w:type="pct"/>
                  <w:tcBorders>
                    <w:tl2br w:val="nil"/>
                    <w:tr2bl w:val="nil"/>
                  </w:tcBorders>
                  <w:shd w:val="clear" w:color="auto" w:fill="auto"/>
                  <w:vAlign w:val="center"/>
                </w:tcPr>
                <w:p w14:paraId="541B5CC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0.190</w:t>
                  </w:r>
                </w:p>
              </w:tc>
            </w:tr>
            <w:tr w14:paraId="67E61782">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00442EE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1ACC7F9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16AC28B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均值</w:t>
                  </w:r>
                </w:p>
              </w:tc>
              <w:tc>
                <w:tcPr>
                  <w:tcW w:w="854" w:type="pct"/>
                  <w:tcBorders>
                    <w:tl2br w:val="nil"/>
                    <w:tr2bl w:val="nil"/>
                  </w:tcBorders>
                  <w:shd w:val="clear" w:color="auto" w:fill="auto"/>
                  <w:vAlign w:val="center"/>
                </w:tcPr>
                <w:p w14:paraId="1242CE8E">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35698</w:t>
                  </w:r>
                </w:p>
              </w:tc>
              <w:tc>
                <w:tcPr>
                  <w:tcW w:w="997" w:type="pct"/>
                  <w:tcBorders>
                    <w:tl2br w:val="nil"/>
                    <w:tr2bl w:val="nil"/>
                  </w:tcBorders>
                  <w:shd w:val="clear" w:color="auto" w:fill="auto"/>
                  <w:vAlign w:val="center"/>
                </w:tcPr>
                <w:p w14:paraId="7669F08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5.4</w:t>
                  </w:r>
                </w:p>
              </w:tc>
              <w:tc>
                <w:tcPr>
                  <w:tcW w:w="1067" w:type="pct"/>
                  <w:tcBorders>
                    <w:tl2br w:val="nil"/>
                    <w:tr2bl w:val="nil"/>
                  </w:tcBorders>
                  <w:shd w:val="clear" w:color="auto" w:fill="auto"/>
                  <w:vAlign w:val="center"/>
                </w:tcPr>
                <w:p w14:paraId="5112C08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0.193</w:t>
                  </w:r>
                </w:p>
              </w:tc>
            </w:tr>
            <w:tr w14:paraId="27F7E9A2">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restart"/>
                  <w:tcBorders>
                    <w:tl2br w:val="nil"/>
                    <w:tr2bl w:val="nil"/>
                  </w:tcBorders>
                  <w:shd w:val="clear" w:color="auto" w:fill="auto"/>
                  <w:vAlign w:val="center"/>
                </w:tcPr>
                <w:p w14:paraId="24A19A46">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21</w:t>
                  </w:r>
                </w:p>
              </w:tc>
              <w:tc>
                <w:tcPr>
                  <w:tcW w:w="805" w:type="pct"/>
                  <w:vMerge w:val="restart"/>
                  <w:tcBorders>
                    <w:tl2br w:val="nil"/>
                    <w:tr2bl w:val="nil"/>
                  </w:tcBorders>
                  <w:shd w:val="clear" w:color="auto" w:fill="auto"/>
                  <w:vAlign w:val="center"/>
                </w:tcPr>
                <w:p w14:paraId="13F56BB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DA042多功能塔1#冷却排放口</w:t>
                  </w:r>
                </w:p>
              </w:tc>
              <w:tc>
                <w:tcPr>
                  <w:tcW w:w="607" w:type="pct"/>
                  <w:tcBorders>
                    <w:tl2br w:val="nil"/>
                    <w:tr2bl w:val="nil"/>
                  </w:tcBorders>
                  <w:shd w:val="clear" w:color="auto" w:fill="auto"/>
                  <w:vAlign w:val="center"/>
                </w:tcPr>
                <w:p w14:paraId="392A3CD0">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w:t>
                  </w:r>
                </w:p>
              </w:tc>
              <w:tc>
                <w:tcPr>
                  <w:tcW w:w="854" w:type="pct"/>
                  <w:tcBorders>
                    <w:tl2br w:val="nil"/>
                    <w:tr2bl w:val="nil"/>
                  </w:tcBorders>
                  <w:shd w:val="clear" w:color="auto" w:fill="auto"/>
                  <w:vAlign w:val="center"/>
                </w:tcPr>
                <w:p w14:paraId="0B679D93">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41059</w:t>
                  </w:r>
                </w:p>
              </w:tc>
              <w:tc>
                <w:tcPr>
                  <w:tcW w:w="997" w:type="pct"/>
                  <w:tcBorders>
                    <w:tl2br w:val="nil"/>
                    <w:tr2bl w:val="nil"/>
                  </w:tcBorders>
                  <w:shd w:val="clear" w:color="auto" w:fill="auto"/>
                  <w:vAlign w:val="center"/>
                </w:tcPr>
                <w:p w14:paraId="7DBACE5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6.3</w:t>
                  </w:r>
                </w:p>
              </w:tc>
              <w:tc>
                <w:tcPr>
                  <w:tcW w:w="1067" w:type="pct"/>
                  <w:tcBorders>
                    <w:tl2br w:val="nil"/>
                    <w:tr2bl w:val="nil"/>
                  </w:tcBorders>
                  <w:shd w:val="clear" w:color="auto" w:fill="auto"/>
                  <w:vAlign w:val="center"/>
                </w:tcPr>
                <w:p w14:paraId="5CD1CF2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0.259</w:t>
                  </w:r>
                </w:p>
              </w:tc>
            </w:tr>
            <w:tr w14:paraId="59DD10C3">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326AE9D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37A1E87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5BB92563">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w:t>
                  </w:r>
                </w:p>
              </w:tc>
              <w:tc>
                <w:tcPr>
                  <w:tcW w:w="854" w:type="pct"/>
                  <w:tcBorders>
                    <w:tl2br w:val="nil"/>
                    <w:tr2bl w:val="nil"/>
                  </w:tcBorders>
                  <w:shd w:val="clear" w:color="auto" w:fill="auto"/>
                  <w:vAlign w:val="center"/>
                </w:tcPr>
                <w:p w14:paraId="43925B20">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41894</w:t>
                  </w:r>
                </w:p>
              </w:tc>
              <w:tc>
                <w:tcPr>
                  <w:tcW w:w="997" w:type="pct"/>
                  <w:tcBorders>
                    <w:tl2br w:val="nil"/>
                    <w:tr2bl w:val="nil"/>
                  </w:tcBorders>
                  <w:shd w:val="clear" w:color="auto" w:fill="auto"/>
                  <w:vAlign w:val="center"/>
                </w:tcPr>
                <w:p w14:paraId="5A43070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6.2</w:t>
                  </w:r>
                </w:p>
              </w:tc>
              <w:tc>
                <w:tcPr>
                  <w:tcW w:w="1067" w:type="pct"/>
                  <w:tcBorders>
                    <w:tl2br w:val="nil"/>
                    <w:tr2bl w:val="nil"/>
                  </w:tcBorders>
                  <w:shd w:val="clear" w:color="auto" w:fill="auto"/>
                  <w:vAlign w:val="center"/>
                </w:tcPr>
                <w:p w14:paraId="30E0C40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0.260</w:t>
                  </w:r>
                </w:p>
              </w:tc>
            </w:tr>
            <w:tr w14:paraId="546BFC3A">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2FAFABFF">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6476D87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2E7C0D59">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w:t>
                  </w:r>
                </w:p>
              </w:tc>
              <w:tc>
                <w:tcPr>
                  <w:tcW w:w="854" w:type="pct"/>
                  <w:tcBorders>
                    <w:tl2br w:val="nil"/>
                    <w:tr2bl w:val="nil"/>
                  </w:tcBorders>
                  <w:shd w:val="clear" w:color="auto" w:fill="auto"/>
                  <w:vAlign w:val="center"/>
                </w:tcPr>
                <w:p w14:paraId="41856BA5">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42000</w:t>
                  </w:r>
                </w:p>
              </w:tc>
              <w:tc>
                <w:tcPr>
                  <w:tcW w:w="997" w:type="pct"/>
                  <w:tcBorders>
                    <w:tl2br w:val="nil"/>
                    <w:tr2bl w:val="nil"/>
                  </w:tcBorders>
                  <w:shd w:val="clear" w:color="auto" w:fill="auto"/>
                  <w:vAlign w:val="center"/>
                </w:tcPr>
                <w:p w14:paraId="6D3D1A7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6.1</w:t>
                  </w:r>
                </w:p>
              </w:tc>
              <w:tc>
                <w:tcPr>
                  <w:tcW w:w="1067" w:type="pct"/>
                  <w:tcBorders>
                    <w:tl2br w:val="nil"/>
                    <w:tr2bl w:val="nil"/>
                  </w:tcBorders>
                  <w:shd w:val="clear" w:color="auto" w:fill="auto"/>
                  <w:vAlign w:val="center"/>
                </w:tcPr>
                <w:p w14:paraId="62FA046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0.256</w:t>
                  </w:r>
                </w:p>
              </w:tc>
            </w:tr>
            <w:tr w14:paraId="1F1C4495">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1BE0E7EF">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5F2DB0F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6087BE34">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均值</w:t>
                  </w:r>
                </w:p>
              </w:tc>
              <w:tc>
                <w:tcPr>
                  <w:tcW w:w="854" w:type="pct"/>
                  <w:tcBorders>
                    <w:tl2br w:val="nil"/>
                    <w:tr2bl w:val="nil"/>
                  </w:tcBorders>
                  <w:shd w:val="clear" w:color="auto" w:fill="auto"/>
                  <w:vAlign w:val="center"/>
                </w:tcPr>
                <w:p w14:paraId="7FA1C69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41651</w:t>
                  </w:r>
                </w:p>
              </w:tc>
              <w:tc>
                <w:tcPr>
                  <w:tcW w:w="997" w:type="pct"/>
                  <w:tcBorders>
                    <w:tl2br w:val="nil"/>
                    <w:tr2bl w:val="nil"/>
                  </w:tcBorders>
                  <w:shd w:val="clear" w:color="auto" w:fill="auto"/>
                  <w:vAlign w:val="center"/>
                </w:tcPr>
                <w:p w14:paraId="39953FE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6.2</w:t>
                  </w:r>
                </w:p>
              </w:tc>
              <w:tc>
                <w:tcPr>
                  <w:tcW w:w="1067" w:type="pct"/>
                  <w:tcBorders>
                    <w:tl2br w:val="nil"/>
                    <w:tr2bl w:val="nil"/>
                  </w:tcBorders>
                  <w:shd w:val="clear" w:color="auto" w:fill="auto"/>
                  <w:vAlign w:val="center"/>
                </w:tcPr>
                <w:p w14:paraId="31B12BC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0.258</w:t>
                  </w:r>
                </w:p>
              </w:tc>
            </w:tr>
            <w:tr w14:paraId="564C3334">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restart"/>
                  <w:tcBorders>
                    <w:tl2br w:val="nil"/>
                    <w:tr2bl w:val="nil"/>
                  </w:tcBorders>
                  <w:shd w:val="clear" w:color="auto" w:fill="auto"/>
                  <w:vAlign w:val="center"/>
                </w:tcPr>
                <w:p w14:paraId="3E8CFE4F">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22</w:t>
                  </w:r>
                </w:p>
              </w:tc>
              <w:tc>
                <w:tcPr>
                  <w:tcW w:w="805" w:type="pct"/>
                  <w:vMerge w:val="continue"/>
                  <w:tcBorders>
                    <w:tl2br w:val="nil"/>
                    <w:tr2bl w:val="nil"/>
                  </w:tcBorders>
                  <w:shd w:val="clear" w:color="auto" w:fill="auto"/>
                  <w:vAlign w:val="center"/>
                </w:tcPr>
                <w:p w14:paraId="1CE370A0">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6D012FA4">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w:t>
                  </w:r>
                </w:p>
              </w:tc>
              <w:tc>
                <w:tcPr>
                  <w:tcW w:w="854" w:type="pct"/>
                  <w:tcBorders>
                    <w:tl2br w:val="nil"/>
                    <w:tr2bl w:val="nil"/>
                  </w:tcBorders>
                  <w:shd w:val="clear" w:color="auto" w:fill="auto"/>
                  <w:vAlign w:val="center"/>
                </w:tcPr>
                <w:p w14:paraId="1988B8D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41558</w:t>
                  </w:r>
                </w:p>
              </w:tc>
              <w:tc>
                <w:tcPr>
                  <w:tcW w:w="997" w:type="pct"/>
                  <w:tcBorders>
                    <w:tl2br w:val="nil"/>
                    <w:tr2bl w:val="nil"/>
                  </w:tcBorders>
                  <w:shd w:val="clear" w:color="auto" w:fill="auto"/>
                  <w:vAlign w:val="center"/>
                </w:tcPr>
                <w:p w14:paraId="39A54F6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6.1</w:t>
                  </w:r>
                </w:p>
              </w:tc>
              <w:tc>
                <w:tcPr>
                  <w:tcW w:w="1067" w:type="pct"/>
                  <w:tcBorders>
                    <w:tl2br w:val="nil"/>
                    <w:tr2bl w:val="nil"/>
                  </w:tcBorders>
                  <w:shd w:val="clear" w:color="auto" w:fill="auto"/>
                  <w:vAlign w:val="center"/>
                </w:tcPr>
                <w:p w14:paraId="44631D8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0.254</w:t>
                  </w:r>
                </w:p>
              </w:tc>
            </w:tr>
            <w:tr w14:paraId="2B2E319B">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3425A27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22E8B19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17BD5AD9">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w:t>
                  </w:r>
                </w:p>
              </w:tc>
              <w:tc>
                <w:tcPr>
                  <w:tcW w:w="854" w:type="pct"/>
                  <w:tcBorders>
                    <w:tl2br w:val="nil"/>
                    <w:tr2bl w:val="nil"/>
                  </w:tcBorders>
                  <w:shd w:val="clear" w:color="auto" w:fill="auto"/>
                  <w:vAlign w:val="center"/>
                </w:tcPr>
                <w:p w14:paraId="5784A17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41687</w:t>
                  </w:r>
                </w:p>
              </w:tc>
              <w:tc>
                <w:tcPr>
                  <w:tcW w:w="997" w:type="pct"/>
                  <w:tcBorders>
                    <w:tl2br w:val="nil"/>
                    <w:tr2bl w:val="nil"/>
                  </w:tcBorders>
                  <w:shd w:val="clear" w:color="auto" w:fill="auto"/>
                  <w:vAlign w:val="center"/>
                </w:tcPr>
                <w:p w14:paraId="4545192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6.2</w:t>
                  </w:r>
                </w:p>
              </w:tc>
              <w:tc>
                <w:tcPr>
                  <w:tcW w:w="1067" w:type="pct"/>
                  <w:tcBorders>
                    <w:tl2br w:val="nil"/>
                    <w:tr2bl w:val="nil"/>
                  </w:tcBorders>
                  <w:shd w:val="clear" w:color="auto" w:fill="auto"/>
                  <w:vAlign w:val="center"/>
                </w:tcPr>
                <w:p w14:paraId="2407670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0.258</w:t>
                  </w:r>
                </w:p>
              </w:tc>
            </w:tr>
            <w:tr w14:paraId="349BF73D">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0CE4814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4C14FAF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33F9AD89">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w:t>
                  </w:r>
                </w:p>
              </w:tc>
              <w:tc>
                <w:tcPr>
                  <w:tcW w:w="854" w:type="pct"/>
                  <w:tcBorders>
                    <w:tl2br w:val="nil"/>
                    <w:tr2bl w:val="nil"/>
                  </w:tcBorders>
                  <w:shd w:val="clear" w:color="auto" w:fill="auto"/>
                  <w:vAlign w:val="center"/>
                </w:tcPr>
                <w:p w14:paraId="19226D2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41899</w:t>
                  </w:r>
                </w:p>
              </w:tc>
              <w:tc>
                <w:tcPr>
                  <w:tcW w:w="997" w:type="pct"/>
                  <w:tcBorders>
                    <w:tl2br w:val="nil"/>
                    <w:tr2bl w:val="nil"/>
                  </w:tcBorders>
                  <w:shd w:val="clear" w:color="auto" w:fill="auto"/>
                  <w:vAlign w:val="center"/>
                </w:tcPr>
                <w:p w14:paraId="691F890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6.1</w:t>
                  </w:r>
                </w:p>
              </w:tc>
              <w:tc>
                <w:tcPr>
                  <w:tcW w:w="1067" w:type="pct"/>
                  <w:tcBorders>
                    <w:tl2br w:val="nil"/>
                    <w:tr2bl w:val="nil"/>
                  </w:tcBorders>
                  <w:shd w:val="clear" w:color="auto" w:fill="auto"/>
                  <w:vAlign w:val="center"/>
                </w:tcPr>
                <w:p w14:paraId="1BEAA30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0.256</w:t>
                  </w:r>
                </w:p>
              </w:tc>
            </w:tr>
            <w:tr w14:paraId="50122F31">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4E6D90E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1F33D6F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49464696">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均值</w:t>
                  </w:r>
                </w:p>
              </w:tc>
              <w:tc>
                <w:tcPr>
                  <w:tcW w:w="854" w:type="pct"/>
                  <w:tcBorders>
                    <w:tl2br w:val="nil"/>
                    <w:tr2bl w:val="nil"/>
                  </w:tcBorders>
                  <w:shd w:val="clear" w:color="auto" w:fill="auto"/>
                  <w:vAlign w:val="center"/>
                </w:tcPr>
                <w:p w14:paraId="3F2E6E2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41715</w:t>
                  </w:r>
                </w:p>
              </w:tc>
              <w:tc>
                <w:tcPr>
                  <w:tcW w:w="997" w:type="pct"/>
                  <w:tcBorders>
                    <w:tl2br w:val="nil"/>
                    <w:tr2bl w:val="nil"/>
                  </w:tcBorders>
                  <w:shd w:val="clear" w:color="auto" w:fill="auto"/>
                  <w:vAlign w:val="center"/>
                </w:tcPr>
                <w:p w14:paraId="3B3B4E1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6.1</w:t>
                  </w:r>
                </w:p>
              </w:tc>
              <w:tc>
                <w:tcPr>
                  <w:tcW w:w="1067" w:type="pct"/>
                  <w:tcBorders>
                    <w:tl2br w:val="nil"/>
                    <w:tr2bl w:val="nil"/>
                  </w:tcBorders>
                  <w:shd w:val="clear" w:color="auto" w:fill="auto"/>
                  <w:vAlign w:val="center"/>
                </w:tcPr>
                <w:p w14:paraId="63FF1CBE">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0.256</w:t>
                  </w:r>
                </w:p>
              </w:tc>
            </w:tr>
            <w:tr w14:paraId="3434CEAE">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restart"/>
                  <w:tcBorders>
                    <w:tl2br w:val="nil"/>
                    <w:tr2bl w:val="nil"/>
                  </w:tcBorders>
                  <w:shd w:val="clear" w:color="auto" w:fill="auto"/>
                  <w:vAlign w:val="center"/>
                </w:tcPr>
                <w:p w14:paraId="6FDCD432">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21</w:t>
                  </w:r>
                </w:p>
              </w:tc>
              <w:tc>
                <w:tcPr>
                  <w:tcW w:w="805" w:type="pct"/>
                  <w:vMerge w:val="restart"/>
                  <w:tcBorders>
                    <w:tl2br w:val="nil"/>
                    <w:tr2bl w:val="nil"/>
                  </w:tcBorders>
                  <w:shd w:val="clear" w:color="auto" w:fill="auto"/>
                  <w:vAlign w:val="center"/>
                </w:tcPr>
                <w:p w14:paraId="7F09CD7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DA040多功能塔2#冷却排放口</w:t>
                  </w:r>
                </w:p>
              </w:tc>
              <w:tc>
                <w:tcPr>
                  <w:tcW w:w="607" w:type="pct"/>
                  <w:tcBorders>
                    <w:tl2br w:val="nil"/>
                    <w:tr2bl w:val="nil"/>
                  </w:tcBorders>
                  <w:shd w:val="clear" w:color="auto" w:fill="auto"/>
                  <w:vAlign w:val="center"/>
                </w:tcPr>
                <w:p w14:paraId="79B224E4">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w:t>
                  </w:r>
                </w:p>
              </w:tc>
              <w:tc>
                <w:tcPr>
                  <w:tcW w:w="854" w:type="pct"/>
                  <w:tcBorders>
                    <w:tl2br w:val="nil"/>
                    <w:tr2bl w:val="nil"/>
                  </w:tcBorders>
                  <w:shd w:val="clear" w:color="auto" w:fill="auto"/>
                  <w:vAlign w:val="center"/>
                </w:tcPr>
                <w:p w14:paraId="13CA151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39733</w:t>
                  </w:r>
                </w:p>
              </w:tc>
              <w:tc>
                <w:tcPr>
                  <w:tcW w:w="997" w:type="pct"/>
                  <w:tcBorders>
                    <w:tl2br w:val="nil"/>
                    <w:tr2bl w:val="nil"/>
                  </w:tcBorders>
                  <w:shd w:val="clear" w:color="auto" w:fill="auto"/>
                  <w:vAlign w:val="center"/>
                </w:tcPr>
                <w:p w14:paraId="4218711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6.8</w:t>
                  </w:r>
                </w:p>
              </w:tc>
              <w:tc>
                <w:tcPr>
                  <w:tcW w:w="1067" w:type="pct"/>
                  <w:tcBorders>
                    <w:tl2br w:val="nil"/>
                    <w:tr2bl w:val="nil"/>
                  </w:tcBorders>
                  <w:shd w:val="clear" w:color="auto" w:fill="auto"/>
                  <w:vAlign w:val="center"/>
                </w:tcPr>
                <w:p w14:paraId="0D2E60C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0.270</w:t>
                  </w:r>
                </w:p>
              </w:tc>
            </w:tr>
            <w:tr w14:paraId="4B73FD54">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57C2585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5799F79F">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18FE2E8C">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w:t>
                  </w:r>
                </w:p>
              </w:tc>
              <w:tc>
                <w:tcPr>
                  <w:tcW w:w="854" w:type="pct"/>
                  <w:tcBorders>
                    <w:tl2br w:val="nil"/>
                    <w:tr2bl w:val="nil"/>
                  </w:tcBorders>
                  <w:shd w:val="clear" w:color="auto" w:fill="auto"/>
                  <w:vAlign w:val="center"/>
                </w:tcPr>
                <w:p w14:paraId="1969949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40158</w:t>
                  </w:r>
                </w:p>
              </w:tc>
              <w:tc>
                <w:tcPr>
                  <w:tcW w:w="997" w:type="pct"/>
                  <w:tcBorders>
                    <w:tl2br w:val="nil"/>
                    <w:tr2bl w:val="nil"/>
                  </w:tcBorders>
                  <w:shd w:val="clear" w:color="auto" w:fill="auto"/>
                  <w:vAlign w:val="center"/>
                </w:tcPr>
                <w:p w14:paraId="2CE44DA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6.7</w:t>
                  </w:r>
                </w:p>
              </w:tc>
              <w:tc>
                <w:tcPr>
                  <w:tcW w:w="1067" w:type="pct"/>
                  <w:tcBorders>
                    <w:tl2br w:val="nil"/>
                    <w:tr2bl w:val="nil"/>
                  </w:tcBorders>
                  <w:shd w:val="clear" w:color="auto" w:fill="auto"/>
                  <w:vAlign w:val="center"/>
                </w:tcPr>
                <w:p w14:paraId="0996B55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0.269</w:t>
                  </w:r>
                </w:p>
              </w:tc>
            </w:tr>
            <w:tr w14:paraId="502486C1">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4F08607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285B985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4228372A">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w:t>
                  </w:r>
                </w:p>
              </w:tc>
              <w:tc>
                <w:tcPr>
                  <w:tcW w:w="854" w:type="pct"/>
                  <w:tcBorders>
                    <w:tl2br w:val="nil"/>
                    <w:tr2bl w:val="nil"/>
                  </w:tcBorders>
                  <w:shd w:val="clear" w:color="auto" w:fill="auto"/>
                  <w:vAlign w:val="center"/>
                </w:tcPr>
                <w:p w14:paraId="64C65A8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40246</w:t>
                  </w:r>
                </w:p>
              </w:tc>
              <w:tc>
                <w:tcPr>
                  <w:tcW w:w="997" w:type="pct"/>
                  <w:tcBorders>
                    <w:tl2br w:val="nil"/>
                    <w:tr2bl w:val="nil"/>
                  </w:tcBorders>
                  <w:shd w:val="clear" w:color="auto" w:fill="auto"/>
                  <w:vAlign w:val="center"/>
                </w:tcPr>
                <w:p w14:paraId="3BD5492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6.5</w:t>
                  </w:r>
                </w:p>
              </w:tc>
              <w:tc>
                <w:tcPr>
                  <w:tcW w:w="1067" w:type="pct"/>
                  <w:tcBorders>
                    <w:tl2br w:val="nil"/>
                    <w:tr2bl w:val="nil"/>
                  </w:tcBorders>
                  <w:shd w:val="clear" w:color="auto" w:fill="auto"/>
                  <w:vAlign w:val="center"/>
                </w:tcPr>
                <w:p w14:paraId="7D98259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0.262</w:t>
                  </w:r>
                </w:p>
              </w:tc>
            </w:tr>
            <w:tr w14:paraId="24788D44">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62F5F3D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49A4BC5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20A15EBA">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均值</w:t>
                  </w:r>
                </w:p>
              </w:tc>
              <w:tc>
                <w:tcPr>
                  <w:tcW w:w="854" w:type="pct"/>
                  <w:tcBorders>
                    <w:tl2br w:val="nil"/>
                    <w:tr2bl w:val="nil"/>
                  </w:tcBorders>
                  <w:shd w:val="clear" w:color="auto" w:fill="auto"/>
                  <w:vAlign w:val="center"/>
                </w:tcPr>
                <w:p w14:paraId="30C92B2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40046</w:t>
                  </w:r>
                </w:p>
              </w:tc>
              <w:tc>
                <w:tcPr>
                  <w:tcW w:w="997" w:type="pct"/>
                  <w:tcBorders>
                    <w:tl2br w:val="nil"/>
                    <w:tr2bl w:val="nil"/>
                  </w:tcBorders>
                  <w:shd w:val="clear" w:color="auto" w:fill="auto"/>
                  <w:vAlign w:val="center"/>
                </w:tcPr>
                <w:p w14:paraId="431BB2C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6.7</w:t>
                  </w:r>
                </w:p>
              </w:tc>
              <w:tc>
                <w:tcPr>
                  <w:tcW w:w="1067" w:type="pct"/>
                  <w:tcBorders>
                    <w:tl2br w:val="nil"/>
                    <w:tr2bl w:val="nil"/>
                  </w:tcBorders>
                  <w:shd w:val="clear" w:color="auto" w:fill="auto"/>
                  <w:vAlign w:val="center"/>
                </w:tcPr>
                <w:p w14:paraId="42A78D0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0.267</w:t>
                  </w:r>
                </w:p>
              </w:tc>
            </w:tr>
            <w:tr w14:paraId="0A63B5D0">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restart"/>
                  <w:tcBorders>
                    <w:tl2br w:val="nil"/>
                    <w:tr2bl w:val="nil"/>
                  </w:tcBorders>
                  <w:shd w:val="clear" w:color="auto" w:fill="auto"/>
                  <w:vAlign w:val="center"/>
                </w:tcPr>
                <w:p w14:paraId="7D3BAD1C">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22</w:t>
                  </w:r>
                </w:p>
              </w:tc>
              <w:tc>
                <w:tcPr>
                  <w:tcW w:w="805" w:type="pct"/>
                  <w:vMerge w:val="continue"/>
                  <w:tcBorders>
                    <w:tl2br w:val="nil"/>
                    <w:tr2bl w:val="nil"/>
                  </w:tcBorders>
                  <w:shd w:val="clear" w:color="auto" w:fill="auto"/>
                  <w:vAlign w:val="center"/>
                </w:tcPr>
                <w:p w14:paraId="27E1AD4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4AF5CAFF">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w:t>
                  </w:r>
                </w:p>
              </w:tc>
              <w:tc>
                <w:tcPr>
                  <w:tcW w:w="854" w:type="pct"/>
                  <w:tcBorders>
                    <w:tl2br w:val="nil"/>
                    <w:tr2bl w:val="nil"/>
                  </w:tcBorders>
                  <w:shd w:val="clear" w:color="auto" w:fill="auto"/>
                  <w:vAlign w:val="center"/>
                </w:tcPr>
                <w:p w14:paraId="17DC0B3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39778</w:t>
                  </w:r>
                </w:p>
              </w:tc>
              <w:tc>
                <w:tcPr>
                  <w:tcW w:w="997" w:type="pct"/>
                  <w:tcBorders>
                    <w:tl2br w:val="nil"/>
                    <w:tr2bl w:val="nil"/>
                  </w:tcBorders>
                  <w:shd w:val="clear" w:color="auto" w:fill="auto"/>
                  <w:vAlign w:val="center"/>
                </w:tcPr>
                <w:p w14:paraId="2BA1D2E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6.5</w:t>
                  </w:r>
                </w:p>
              </w:tc>
              <w:tc>
                <w:tcPr>
                  <w:tcW w:w="1067" w:type="pct"/>
                  <w:tcBorders>
                    <w:tl2br w:val="nil"/>
                    <w:tr2bl w:val="nil"/>
                  </w:tcBorders>
                  <w:shd w:val="clear" w:color="auto" w:fill="auto"/>
                  <w:vAlign w:val="center"/>
                </w:tcPr>
                <w:p w14:paraId="7731FED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0.259</w:t>
                  </w:r>
                </w:p>
              </w:tc>
            </w:tr>
            <w:tr w14:paraId="29BA9F0B">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027A040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5CB73EB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1725D5E6">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w:t>
                  </w:r>
                </w:p>
              </w:tc>
              <w:tc>
                <w:tcPr>
                  <w:tcW w:w="854" w:type="pct"/>
                  <w:tcBorders>
                    <w:tl2br w:val="nil"/>
                    <w:tr2bl w:val="nil"/>
                  </w:tcBorders>
                  <w:shd w:val="clear" w:color="auto" w:fill="auto"/>
                  <w:vAlign w:val="center"/>
                </w:tcPr>
                <w:p w14:paraId="179CB67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39895</w:t>
                  </w:r>
                </w:p>
              </w:tc>
              <w:tc>
                <w:tcPr>
                  <w:tcW w:w="997" w:type="pct"/>
                  <w:tcBorders>
                    <w:tl2br w:val="nil"/>
                    <w:tr2bl w:val="nil"/>
                  </w:tcBorders>
                  <w:shd w:val="clear" w:color="auto" w:fill="auto"/>
                  <w:vAlign w:val="center"/>
                </w:tcPr>
                <w:p w14:paraId="301A05D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6.7</w:t>
                  </w:r>
                </w:p>
              </w:tc>
              <w:tc>
                <w:tcPr>
                  <w:tcW w:w="1067" w:type="pct"/>
                  <w:tcBorders>
                    <w:tl2br w:val="nil"/>
                    <w:tr2bl w:val="nil"/>
                  </w:tcBorders>
                  <w:shd w:val="clear" w:color="auto" w:fill="auto"/>
                  <w:vAlign w:val="center"/>
                </w:tcPr>
                <w:p w14:paraId="2DCB5F1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0.267</w:t>
                  </w:r>
                </w:p>
              </w:tc>
            </w:tr>
            <w:tr w14:paraId="15819568">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16B25B3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3A459C1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4E816167">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w:t>
                  </w:r>
                </w:p>
              </w:tc>
              <w:tc>
                <w:tcPr>
                  <w:tcW w:w="854" w:type="pct"/>
                  <w:tcBorders>
                    <w:tl2br w:val="nil"/>
                    <w:tr2bl w:val="nil"/>
                  </w:tcBorders>
                  <w:shd w:val="clear" w:color="auto" w:fill="auto"/>
                  <w:vAlign w:val="center"/>
                </w:tcPr>
                <w:p w14:paraId="2AACB92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39961</w:t>
                  </w:r>
                </w:p>
              </w:tc>
              <w:tc>
                <w:tcPr>
                  <w:tcW w:w="997" w:type="pct"/>
                  <w:tcBorders>
                    <w:tl2br w:val="nil"/>
                    <w:tr2bl w:val="nil"/>
                  </w:tcBorders>
                  <w:shd w:val="clear" w:color="auto" w:fill="auto"/>
                  <w:vAlign w:val="center"/>
                </w:tcPr>
                <w:p w14:paraId="1EC5E5F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6.5</w:t>
                  </w:r>
                </w:p>
              </w:tc>
              <w:tc>
                <w:tcPr>
                  <w:tcW w:w="1067" w:type="pct"/>
                  <w:tcBorders>
                    <w:tl2br w:val="nil"/>
                    <w:tr2bl w:val="nil"/>
                  </w:tcBorders>
                  <w:shd w:val="clear" w:color="auto" w:fill="auto"/>
                  <w:vAlign w:val="center"/>
                </w:tcPr>
                <w:p w14:paraId="679D2C4E">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0.260</w:t>
                  </w:r>
                </w:p>
              </w:tc>
            </w:tr>
            <w:tr w14:paraId="23E94AC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7" w:type="pct"/>
                  <w:vMerge w:val="continue"/>
                  <w:tcBorders>
                    <w:tl2br w:val="nil"/>
                    <w:tr2bl w:val="nil"/>
                  </w:tcBorders>
                  <w:shd w:val="clear" w:color="auto" w:fill="auto"/>
                  <w:vAlign w:val="center"/>
                </w:tcPr>
                <w:p w14:paraId="539BA6E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552CE6F0">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p>
              </w:tc>
              <w:tc>
                <w:tcPr>
                  <w:tcW w:w="607" w:type="pct"/>
                  <w:tcBorders>
                    <w:tl2br w:val="nil"/>
                    <w:tr2bl w:val="nil"/>
                  </w:tcBorders>
                  <w:shd w:val="clear" w:color="auto" w:fill="auto"/>
                  <w:vAlign w:val="center"/>
                </w:tcPr>
                <w:p w14:paraId="02F4732B">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均值</w:t>
                  </w:r>
                </w:p>
              </w:tc>
              <w:tc>
                <w:tcPr>
                  <w:tcW w:w="854" w:type="pct"/>
                  <w:tcBorders>
                    <w:tl2br w:val="nil"/>
                    <w:tr2bl w:val="nil"/>
                  </w:tcBorders>
                  <w:shd w:val="clear" w:color="auto" w:fill="auto"/>
                  <w:vAlign w:val="center"/>
                </w:tcPr>
                <w:p w14:paraId="3AAEC560">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39878</w:t>
                  </w:r>
                </w:p>
              </w:tc>
              <w:tc>
                <w:tcPr>
                  <w:tcW w:w="997" w:type="pct"/>
                  <w:tcBorders>
                    <w:tl2br w:val="nil"/>
                    <w:tr2bl w:val="nil"/>
                  </w:tcBorders>
                  <w:shd w:val="clear" w:color="auto" w:fill="auto"/>
                  <w:vAlign w:val="center"/>
                </w:tcPr>
                <w:p w14:paraId="21FBE73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6.6</w:t>
                  </w:r>
                </w:p>
              </w:tc>
              <w:tc>
                <w:tcPr>
                  <w:tcW w:w="1067" w:type="pct"/>
                  <w:tcBorders>
                    <w:tl2br w:val="nil"/>
                    <w:tr2bl w:val="nil"/>
                  </w:tcBorders>
                  <w:shd w:val="clear" w:color="auto" w:fill="auto"/>
                  <w:vAlign w:val="center"/>
                </w:tcPr>
                <w:p w14:paraId="2B4DD06F">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0.262</w:t>
                  </w:r>
                </w:p>
              </w:tc>
            </w:tr>
          </w:tbl>
          <w:p w14:paraId="11ABB420">
            <w:pPr>
              <w:spacing w:after="0" w:line="460" w:lineRule="exact"/>
              <w:ind w:firstLine="480" w:firstLineChars="200"/>
              <w:textAlignment w:val="baseline"/>
              <w:rPr>
                <w:rFonts w:hint="default" w:ascii="Times New Roman" w:hAnsi="Times New Roman" w:eastAsia="黑体" w:cs="宋体"/>
                <w:bCs/>
                <w:color w:val="000000"/>
                <w:sz w:val="24"/>
                <w:szCs w:val="24"/>
                <w:highlight w:val="none"/>
                <w:lang w:val="en-US" w:eastAsia="zh-CN"/>
              </w:rPr>
            </w:pPr>
            <w:r>
              <w:rPr>
                <w:rFonts w:hint="default" w:ascii="Times New Roman" w:hAnsi="Times New Roman" w:eastAsia="黑体" w:cs="宋体"/>
                <w:bCs/>
                <w:color w:val="000000"/>
                <w:sz w:val="24"/>
                <w:szCs w:val="24"/>
                <w:highlight w:val="none"/>
                <w:lang w:val="en-US" w:eastAsia="zh-CN"/>
              </w:rPr>
              <w:t>表</w:t>
            </w:r>
            <w:r>
              <w:rPr>
                <w:rFonts w:hint="eastAsia" w:ascii="Times New Roman" w:hAnsi="Times New Roman" w:eastAsia="黑体" w:cs="宋体"/>
                <w:bCs/>
                <w:color w:val="000000"/>
                <w:sz w:val="24"/>
                <w:szCs w:val="24"/>
                <w:highlight w:val="none"/>
                <w:lang w:val="en-US" w:eastAsia="zh-CN"/>
              </w:rPr>
              <w:t>17</w:t>
            </w:r>
            <w:r>
              <w:rPr>
                <w:rFonts w:hint="default" w:ascii="Times New Roman" w:hAnsi="Times New Roman" w:eastAsia="黑体" w:cs="宋体"/>
                <w:bCs/>
                <w:color w:val="000000"/>
                <w:sz w:val="24"/>
                <w:szCs w:val="24"/>
                <w:highlight w:val="none"/>
                <w:lang w:val="en-US" w:eastAsia="zh-CN"/>
              </w:rPr>
              <w:t xml:space="preserve">                有组织废气监测结果表</w:t>
            </w:r>
            <w:r>
              <w:rPr>
                <w:rFonts w:hint="eastAsia" w:ascii="Times New Roman" w:hAnsi="Times New Roman" w:eastAsia="黑体" w:cs="宋体"/>
                <w:bCs/>
                <w:color w:val="000000"/>
                <w:sz w:val="24"/>
                <w:szCs w:val="24"/>
                <w:highlight w:val="none"/>
                <w:lang w:val="en-US" w:eastAsia="zh-CN"/>
              </w:rPr>
              <w:t>（2）</w:t>
            </w:r>
          </w:p>
          <w:tbl>
            <w:tblPr>
              <w:tblStyle w:val="14"/>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Layout w:type="autofit"/>
              <w:tblCellMar>
                <w:top w:w="0" w:type="dxa"/>
                <w:left w:w="28" w:type="dxa"/>
                <w:bottom w:w="0" w:type="dxa"/>
                <w:right w:w="28" w:type="dxa"/>
              </w:tblCellMar>
            </w:tblPr>
            <w:tblGrid>
              <w:gridCol w:w="1105"/>
              <w:gridCol w:w="1337"/>
              <w:gridCol w:w="1008"/>
              <w:gridCol w:w="1418"/>
              <w:gridCol w:w="1656"/>
              <w:gridCol w:w="1774"/>
            </w:tblGrid>
            <w:tr w14:paraId="5BE9ABB4">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6" w:type="pct"/>
                  <w:vMerge w:val="restart"/>
                  <w:tcBorders>
                    <w:tl2br w:val="nil"/>
                    <w:tr2bl w:val="nil"/>
                  </w:tcBorders>
                  <w:shd w:val="clear" w:color="auto" w:fill="auto"/>
                  <w:vAlign w:val="center"/>
                </w:tcPr>
                <w:p w14:paraId="3D3818E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yellow"/>
                    </w:rPr>
                  </w:pPr>
                  <w:r>
                    <w:rPr>
                      <w:rFonts w:hint="default" w:ascii="Times New Roman" w:hAnsi="Times New Roman" w:eastAsia="宋体" w:cs="Times New Roman"/>
                      <w:b/>
                      <w:kern w:val="0"/>
                      <w:sz w:val="21"/>
                      <w:szCs w:val="21"/>
                      <w:highlight w:val="none"/>
                    </w:rPr>
                    <w:t>采样日期</w:t>
                  </w:r>
                </w:p>
              </w:tc>
              <w:tc>
                <w:tcPr>
                  <w:tcW w:w="805" w:type="pct"/>
                  <w:vMerge w:val="restart"/>
                  <w:tcBorders>
                    <w:tl2br w:val="nil"/>
                    <w:tr2bl w:val="nil"/>
                  </w:tcBorders>
                  <w:shd w:val="clear" w:color="auto" w:fill="auto"/>
                  <w:vAlign w:val="center"/>
                </w:tcPr>
                <w:p w14:paraId="6AF577C0">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kern w:val="0"/>
                      <w:sz w:val="21"/>
                      <w:szCs w:val="21"/>
                      <w:highlight w:val="none"/>
                    </w:rPr>
                    <w:t>采样</w:t>
                  </w:r>
                  <w:r>
                    <w:rPr>
                      <w:rFonts w:hint="default" w:ascii="Times New Roman" w:hAnsi="Times New Roman" w:eastAsia="宋体" w:cs="Times New Roman"/>
                      <w:b/>
                      <w:sz w:val="21"/>
                      <w:szCs w:val="21"/>
                      <w:highlight w:val="none"/>
                    </w:rPr>
                    <w:t>点位</w:t>
                  </w:r>
                </w:p>
              </w:tc>
              <w:tc>
                <w:tcPr>
                  <w:tcW w:w="607" w:type="pct"/>
                  <w:vMerge w:val="restart"/>
                  <w:tcBorders>
                    <w:tl2br w:val="nil"/>
                    <w:tr2bl w:val="nil"/>
                  </w:tcBorders>
                  <w:shd w:val="clear" w:color="auto" w:fill="auto"/>
                  <w:vAlign w:val="center"/>
                </w:tcPr>
                <w:p w14:paraId="2981C70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频次</w:t>
                  </w:r>
                </w:p>
              </w:tc>
              <w:tc>
                <w:tcPr>
                  <w:tcW w:w="854" w:type="pct"/>
                  <w:vMerge w:val="restart"/>
                  <w:tcBorders>
                    <w:tl2br w:val="nil"/>
                    <w:tr2bl w:val="nil"/>
                  </w:tcBorders>
                  <w:shd w:val="clear" w:color="auto" w:fill="auto"/>
                  <w:vAlign w:val="center"/>
                </w:tcPr>
                <w:p w14:paraId="457C125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废气流量(m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/h)</w:t>
                  </w:r>
                </w:p>
              </w:tc>
              <w:tc>
                <w:tcPr>
                  <w:tcW w:w="2065" w:type="pct"/>
                  <w:gridSpan w:val="2"/>
                  <w:tcBorders>
                    <w:tl2br w:val="nil"/>
                    <w:tr2bl w:val="nil"/>
                  </w:tcBorders>
                  <w:shd w:val="clear" w:color="auto" w:fill="auto"/>
                  <w:vAlign w:val="center"/>
                </w:tcPr>
                <w:p w14:paraId="55B3A02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氨</w:t>
                  </w:r>
                </w:p>
              </w:tc>
            </w:tr>
            <w:tr w14:paraId="2910525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6" w:type="pct"/>
                  <w:vMerge w:val="continue"/>
                  <w:tcBorders>
                    <w:tl2br w:val="nil"/>
                    <w:tr2bl w:val="nil"/>
                  </w:tcBorders>
                  <w:shd w:val="clear" w:color="auto" w:fill="auto"/>
                  <w:vAlign w:val="center"/>
                </w:tcPr>
                <w:p w14:paraId="4EAD3AA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yellow"/>
                    </w:rPr>
                  </w:pPr>
                </w:p>
              </w:tc>
              <w:tc>
                <w:tcPr>
                  <w:tcW w:w="805" w:type="pct"/>
                  <w:vMerge w:val="continue"/>
                  <w:tcBorders>
                    <w:tl2br w:val="nil"/>
                    <w:tr2bl w:val="nil"/>
                  </w:tcBorders>
                  <w:shd w:val="clear" w:color="auto" w:fill="auto"/>
                  <w:vAlign w:val="center"/>
                </w:tcPr>
                <w:p w14:paraId="77A52E9F">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607" w:type="pct"/>
                  <w:vMerge w:val="continue"/>
                  <w:tcBorders>
                    <w:tl2br w:val="nil"/>
                    <w:tr2bl w:val="nil"/>
                  </w:tcBorders>
                  <w:shd w:val="clear" w:color="auto" w:fill="auto"/>
                  <w:vAlign w:val="center"/>
                </w:tcPr>
                <w:p w14:paraId="382132F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854" w:type="pct"/>
                  <w:vMerge w:val="continue"/>
                  <w:tcBorders>
                    <w:tl2br w:val="nil"/>
                    <w:tr2bl w:val="nil"/>
                  </w:tcBorders>
                  <w:shd w:val="clear" w:color="auto" w:fill="auto"/>
                  <w:vAlign w:val="center"/>
                </w:tcPr>
                <w:p w14:paraId="4576317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997" w:type="pct"/>
                  <w:tcBorders>
                    <w:tl2br w:val="nil"/>
                    <w:tr2bl w:val="nil"/>
                  </w:tcBorders>
                  <w:shd w:val="clear" w:color="auto" w:fill="auto"/>
                  <w:vAlign w:val="center"/>
                </w:tcPr>
                <w:p w14:paraId="61339DA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浓度(mg/m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w:t>
                  </w:r>
                </w:p>
              </w:tc>
              <w:tc>
                <w:tcPr>
                  <w:tcW w:w="1068" w:type="pct"/>
                  <w:tcBorders>
                    <w:tl2br w:val="nil"/>
                    <w:tr2bl w:val="nil"/>
                  </w:tcBorders>
                  <w:shd w:val="clear" w:color="auto" w:fill="auto"/>
                  <w:vAlign w:val="center"/>
                </w:tcPr>
                <w:p w14:paraId="798E1F6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速率(kg/h)</w:t>
                  </w:r>
                </w:p>
              </w:tc>
            </w:tr>
            <w:tr w14:paraId="62626B8F">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6" w:type="pct"/>
                  <w:vMerge w:val="restart"/>
                  <w:tcBorders>
                    <w:tl2br w:val="nil"/>
                    <w:tr2bl w:val="nil"/>
                  </w:tcBorders>
                  <w:shd w:val="clear" w:color="auto" w:fill="auto"/>
                  <w:vAlign w:val="center"/>
                </w:tcPr>
                <w:p w14:paraId="7ED7E5B3">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21</w:t>
                  </w:r>
                </w:p>
              </w:tc>
              <w:tc>
                <w:tcPr>
                  <w:tcW w:w="805" w:type="pct"/>
                  <w:vMerge w:val="restart"/>
                  <w:tcBorders>
                    <w:tl2br w:val="nil"/>
                    <w:tr2bl w:val="nil"/>
                  </w:tcBorders>
                  <w:shd w:val="clear" w:color="auto" w:fill="auto"/>
                  <w:vAlign w:val="center"/>
                </w:tcPr>
                <w:p w14:paraId="5038153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bCs/>
                      <w:color w:val="auto"/>
                      <w:sz w:val="21"/>
                      <w:szCs w:val="21"/>
                      <w:highlight w:val="none"/>
                      <w:lang w:val="en-US" w:eastAsia="zh-CN"/>
                    </w:rPr>
                    <w:t>DA039多功能塔造粒尾气排放口</w:t>
                  </w:r>
                </w:p>
              </w:tc>
              <w:tc>
                <w:tcPr>
                  <w:tcW w:w="607" w:type="pct"/>
                  <w:tcBorders>
                    <w:tl2br w:val="nil"/>
                    <w:tr2bl w:val="nil"/>
                  </w:tcBorders>
                  <w:shd w:val="clear" w:color="auto" w:fill="auto"/>
                  <w:vAlign w:val="center"/>
                </w:tcPr>
                <w:p w14:paraId="43F133E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854" w:type="pct"/>
                  <w:tcBorders>
                    <w:tl2br w:val="nil"/>
                    <w:tr2bl w:val="nil"/>
                  </w:tcBorders>
                  <w:shd w:val="clear" w:color="auto" w:fill="auto"/>
                  <w:vAlign w:val="center"/>
                </w:tcPr>
                <w:p w14:paraId="3DADBFBD">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35220</w:t>
                  </w:r>
                </w:p>
              </w:tc>
              <w:tc>
                <w:tcPr>
                  <w:tcW w:w="997" w:type="pct"/>
                  <w:tcBorders>
                    <w:tl2br w:val="nil"/>
                    <w:tr2bl w:val="nil"/>
                  </w:tcBorders>
                  <w:shd w:val="clear" w:color="auto" w:fill="auto"/>
                  <w:vAlign w:val="center"/>
                </w:tcPr>
                <w:p w14:paraId="20CE539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4.32</w:t>
                  </w:r>
                </w:p>
              </w:tc>
              <w:tc>
                <w:tcPr>
                  <w:tcW w:w="1068" w:type="pct"/>
                  <w:tcBorders>
                    <w:tl2br w:val="nil"/>
                    <w:tr2bl w:val="nil"/>
                  </w:tcBorders>
                  <w:shd w:val="clear" w:color="auto" w:fill="auto"/>
                  <w:vAlign w:val="center"/>
                </w:tcPr>
                <w:p w14:paraId="3E3F3C8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0.152</w:t>
                  </w:r>
                </w:p>
              </w:tc>
            </w:tr>
            <w:tr w14:paraId="1D187563">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6" w:type="pct"/>
                  <w:vMerge w:val="continue"/>
                  <w:tcBorders>
                    <w:tl2br w:val="nil"/>
                    <w:tr2bl w:val="nil"/>
                  </w:tcBorders>
                  <w:shd w:val="clear" w:color="auto" w:fill="auto"/>
                  <w:vAlign w:val="center"/>
                </w:tcPr>
                <w:p w14:paraId="1935BBD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yellow"/>
                    </w:rPr>
                  </w:pPr>
                </w:p>
              </w:tc>
              <w:tc>
                <w:tcPr>
                  <w:tcW w:w="805" w:type="pct"/>
                  <w:vMerge w:val="continue"/>
                  <w:tcBorders>
                    <w:tl2br w:val="nil"/>
                    <w:tr2bl w:val="nil"/>
                  </w:tcBorders>
                  <w:shd w:val="clear" w:color="auto" w:fill="auto"/>
                  <w:vAlign w:val="center"/>
                </w:tcPr>
                <w:p w14:paraId="427DCFE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5AB56FB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854" w:type="pct"/>
                  <w:tcBorders>
                    <w:tl2br w:val="nil"/>
                    <w:tr2bl w:val="nil"/>
                  </w:tcBorders>
                  <w:shd w:val="clear" w:color="auto" w:fill="auto"/>
                  <w:vAlign w:val="center"/>
                </w:tcPr>
                <w:p w14:paraId="37BA365C">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35659</w:t>
                  </w:r>
                </w:p>
              </w:tc>
              <w:tc>
                <w:tcPr>
                  <w:tcW w:w="997" w:type="pct"/>
                  <w:tcBorders>
                    <w:tl2br w:val="nil"/>
                    <w:tr2bl w:val="nil"/>
                  </w:tcBorders>
                  <w:shd w:val="clear" w:color="auto" w:fill="auto"/>
                  <w:vAlign w:val="center"/>
                </w:tcPr>
                <w:p w14:paraId="7CC28C2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4.21</w:t>
                  </w:r>
                </w:p>
              </w:tc>
              <w:tc>
                <w:tcPr>
                  <w:tcW w:w="1068" w:type="pct"/>
                  <w:tcBorders>
                    <w:tl2br w:val="nil"/>
                    <w:tr2bl w:val="nil"/>
                  </w:tcBorders>
                  <w:shd w:val="clear" w:color="auto" w:fill="auto"/>
                  <w:vAlign w:val="center"/>
                </w:tcPr>
                <w:p w14:paraId="79285A3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0.150</w:t>
                  </w:r>
                </w:p>
              </w:tc>
            </w:tr>
            <w:tr w14:paraId="7BB2877D">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6" w:type="pct"/>
                  <w:vMerge w:val="continue"/>
                  <w:tcBorders>
                    <w:tl2br w:val="nil"/>
                    <w:tr2bl w:val="nil"/>
                  </w:tcBorders>
                  <w:shd w:val="clear" w:color="auto" w:fill="auto"/>
                  <w:vAlign w:val="center"/>
                </w:tcPr>
                <w:p w14:paraId="3CDB614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yellow"/>
                    </w:rPr>
                  </w:pPr>
                </w:p>
              </w:tc>
              <w:tc>
                <w:tcPr>
                  <w:tcW w:w="805" w:type="pct"/>
                  <w:vMerge w:val="continue"/>
                  <w:tcBorders>
                    <w:tl2br w:val="nil"/>
                    <w:tr2bl w:val="nil"/>
                  </w:tcBorders>
                  <w:shd w:val="clear" w:color="auto" w:fill="auto"/>
                  <w:vAlign w:val="center"/>
                </w:tcPr>
                <w:p w14:paraId="0F32BD1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79987D1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854" w:type="pct"/>
                  <w:tcBorders>
                    <w:tl2br w:val="nil"/>
                    <w:tr2bl w:val="nil"/>
                  </w:tcBorders>
                  <w:shd w:val="clear" w:color="auto" w:fill="auto"/>
                  <w:vAlign w:val="center"/>
                </w:tcPr>
                <w:p w14:paraId="602914BE">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36224</w:t>
                  </w:r>
                </w:p>
              </w:tc>
              <w:tc>
                <w:tcPr>
                  <w:tcW w:w="997" w:type="pct"/>
                  <w:tcBorders>
                    <w:tl2br w:val="nil"/>
                    <w:tr2bl w:val="nil"/>
                  </w:tcBorders>
                  <w:shd w:val="clear" w:color="auto" w:fill="auto"/>
                  <w:vAlign w:val="center"/>
                </w:tcPr>
                <w:p w14:paraId="51EBA28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4.25</w:t>
                  </w:r>
                </w:p>
              </w:tc>
              <w:tc>
                <w:tcPr>
                  <w:tcW w:w="1068" w:type="pct"/>
                  <w:tcBorders>
                    <w:tl2br w:val="nil"/>
                    <w:tr2bl w:val="nil"/>
                  </w:tcBorders>
                  <w:shd w:val="clear" w:color="auto" w:fill="auto"/>
                  <w:vAlign w:val="center"/>
                </w:tcPr>
                <w:p w14:paraId="12189B1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0.154</w:t>
                  </w:r>
                </w:p>
              </w:tc>
            </w:tr>
            <w:tr w14:paraId="6EFEE232">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6" w:type="pct"/>
                  <w:vMerge w:val="continue"/>
                  <w:tcBorders>
                    <w:tl2br w:val="nil"/>
                    <w:tr2bl w:val="nil"/>
                  </w:tcBorders>
                  <w:shd w:val="clear" w:color="auto" w:fill="auto"/>
                  <w:vAlign w:val="center"/>
                </w:tcPr>
                <w:p w14:paraId="341FA34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yellow"/>
                    </w:rPr>
                  </w:pPr>
                </w:p>
              </w:tc>
              <w:tc>
                <w:tcPr>
                  <w:tcW w:w="805" w:type="pct"/>
                  <w:vMerge w:val="continue"/>
                  <w:tcBorders>
                    <w:tl2br w:val="nil"/>
                    <w:tr2bl w:val="nil"/>
                  </w:tcBorders>
                  <w:shd w:val="clear" w:color="auto" w:fill="auto"/>
                  <w:vAlign w:val="center"/>
                </w:tcPr>
                <w:p w14:paraId="6122150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38DFFD4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均值</w:t>
                  </w:r>
                </w:p>
              </w:tc>
              <w:tc>
                <w:tcPr>
                  <w:tcW w:w="854" w:type="pct"/>
                  <w:tcBorders>
                    <w:tl2br w:val="nil"/>
                    <w:tr2bl w:val="nil"/>
                  </w:tcBorders>
                  <w:shd w:val="clear" w:color="auto" w:fill="auto"/>
                  <w:vAlign w:val="center"/>
                </w:tcPr>
                <w:p w14:paraId="595F95B0">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35701</w:t>
                  </w:r>
                </w:p>
              </w:tc>
              <w:tc>
                <w:tcPr>
                  <w:tcW w:w="997" w:type="pct"/>
                  <w:tcBorders>
                    <w:tl2br w:val="nil"/>
                    <w:tr2bl w:val="nil"/>
                  </w:tcBorders>
                  <w:shd w:val="clear" w:color="auto" w:fill="auto"/>
                  <w:vAlign w:val="center"/>
                </w:tcPr>
                <w:p w14:paraId="7A423FC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4.26</w:t>
                  </w:r>
                </w:p>
              </w:tc>
              <w:tc>
                <w:tcPr>
                  <w:tcW w:w="1068" w:type="pct"/>
                  <w:tcBorders>
                    <w:tl2br w:val="nil"/>
                    <w:tr2bl w:val="nil"/>
                  </w:tcBorders>
                  <w:shd w:val="clear" w:color="auto" w:fill="auto"/>
                  <w:vAlign w:val="center"/>
                </w:tcPr>
                <w:p w14:paraId="3AB34CF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0.152</w:t>
                  </w:r>
                </w:p>
              </w:tc>
            </w:tr>
            <w:tr w14:paraId="108532D3">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6" w:type="pct"/>
                  <w:vMerge w:val="restart"/>
                  <w:tcBorders>
                    <w:tl2br w:val="nil"/>
                    <w:tr2bl w:val="nil"/>
                  </w:tcBorders>
                  <w:shd w:val="clear" w:color="auto" w:fill="auto"/>
                  <w:vAlign w:val="center"/>
                </w:tcPr>
                <w:p w14:paraId="005C5392">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22</w:t>
                  </w:r>
                </w:p>
              </w:tc>
              <w:tc>
                <w:tcPr>
                  <w:tcW w:w="805" w:type="pct"/>
                  <w:vMerge w:val="continue"/>
                  <w:tcBorders>
                    <w:tl2br w:val="nil"/>
                    <w:tr2bl w:val="nil"/>
                  </w:tcBorders>
                  <w:shd w:val="clear" w:color="auto" w:fill="auto"/>
                  <w:vAlign w:val="center"/>
                </w:tcPr>
                <w:p w14:paraId="0530026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1B4A915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854" w:type="pct"/>
                  <w:tcBorders>
                    <w:tl2br w:val="nil"/>
                    <w:tr2bl w:val="nil"/>
                  </w:tcBorders>
                  <w:shd w:val="clear" w:color="auto" w:fill="auto"/>
                  <w:vAlign w:val="center"/>
                </w:tcPr>
                <w:p w14:paraId="263B7A47">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35390</w:t>
                  </w:r>
                </w:p>
              </w:tc>
              <w:tc>
                <w:tcPr>
                  <w:tcW w:w="997" w:type="pct"/>
                  <w:tcBorders>
                    <w:tl2br w:val="nil"/>
                    <w:tr2bl w:val="nil"/>
                  </w:tcBorders>
                  <w:shd w:val="clear" w:color="auto" w:fill="auto"/>
                  <w:vAlign w:val="center"/>
                </w:tcPr>
                <w:p w14:paraId="51FB132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5.27</w:t>
                  </w:r>
                </w:p>
              </w:tc>
              <w:tc>
                <w:tcPr>
                  <w:tcW w:w="1068" w:type="pct"/>
                  <w:tcBorders>
                    <w:tl2br w:val="nil"/>
                    <w:tr2bl w:val="nil"/>
                  </w:tcBorders>
                  <w:shd w:val="clear" w:color="auto" w:fill="auto"/>
                  <w:vAlign w:val="center"/>
                </w:tcPr>
                <w:p w14:paraId="490A53D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0.187</w:t>
                  </w:r>
                </w:p>
              </w:tc>
            </w:tr>
            <w:tr w14:paraId="250C845C">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6" w:type="pct"/>
                  <w:vMerge w:val="continue"/>
                  <w:tcBorders>
                    <w:tl2br w:val="nil"/>
                    <w:tr2bl w:val="nil"/>
                  </w:tcBorders>
                  <w:shd w:val="clear" w:color="auto" w:fill="auto"/>
                  <w:vAlign w:val="center"/>
                </w:tcPr>
                <w:p w14:paraId="4038CCA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24C006D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1DE429C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854" w:type="pct"/>
                  <w:tcBorders>
                    <w:tl2br w:val="nil"/>
                    <w:tr2bl w:val="nil"/>
                  </w:tcBorders>
                  <w:shd w:val="clear" w:color="auto" w:fill="auto"/>
                  <w:vAlign w:val="center"/>
                </w:tcPr>
                <w:p w14:paraId="41D67BCD">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35764</w:t>
                  </w:r>
                </w:p>
              </w:tc>
              <w:tc>
                <w:tcPr>
                  <w:tcW w:w="997" w:type="pct"/>
                  <w:tcBorders>
                    <w:tl2br w:val="nil"/>
                    <w:tr2bl w:val="nil"/>
                  </w:tcBorders>
                  <w:shd w:val="clear" w:color="auto" w:fill="auto"/>
                  <w:vAlign w:val="center"/>
                </w:tcPr>
                <w:p w14:paraId="6224678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4.91</w:t>
                  </w:r>
                </w:p>
              </w:tc>
              <w:tc>
                <w:tcPr>
                  <w:tcW w:w="1068" w:type="pct"/>
                  <w:tcBorders>
                    <w:tl2br w:val="nil"/>
                    <w:tr2bl w:val="nil"/>
                  </w:tcBorders>
                  <w:shd w:val="clear" w:color="auto" w:fill="auto"/>
                  <w:vAlign w:val="center"/>
                </w:tcPr>
                <w:p w14:paraId="088B1FE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0.176</w:t>
                  </w:r>
                </w:p>
              </w:tc>
            </w:tr>
            <w:tr w14:paraId="7F2F79F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6" w:type="pct"/>
                  <w:vMerge w:val="continue"/>
                  <w:tcBorders>
                    <w:tl2br w:val="nil"/>
                    <w:tr2bl w:val="nil"/>
                  </w:tcBorders>
                  <w:shd w:val="clear" w:color="auto" w:fill="auto"/>
                  <w:vAlign w:val="center"/>
                </w:tcPr>
                <w:p w14:paraId="7ECB2ED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013835C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68B4C54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854" w:type="pct"/>
                  <w:tcBorders>
                    <w:tl2br w:val="nil"/>
                    <w:tr2bl w:val="nil"/>
                  </w:tcBorders>
                  <w:shd w:val="clear" w:color="auto" w:fill="auto"/>
                  <w:vAlign w:val="center"/>
                </w:tcPr>
                <w:p w14:paraId="7FBB8AFD">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35941</w:t>
                  </w:r>
                </w:p>
              </w:tc>
              <w:tc>
                <w:tcPr>
                  <w:tcW w:w="997" w:type="pct"/>
                  <w:tcBorders>
                    <w:tl2br w:val="nil"/>
                    <w:tr2bl w:val="nil"/>
                  </w:tcBorders>
                  <w:shd w:val="clear" w:color="auto" w:fill="auto"/>
                  <w:vAlign w:val="center"/>
                </w:tcPr>
                <w:p w14:paraId="6DF8B2E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4.82</w:t>
                  </w:r>
                </w:p>
              </w:tc>
              <w:tc>
                <w:tcPr>
                  <w:tcW w:w="1068" w:type="pct"/>
                  <w:tcBorders>
                    <w:tl2br w:val="nil"/>
                    <w:tr2bl w:val="nil"/>
                  </w:tcBorders>
                  <w:shd w:val="clear" w:color="auto" w:fill="auto"/>
                  <w:vAlign w:val="center"/>
                </w:tcPr>
                <w:p w14:paraId="4BFFDC6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0.173</w:t>
                  </w:r>
                </w:p>
              </w:tc>
            </w:tr>
            <w:tr w14:paraId="784EF75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6" w:type="pct"/>
                  <w:vMerge w:val="continue"/>
                  <w:tcBorders>
                    <w:tl2br w:val="nil"/>
                    <w:tr2bl w:val="nil"/>
                  </w:tcBorders>
                  <w:shd w:val="clear" w:color="auto" w:fill="auto"/>
                  <w:vAlign w:val="center"/>
                </w:tcPr>
                <w:p w14:paraId="74B0DD1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2D1D3FA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6326D66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均值</w:t>
                  </w:r>
                </w:p>
              </w:tc>
              <w:tc>
                <w:tcPr>
                  <w:tcW w:w="854" w:type="pct"/>
                  <w:tcBorders>
                    <w:tl2br w:val="nil"/>
                    <w:tr2bl w:val="nil"/>
                  </w:tcBorders>
                  <w:shd w:val="clear" w:color="auto" w:fill="auto"/>
                  <w:vAlign w:val="center"/>
                </w:tcPr>
                <w:p w14:paraId="067B6700">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35698</w:t>
                  </w:r>
                </w:p>
              </w:tc>
              <w:tc>
                <w:tcPr>
                  <w:tcW w:w="997" w:type="pct"/>
                  <w:tcBorders>
                    <w:tl2br w:val="nil"/>
                    <w:tr2bl w:val="nil"/>
                  </w:tcBorders>
                  <w:shd w:val="clear" w:color="auto" w:fill="auto"/>
                  <w:vAlign w:val="center"/>
                </w:tcPr>
                <w:p w14:paraId="297F843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5.00</w:t>
                  </w:r>
                </w:p>
              </w:tc>
              <w:tc>
                <w:tcPr>
                  <w:tcW w:w="1068" w:type="pct"/>
                  <w:tcBorders>
                    <w:tl2br w:val="nil"/>
                    <w:tr2bl w:val="nil"/>
                  </w:tcBorders>
                  <w:shd w:val="clear" w:color="auto" w:fill="auto"/>
                  <w:vAlign w:val="center"/>
                </w:tcPr>
                <w:p w14:paraId="61961B4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0.179</w:t>
                  </w:r>
                </w:p>
              </w:tc>
            </w:tr>
          </w:tbl>
          <w:p w14:paraId="1AE977E5">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由上表可知，本次验收项目运行期间，</w:t>
            </w:r>
            <w:r>
              <w:rPr>
                <w:rFonts w:hint="eastAsia" w:ascii="Times New Roman" w:hAnsi="Times New Roman" w:eastAsia="宋体" w:cs="Times New Roman"/>
                <w:b w:val="0"/>
                <w:bCs w:val="0"/>
                <w:sz w:val="24"/>
                <w:szCs w:val="24"/>
                <w:highlight w:val="none"/>
                <w:lang w:val="en-US" w:eastAsia="zh-CN"/>
              </w:rPr>
              <w:t>DA041多功能塔1#投料排放口、DA043多功能塔2#投料排放口、DA042多功能塔1#冷却排放口、DA040多功能塔2#冷却排放口</w:t>
            </w:r>
            <w:r>
              <w:rPr>
                <w:rFonts w:hint="default" w:ascii="Times New Roman" w:hAnsi="Times New Roman" w:eastAsia="宋体" w:cs="Times New Roman"/>
                <w:b w:val="0"/>
                <w:bCs w:val="0"/>
                <w:sz w:val="24"/>
                <w:szCs w:val="24"/>
                <w:highlight w:val="none"/>
                <w:lang w:val="en-US" w:eastAsia="zh-CN"/>
              </w:rPr>
              <w:t>的颗粒物排放浓度为4.2~6.8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 0.0</w:t>
            </w:r>
            <w:r>
              <w:rPr>
                <w:rFonts w:hint="eastAsia" w:ascii="Times New Roman" w:hAnsi="Times New Roman" w:eastAsia="宋体" w:cs="Times New Roman"/>
                <w:b w:val="0"/>
                <w:bCs w:val="0"/>
                <w:sz w:val="24"/>
                <w:szCs w:val="24"/>
                <w:highlight w:val="none"/>
                <w:lang w:val="en-US" w:eastAsia="zh-CN"/>
              </w:rPr>
              <w:t>778</w:t>
            </w:r>
            <w:r>
              <w:rPr>
                <w:rFonts w:hint="default" w:ascii="Times New Roman" w:hAnsi="Times New Roman" w:eastAsia="宋体" w:cs="Times New Roman"/>
                <w:b w:val="0"/>
                <w:bCs w:val="0"/>
                <w:sz w:val="24"/>
                <w:szCs w:val="24"/>
                <w:highlight w:val="none"/>
                <w:lang w:val="en-US" w:eastAsia="zh-CN"/>
              </w:rPr>
              <w:t>~0.</w:t>
            </w:r>
            <w:r>
              <w:rPr>
                <w:rFonts w:hint="eastAsia" w:ascii="Times New Roman" w:hAnsi="Times New Roman" w:eastAsia="宋体" w:cs="Times New Roman"/>
                <w:b w:val="0"/>
                <w:bCs w:val="0"/>
                <w:sz w:val="24"/>
                <w:szCs w:val="24"/>
                <w:highlight w:val="none"/>
                <w:lang w:val="en-US" w:eastAsia="zh-CN"/>
              </w:rPr>
              <w:t>270</w:t>
            </w:r>
            <w:r>
              <w:rPr>
                <w:rFonts w:hint="default" w:ascii="Times New Roman" w:hAnsi="Times New Roman" w:eastAsia="宋体" w:cs="Times New Roman"/>
                <w:b w:val="0"/>
                <w:bCs w:val="0"/>
                <w:sz w:val="24"/>
                <w:szCs w:val="24"/>
                <w:highlight w:val="none"/>
                <w:lang w:val="en-US" w:eastAsia="zh-CN"/>
              </w:rPr>
              <w:t>kg/h，排放浓度能够满足</w:t>
            </w:r>
            <w:r>
              <w:rPr>
                <w:rFonts w:hint="default" w:ascii="Times New Roman" w:hAnsi="Times New Roman" w:eastAsia="宋体" w:cs="Times New Roman"/>
                <w:color w:val="000000"/>
                <w:sz w:val="24"/>
              </w:rPr>
              <w:t>《化学肥料工业大气污染物排放标准》（DB41/2557-2023）中备料、破碎、筛分、冷却、包装工序颗粒物排放浓度限值10mg/m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vertAlign w:val="baseline"/>
                <w:lang w:val="en-US" w:eastAsia="zh-CN"/>
              </w:rPr>
              <w:t>的要求，也能够满足</w:t>
            </w:r>
            <w:r>
              <w:rPr>
                <w:rFonts w:hint="default" w:ascii="Times New Roman" w:hAnsi="Times New Roman" w:eastAsia="宋体" w:cs="Times New Roman"/>
                <w:color w:val="000000"/>
                <w:sz w:val="24"/>
              </w:rPr>
              <w:t>《新乡市生态环境局关于进一步规范工业企业颗粒物排放限值的通知》</w:t>
            </w:r>
            <w:r>
              <w:rPr>
                <w:rFonts w:hint="default" w:ascii="Times New Roman" w:hAnsi="Times New Roman" w:eastAsia="宋体" w:cs="Times New Roman"/>
                <w:color w:val="000000"/>
                <w:sz w:val="24"/>
                <w:lang w:val="en-US" w:eastAsia="zh-CN"/>
              </w:rPr>
              <w:t>中</w:t>
            </w:r>
            <w:r>
              <w:rPr>
                <w:rFonts w:hint="default" w:ascii="Times New Roman" w:hAnsi="Times New Roman" w:eastAsia="宋体" w:cs="Times New Roman"/>
                <w:color w:val="000000"/>
                <w:sz w:val="24"/>
              </w:rPr>
              <w:t>有组织排放口颗粒物排放浓度限值10mg/m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vertAlign w:val="baseline"/>
                <w:lang w:val="en-US" w:eastAsia="zh-CN"/>
              </w:rPr>
              <w:t>的要求，同时能够满足</w:t>
            </w:r>
            <w:r>
              <w:rPr>
                <w:rFonts w:hint="default" w:ascii="Times New Roman" w:hAnsi="Times New Roman" w:eastAsia="宋体" w:cs="Times New Roman"/>
                <w:bCs/>
                <w:iCs/>
                <w:color w:val="000000"/>
                <w:sz w:val="24"/>
                <w:lang w:val="en-US" w:eastAsia="zh-CN"/>
              </w:rPr>
              <w:t>《河南省重污染天气重点行业应急减排措施制定技术指南（2024年修订版）》中PM有组织排放浓度≤10mg/m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vertAlign w:val="baseline"/>
                <w:lang w:val="en-US" w:eastAsia="zh-CN"/>
              </w:rPr>
              <w:t>的限值</w:t>
            </w:r>
            <w:r>
              <w:rPr>
                <w:rFonts w:hint="default" w:ascii="Times New Roman" w:hAnsi="Times New Roman" w:eastAsia="宋体" w:cs="Times New Roman"/>
                <w:b w:val="0"/>
                <w:bCs w:val="0"/>
                <w:sz w:val="24"/>
                <w:szCs w:val="24"/>
                <w:highlight w:val="none"/>
                <w:lang w:val="en-US" w:eastAsia="zh-CN"/>
              </w:rPr>
              <w:t>要求。</w:t>
            </w:r>
          </w:p>
          <w:p w14:paraId="283C3E7D">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DA039多功能塔造粒尾气排放口</w:t>
            </w:r>
            <w:r>
              <w:rPr>
                <w:rFonts w:hint="default" w:ascii="Times New Roman" w:hAnsi="Times New Roman" w:eastAsia="宋体" w:cs="Times New Roman"/>
                <w:b w:val="0"/>
                <w:bCs w:val="0"/>
                <w:sz w:val="24"/>
                <w:szCs w:val="24"/>
                <w:highlight w:val="none"/>
                <w:lang w:val="en-US" w:eastAsia="zh-CN"/>
              </w:rPr>
              <w:t>的颗粒物排放浓度为</w:t>
            </w:r>
            <w:r>
              <w:rPr>
                <w:rFonts w:hint="eastAsia" w:ascii="Times New Roman" w:hAnsi="Times New Roman" w:eastAsia="宋体" w:cs="Times New Roman"/>
                <w:b w:val="0"/>
                <w:bCs w:val="0"/>
                <w:sz w:val="24"/>
                <w:szCs w:val="24"/>
                <w:highlight w:val="none"/>
                <w:lang w:val="en-US" w:eastAsia="zh-CN"/>
              </w:rPr>
              <w:t>5.3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5.5</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、排放速率为0.</w:t>
            </w:r>
            <w:r>
              <w:rPr>
                <w:rFonts w:hint="eastAsia" w:ascii="Times New Roman" w:hAnsi="Times New Roman" w:eastAsia="宋体" w:cs="Times New Roman"/>
                <w:b w:val="0"/>
                <w:bCs w:val="0"/>
                <w:sz w:val="24"/>
                <w:szCs w:val="24"/>
                <w:highlight w:val="none"/>
                <w:lang w:val="en-US" w:eastAsia="zh-CN"/>
              </w:rPr>
              <w:t>190</w:t>
            </w:r>
            <w:r>
              <w:rPr>
                <w:rFonts w:hint="default" w:ascii="Times New Roman" w:hAnsi="Times New Roman" w:eastAsia="宋体" w:cs="Times New Roman"/>
                <w:b w:val="0"/>
                <w:bCs w:val="0"/>
                <w:sz w:val="24"/>
                <w:szCs w:val="24"/>
                <w:highlight w:val="none"/>
                <w:lang w:val="en-US" w:eastAsia="zh-CN"/>
              </w:rPr>
              <w:t>~0.</w:t>
            </w:r>
            <w:r>
              <w:rPr>
                <w:rFonts w:hint="eastAsia" w:ascii="Times New Roman" w:hAnsi="Times New Roman" w:eastAsia="宋体" w:cs="Times New Roman"/>
                <w:b w:val="0"/>
                <w:bCs w:val="0"/>
                <w:sz w:val="24"/>
                <w:szCs w:val="24"/>
                <w:highlight w:val="none"/>
                <w:lang w:val="en-US" w:eastAsia="zh-CN"/>
              </w:rPr>
              <w:t>195</w:t>
            </w:r>
            <w:r>
              <w:rPr>
                <w:rFonts w:hint="default" w:ascii="Times New Roman" w:hAnsi="Times New Roman" w:eastAsia="宋体" w:cs="Times New Roman"/>
                <w:b w:val="0"/>
                <w:bCs w:val="0"/>
                <w:sz w:val="24"/>
                <w:szCs w:val="24"/>
                <w:highlight w:val="none"/>
                <w:lang w:val="en-US" w:eastAsia="zh-CN"/>
              </w:rPr>
              <w:t xml:space="preserve"> kg/h</w:t>
            </w:r>
            <w:r>
              <w:rPr>
                <w:rFonts w:hint="eastAsia" w:ascii="Times New Roman" w:hAnsi="Times New Roman" w:eastAsia="宋体" w:cs="Times New Roman"/>
                <w:b w:val="0"/>
                <w:bCs w:val="0"/>
                <w:sz w:val="24"/>
                <w:szCs w:val="24"/>
                <w:highlight w:val="none"/>
                <w:lang w:val="en-US" w:eastAsia="zh-CN"/>
              </w:rPr>
              <w:t>；氨的排放浓度为4.21~5.27</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 0.</w:t>
            </w:r>
            <w:r>
              <w:rPr>
                <w:rFonts w:hint="eastAsia" w:ascii="Times New Roman" w:hAnsi="Times New Roman" w:eastAsia="宋体" w:cs="Times New Roman"/>
                <w:b w:val="0"/>
                <w:bCs w:val="0"/>
                <w:sz w:val="24"/>
                <w:szCs w:val="24"/>
                <w:highlight w:val="none"/>
                <w:lang w:val="en-US" w:eastAsia="zh-CN"/>
              </w:rPr>
              <w:t>150</w:t>
            </w:r>
            <w:r>
              <w:rPr>
                <w:rFonts w:hint="default" w:ascii="Times New Roman" w:hAnsi="Times New Roman" w:eastAsia="宋体" w:cs="Times New Roman"/>
                <w:b w:val="0"/>
                <w:bCs w:val="0"/>
                <w:sz w:val="24"/>
                <w:szCs w:val="24"/>
                <w:highlight w:val="none"/>
                <w:lang w:val="en-US" w:eastAsia="zh-CN"/>
              </w:rPr>
              <w:t>~0.</w:t>
            </w:r>
            <w:r>
              <w:rPr>
                <w:rFonts w:hint="eastAsia" w:ascii="Times New Roman" w:hAnsi="Times New Roman" w:eastAsia="宋体" w:cs="Times New Roman"/>
                <w:b w:val="0"/>
                <w:bCs w:val="0"/>
                <w:sz w:val="24"/>
                <w:szCs w:val="24"/>
                <w:highlight w:val="none"/>
                <w:lang w:val="en-US" w:eastAsia="zh-CN"/>
              </w:rPr>
              <w:t>187</w:t>
            </w:r>
            <w:r>
              <w:rPr>
                <w:rFonts w:hint="default" w:ascii="Times New Roman" w:hAnsi="Times New Roman" w:eastAsia="宋体" w:cs="Times New Roman"/>
                <w:b w:val="0"/>
                <w:bCs w:val="0"/>
                <w:sz w:val="24"/>
                <w:szCs w:val="24"/>
                <w:highlight w:val="none"/>
                <w:lang w:val="en-US" w:eastAsia="zh-CN"/>
              </w:rPr>
              <w:t xml:space="preserve"> kg/h</w:t>
            </w:r>
            <w:r>
              <w:rPr>
                <w:rFonts w:hint="eastAsia" w:ascii="Times New Roman" w:hAnsi="Times New Roman" w:eastAsia="宋体" w:cs="Times New Roman"/>
                <w:b w:val="0"/>
                <w:bCs w:val="0"/>
                <w:sz w:val="24"/>
                <w:szCs w:val="24"/>
                <w:highlight w:val="none"/>
                <w:lang w:val="en-US" w:eastAsia="zh-CN"/>
              </w:rPr>
              <w:t>，排放浓度能够满足《化学肥料工业大气污染物排放标准》（DB41/2557-2023）中造粒塔颗粒物排放浓度限值50mg/m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、氨排放浓度限值50mg/m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、《新乡市生态环境局关于</w:t>
            </w:r>
            <w:r>
              <w:rPr>
                <w:rFonts w:hint="default" w:ascii="Times New Roman" w:hAnsi="Times New Roman" w:eastAsia="宋体" w:cs="Times New Roman"/>
                <w:b w:val="0"/>
                <w:bCs w:val="0"/>
                <w:sz w:val="24"/>
                <w:szCs w:val="24"/>
                <w:highlight w:val="none"/>
                <w:lang w:val="en-US" w:eastAsia="zh-CN"/>
              </w:rPr>
              <w:t>进一步规范工业企业颗粒物排放限值的通知》（有组织排放口颗粒物排放浓度限值10mg/m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）以及</w:t>
            </w:r>
            <w:r>
              <w:rPr>
                <w:rFonts w:hint="default" w:ascii="Times New Roman" w:hAnsi="Times New Roman" w:eastAsia="宋体" w:cs="Times New Roman"/>
                <w:bCs/>
                <w:iCs/>
                <w:color w:val="000000"/>
                <w:sz w:val="24"/>
                <w:lang w:val="en-US" w:eastAsia="zh-CN"/>
              </w:rPr>
              <w:t>《河南省重污染天气重点行业应急减排措施制定技术指南（2024年修订版）》中：PM有组织排放浓度≤10mg/m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；造粒工序NH</w:t>
            </w:r>
            <w:r>
              <w:rPr>
                <w:rFonts w:hint="default" w:ascii="Times New Roman" w:hAnsi="Times New Roman" w:eastAsia="宋体" w:cs="Times New Roman"/>
                <w:bCs/>
                <w:iCs/>
                <w:color w:val="000000"/>
                <w:sz w:val="24"/>
                <w:vertAlign w:val="subscript"/>
                <w:lang w:val="en-US" w:eastAsia="zh-CN"/>
              </w:rPr>
              <w:t>3</w:t>
            </w:r>
            <w:r>
              <w:rPr>
                <w:rFonts w:hint="default" w:ascii="Times New Roman" w:hAnsi="Times New Roman" w:eastAsia="宋体" w:cs="Times New Roman"/>
                <w:bCs/>
                <w:iCs/>
                <w:color w:val="000000"/>
                <w:sz w:val="24"/>
                <w:lang w:val="en-US" w:eastAsia="zh-CN"/>
              </w:rPr>
              <w:t>排放浓度≤30mg/m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w:t>
            </w:r>
          </w:p>
          <w:p w14:paraId="25CD2EF6">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（2）无组织废气监测结果</w:t>
            </w:r>
          </w:p>
          <w:p w14:paraId="1CF3FB9B">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无</w:t>
            </w:r>
            <w:r>
              <w:rPr>
                <w:rFonts w:hint="default" w:ascii="Times New Roman" w:hAnsi="Times New Roman" w:eastAsia="宋体" w:cs="Times New Roman"/>
                <w:b w:val="0"/>
                <w:bCs w:val="0"/>
                <w:sz w:val="24"/>
                <w:szCs w:val="24"/>
                <w:highlight w:val="none"/>
                <w:lang w:val="en-US" w:eastAsia="zh-CN"/>
              </w:rPr>
              <w:t>组织废气污染物监测结果见下表。</w:t>
            </w:r>
          </w:p>
          <w:p w14:paraId="669A1C95">
            <w:pPr>
              <w:spacing w:after="0" w:line="460" w:lineRule="exact"/>
              <w:ind w:firstLine="480" w:firstLineChars="200"/>
              <w:textAlignment w:val="baseline"/>
              <w:rPr>
                <w:rFonts w:hint="default" w:ascii="Times New Roman" w:hAnsi="Times New Roman" w:eastAsia="黑体" w:cs="宋体"/>
                <w:bCs/>
                <w:color w:val="000000"/>
                <w:sz w:val="24"/>
                <w:szCs w:val="24"/>
                <w:highlight w:val="none"/>
                <w:lang w:val="en-US" w:eastAsia="zh-CN"/>
              </w:rPr>
            </w:pPr>
            <w:r>
              <w:rPr>
                <w:rFonts w:hint="default" w:ascii="Times New Roman" w:hAnsi="Times New Roman" w:eastAsia="黑体" w:cs="宋体"/>
                <w:bCs/>
                <w:color w:val="000000"/>
                <w:sz w:val="24"/>
                <w:szCs w:val="24"/>
                <w:highlight w:val="none"/>
                <w:lang w:val="en-US" w:eastAsia="zh-CN"/>
              </w:rPr>
              <w:t>表</w:t>
            </w:r>
            <w:r>
              <w:rPr>
                <w:rFonts w:hint="eastAsia" w:ascii="Times New Roman" w:hAnsi="Times New Roman" w:eastAsia="黑体" w:cs="宋体"/>
                <w:bCs/>
                <w:color w:val="000000"/>
                <w:sz w:val="24"/>
                <w:szCs w:val="24"/>
                <w:highlight w:val="none"/>
                <w:lang w:val="en-US" w:eastAsia="zh-CN"/>
              </w:rPr>
              <w:t>18</w:t>
            </w:r>
            <w:r>
              <w:rPr>
                <w:rFonts w:hint="default" w:ascii="Times New Roman" w:hAnsi="Times New Roman" w:eastAsia="黑体" w:cs="宋体"/>
                <w:bCs/>
                <w:color w:val="000000"/>
                <w:sz w:val="24"/>
                <w:szCs w:val="24"/>
                <w:highlight w:val="none"/>
                <w:lang w:val="en-US" w:eastAsia="zh-CN"/>
              </w:rPr>
              <w:t xml:space="preserve">                 无组织废气监测结果</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31"/>
              <w:gridCol w:w="867"/>
              <w:gridCol w:w="1613"/>
              <w:gridCol w:w="1073"/>
              <w:gridCol w:w="1073"/>
              <w:gridCol w:w="1076"/>
              <w:gridCol w:w="1470"/>
            </w:tblGrid>
            <w:tr w14:paraId="157E6C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3" w:type="pct"/>
                  <w:gridSpan w:val="2"/>
                  <w:vMerge w:val="restart"/>
                  <w:tcBorders>
                    <w:tl2br w:val="nil"/>
                    <w:tr2bl w:val="nil"/>
                  </w:tcBorders>
                  <w:shd w:val="clear" w:color="auto" w:fill="auto"/>
                  <w:vAlign w:val="center"/>
                </w:tcPr>
                <w:p w14:paraId="789A5996">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采样时间</w:t>
                  </w:r>
                </w:p>
              </w:tc>
              <w:tc>
                <w:tcPr>
                  <w:tcW w:w="971" w:type="pct"/>
                  <w:vMerge w:val="restart"/>
                  <w:tcBorders>
                    <w:tl2br w:val="nil"/>
                    <w:tr2bl w:val="nil"/>
                  </w:tcBorders>
                  <w:shd w:val="clear" w:color="auto" w:fill="auto"/>
                  <w:vAlign w:val="center"/>
                </w:tcPr>
                <w:p w14:paraId="12D70CC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采样点位</w:t>
                  </w:r>
                </w:p>
              </w:tc>
              <w:tc>
                <w:tcPr>
                  <w:tcW w:w="1940" w:type="pct"/>
                  <w:gridSpan w:val="3"/>
                  <w:tcBorders>
                    <w:tl2br w:val="nil"/>
                    <w:tr2bl w:val="nil"/>
                  </w:tcBorders>
                  <w:shd w:val="clear" w:color="auto" w:fill="auto"/>
                  <w:vAlign w:val="center"/>
                </w:tcPr>
                <w:p w14:paraId="7634A62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监测浓度</w:t>
                  </w:r>
                  <w:r>
                    <w:rPr>
                      <w:rFonts w:hint="default" w:ascii="Times New Roman" w:hAnsi="Times New Roman" w:eastAsia="宋体" w:cs="Times New Roman"/>
                      <w:b/>
                      <w:kern w:val="0"/>
                      <w:sz w:val="21"/>
                      <w:szCs w:val="21"/>
                      <w:highlight w:val="none"/>
                      <w:lang w:val="en-US" w:eastAsia="zh-CN"/>
                    </w:rPr>
                    <w:t>mg/m</w:t>
                  </w:r>
                  <w:r>
                    <w:rPr>
                      <w:rFonts w:hint="default" w:ascii="Times New Roman" w:hAnsi="Times New Roman" w:eastAsia="宋体" w:cs="Times New Roman"/>
                      <w:b/>
                      <w:kern w:val="0"/>
                      <w:sz w:val="21"/>
                      <w:szCs w:val="21"/>
                      <w:highlight w:val="none"/>
                      <w:vertAlign w:val="superscript"/>
                      <w:lang w:val="en-US" w:eastAsia="zh-CN"/>
                    </w:rPr>
                    <w:t>3</w:t>
                  </w:r>
                </w:p>
              </w:tc>
              <w:tc>
                <w:tcPr>
                  <w:tcW w:w="885" w:type="pct"/>
                  <w:vMerge w:val="restart"/>
                  <w:tcBorders>
                    <w:tl2br w:val="nil"/>
                    <w:tr2bl w:val="nil"/>
                  </w:tcBorders>
                  <w:shd w:val="clear" w:color="auto" w:fill="auto"/>
                  <w:vAlign w:val="center"/>
                </w:tcPr>
                <w:p w14:paraId="28F8B3E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气象</w:t>
                  </w:r>
                </w:p>
              </w:tc>
            </w:tr>
            <w:tr w14:paraId="0594AD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3" w:type="pct"/>
                  <w:gridSpan w:val="2"/>
                  <w:vMerge w:val="continue"/>
                  <w:tcBorders>
                    <w:tl2br w:val="nil"/>
                    <w:tr2bl w:val="nil"/>
                  </w:tcBorders>
                  <w:shd w:val="clear" w:color="auto" w:fill="auto"/>
                  <w:vAlign w:val="center"/>
                </w:tcPr>
                <w:p w14:paraId="44038DE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c>
                <w:tcPr>
                  <w:tcW w:w="971" w:type="pct"/>
                  <w:vMerge w:val="continue"/>
                  <w:tcBorders>
                    <w:tl2br w:val="nil"/>
                    <w:tr2bl w:val="nil"/>
                  </w:tcBorders>
                  <w:shd w:val="clear" w:color="auto" w:fill="auto"/>
                  <w:vAlign w:val="center"/>
                </w:tcPr>
                <w:p w14:paraId="349B71DA">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c>
                <w:tcPr>
                  <w:tcW w:w="646" w:type="pct"/>
                  <w:tcBorders>
                    <w:tl2br w:val="nil"/>
                    <w:tr2bl w:val="nil"/>
                  </w:tcBorders>
                  <w:shd w:val="clear" w:color="auto" w:fill="auto"/>
                  <w:vAlign w:val="center"/>
                </w:tcPr>
                <w:p w14:paraId="15AAE0BF">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lang w:val="en-US" w:eastAsia="zh-CN"/>
                    </w:rPr>
                  </w:pPr>
                  <w:r>
                    <w:rPr>
                      <w:rFonts w:hint="default" w:ascii="Times New Roman" w:hAnsi="Times New Roman" w:eastAsia="宋体" w:cs="Times New Roman"/>
                      <w:b/>
                      <w:kern w:val="0"/>
                      <w:sz w:val="21"/>
                      <w:szCs w:val="21"/>
                      <w:highlight w:val="none"/>
                      <w:lang w:val="en-US" w:eastAsia="zh-CN"/>
                    </w:rPr>
                    <w:t>颗粒物</w:t>
                  </w:r>
                </w:p>
              </w:tc>
              <w:tc>
                <w:tcPr>
                  <w:tcW w:w="646" w:type="pct"/>
                  <w:tcBorders>
                    <w:tl2br w:val="nil"/>
                    <w:tr2bl w:val="nil"/>
                  </w:tcBorders>
                  <w:shd w:val="clear" w:color="auto" w:fill="auto"/>
                  <w:vAlign w:val="center"/>
                </w:tcPr>
                <w:p w14:paraId="7526C86F">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lang w:val="en-US" w:eastAsia="zh-CN"/>
                    </w:rPr>
                  </w:pPr>
                  <w:r>
                    <w:rPr>
                      <w:rFonts w:hint="default" w:ascii="Times New Roman" w:hAnsi="Times New Roman" w:eastAsia="宋体" w:cs="Times New Roman"/>
                      <w:b/>
                      <w:kern w:val="0"/>
                      <w:sz w:val="21"/>
                      <w:szCs w:val="21"/>
                      <w:highlight w:val="none"/>
                      <w:lang w:val="en-US" w:eastAsia="zh-CN"/>
                    </w:rPr>
                    <w:t>氨</w:t>
                  </w:r>
                </w:p>
              </w:tc>
              <w:tc>
                <w:tcPr>
                  <w:tcW w:w="647" w:type="pct"/>
                  <w:tcBorders>
                    <w:tl2br w:val="nil"/>
                    <w:tr2bl w:val="nil"/>
                  </w:tcBorders>
                  <w:shd w:val="clear" w:color="auto" w:fill="auto"/>
                  <w:vAlign w:val="center"/>
                </w:tcPr>
                <w:p w14:paraId="0158A2AA">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lang w:val="en-US" w:eastAsia="zh-CN"/>
                    </w:rPr>
                  </w:pPr>
                  <w:r>
                    <w:rPr>
                      <w:rFonts w:hint="default" w:ascii="Times New Roman" w:hAnsi="Times New Roman" w:eastAsia="宋体" w:cs="Times New Roman"/>
                      <w:b/>
                      <w:kern w:val="0"/>
                      <w:sz w:val="21"/>
                      <w:szCs w:val="21"/>
                      <w:highlight w:val="none"/>
                      <w:lang w:val="en-US" w:eastAsia="zh-CN"/>
                    </w:rPr>
                    <w:t>臭气浓度（无量纲）</w:t>
                  </w:r>
                </w:p>
              </w:tc>
              <w:tc>
                <w:tcPr>
                  <w:tcW w:w="885" w:type="pct"/>
                  <w:vMerge w:val="continue"/>
                  <w:tcBorders>
                    <w:tl2br w:val="nil"/>
                    <w:tr2bl w:val="nil"/>
                  </w:tcBorders>
                  <w:shd w:val="clear" w:color="auto" w:fill="auto"/>
                  <w:vAlign w:val="center"/>
                </w:tcPr>
                <w:p w14:paraId="784EEC7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r>
            <w:tr w14:paraId="62E083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restart"/>
                  <w:tcBorders>
                    <w:tl2br w:val="nil"/>
                    <w:tr2bl w:val="nil"/>
                  </w:tcBorders>
                  <w:shd w:val="clear" w:color="auto" w:fill="auto"/>
                  <w:vAlign w:val="center"/>
                </w:tcPr>
                <w:p w14:paraId="17660F40">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10.21</w:t>
                  </w:r>
                </w:p>
              </w:tc>
              <w:tc>
                <w:tcPr>
                  <w:tcW w:w="522" w:type="pct"/>
                  <w:vMerge w:val="restart"/>
                  <w:tcBorders>
                    <w:tl2br w:val="nil"/>
                    <w:tr2bl w:val="nil"/>
                  </w:tcBorders>
                  <w:shd w:val="clear" w:color="auto" w:fill="auto"/>
                  <w:vAlign w:val="center"/>
                </w:tcPr>
                <w:p w14:paraId="63AC6E1D">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第一次</w:t>
                  </w:r>
                </w:p>
              </w:tc>
              <w:tc>
                <w:tcPr>
                  <w:tcW w:w="971" w:type="pct"/>
                  <w:tcBorders>
                    <w:tl2br w:val="nil"/>
                    <w:tr2bl w:val="nil"/>
                  </w:tcBorders>
                  <w:shd w:val="clear" w:color="auto" w:fill="auto"/>
                  <w:vAlign w:val="center"/>
                </w:tcPr>
                <w:p w14:paraId="101E7DF2">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0BE90A0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0.219</w:t>
                  </w:r>
                </w:p>
              </w:tc>
              <w:tc>
                <w:tcPr>
                  <w:tcW w:w="646" w:type="pct"/>
                  <w:tcBorders>
                    <w:tl2br w:val="nil"/>
                    <w:tr2bl w:val="nil"/>
                  </w:tcBorders>
                  <w:shd w:val="clear" w:color="auto" w:fill="auto"/>
                  <w:vAlign w:val="center"/>
                </w:tcPr>
                <w:p w14:paraId="042BA80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0.04</w:t>
                  </w:r>
                </w:p>
              </w:tc>
              <w:tc>
                <w:tcPr>
                  <w:tcW w:w="647" w:type="pct"/>
                  <w:tcBorders>
                    <w:tl2br w:val="nil"/>
                    <w:tr2bl w:val="nil"/>
                  </w:tcBorders>
                  <w:shd w:val="clear" w:color="auto" w:fill="auto"/>
                  <w:vAlign w:val="center"/>
                </w:tcPr>
                <w:p w14:paraId="33F127B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restart"/>
                  <w:tcBorders>
                    <w:tl2br w:val="nil"/>
                    <w:tr2bl w:val="nil"/>
                  </w:tcBorders>
                  <w:shd w:val="clear" w:color="auto" w:fill="auto"/>
                  <w:vAlign w:val="center"/>
                </w:tcPr>
                <w:p w14:paraId="4492926E">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040D1BCB">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eastAsia="宋体" w:cs="Times New Roman"/>
                      <w:color w:val="auto"/>
                      <w:kern w:val="2"/>
                      <w:sz w:val="21"/>
                      <w:szCs w:val="21"/>
                      <w:highlight w:val="none"/>
                      <w:lang w:val="en-US" w:eastAsia="zh-CN" w:bidi="ar-SA"/>
                    </w:rPr>
                    <w:t>13.7</w:t>
                  </w:r>
                  <w:r>
                    <w:rPr>
                      <w:rFonts w:hint="default" w:ascii="Times New Roman" w:hAnsi="Times New Roman" w:eastAsia="宋体" w:cs="Times New Roman"/>
                      <w:color w:val="auto"/>
                      <w:kern w:val="2"/>
                      <w:sz w:val="21"/>
                      <w:szCs w:val="21"/>
                      <w:highlight w:val="none"/>
                      <w:lang w:val="en-US" w:eastAsia="zh-CN" w:bidi="ar-SA"/>
                    </w:rPr>
                    <w:t>℃</w:t>
                  </w:r>
                </w:p>
                <w:p w14:paraId="0454C0B8">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气压：102.</w:t>
                  </w:r>
                  <w:r>
                    <w:rPr>
                      <w:rFonts w:hint="eastAsia" w:ascii="Times New Roman" w:hAnsi="Times New Roman" w:eastAsia="宋体" w:cs="Times New Roman"/>
                      <w:color w:val="auto"/>
                      <w:kern w:val="2"/>
                      <w:sz w:val="21"/>
                      <w:szCs w:val="21"/>
                      <w:highlight w:val="none"/>
                      <w:lang w:val="en-US" w:eastAsia="zh-CN" w:bidi="ar-SA"/>
                    </w:rPr>
                    <w:t>8</w:t>
                  </w:r>
                  <w:r>
                    <w:rPr>
                      <w:rFonts w:hint="default" w:ascii="Times New Roman" w:hAnsi="Times New Roman" w:eastAsia="宋体" w:cs="Times New Roman"/>
                      <w:color w:val="auto"/>
                      <w:kern w:val="2"/>
                      <w:sz w:val="21"/>
                      <w:szCs w:val="21"/>
                      <w:highlight w:val="none"/>
                      <w:lang w:val="en-US" w:eastAsia="zh-CN" w:bidi="ar-SA"/>
                    </w:rPr>
                    <w:t>kPa</w:t>
                  </w:r>
                </w:p>
                <w:p w14:paraId="48A94B53">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525088F3">
                  <w:pPr>
                    <w:pStyle w:val="36"/>
                    <w:keepNext w:val="0"/>
                    <w:keepLines w:val="0"/>
                    <w:pageBreakBefore w:val="0"/>
                    <w:kinsoku/>
                    <w:wordWrap/>
                    <w:overflowPunct/>
                    <w:topLinePunct w:val="0"/>
                    <w:bidi w:val="0"/>
                    <w:spacing w:after="0"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2.3</w:t>
                  </w:r>
                  <w:r>
                    <w:rPr>
                      <w:rFonts w:hint="default" w:ascii="Times New Roman" w:hAnsi="Times New Roman" w:eastAsia="宋体" w:cs="Times New Roman"/>
                      <w:color w:val="auto"/>
                      <w:kern w:val="2"/>
                      <w:sz w:val="21"/>
                      <w:szCs w:val="21"/>
                      <w:highlight w:val="none"/>
                      <w:lang w:val="en-US" w:eastAsia="zh-CN" w:bidi="ar-SA"/>
                    </w:rPr>
                    <w:t>m/s</w:t>
                  </w:r>
                </w:p>
              </w:tc>
            </w:tr>
            <w:tr w14:paraId="07968A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A9BE5E4">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5FE07FC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DF692D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039B2D5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0.247</w:t>
                  </w:r>
                </w:p>
              </w:tc>
              <w:tc>
                <w:tcPr>
                  <w:tcW w:w="646" w:type="pct"/>
                  <w:tcBorders>
                    <w:tl2br w:val="nil"/>
                    <w:tr2bl w:val="nil"/>
                  </w:tcBorders>
                  <w:shd w:val="clear" w:color="auto" w:fill="auto"/>
                  <w:vAlign w:val="center"/>
                </w:tcPr>
                <w:p w14:paraId="38E17DF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0.08</w:t>
                  </w:r>
                </w:p>
              </w:tc>
              <w:tc>
                <w:tcPr>
                  <w:tcW w:w="647" w:type="pct"/>
                  <w:tcBorders>
                    <w:tl2br w:val="nil"/>
                    <w:tr2bl w:val="nil"/>
                  </w:tcBorders>
                  <w:shd w:val="clear" w:color="auto" w:fill="auto"/>
                  <w:vAlign w:val="center"/>
                </w:tcPr>
                <w:p w14:paraId="3F6E0E95">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550FEE9C">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276D9F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36FDA52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020EE0E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253B6BB">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6A9ECDA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0.265</w:t>
                  </w:r>
                </w:p>
              </w:tc>
              <w:tc>
                <w:tcPr>
                  <w:tcW w:w="646" w:type="pct"/>
                  <w:tcBorders>
                    <w:tl2br w:val="nil"/>
                    <w:tr2bl w:val="nil"/>
                  </w:tcBorders>
                  <w:shd w:val="clear" w:color="auto" w:fill="auto"/>
                  <w:vAlign w:val="center"/>
                </w:tcPr>
                <w:p w14:paraId="52AF511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0.09</w:t>
                  </w:r>
                </w:p>
              </w:tc>
              <w:tc>
                <w:tcPr>
                  <w:tcW w:w="647" w:type="pct"/>
                  <w:tcBorders>
                    <w:tl2br w:val="nil"/>
                    <w:tr2bl w:val="nil"/>
                  </w:tcBorders>
                  <w:shd w:val="clear" w:color="auto" w:fill="auto"/>
                  <w:vAlign w:val="center"/>
                </w:tcPr>
                <w:p w14:paraId="346ACA8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7CEDD3FF">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3EF014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3E6C22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C7B9846">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6403BDA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5EEB79F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0.275</w:t>
                  </w:r>
                </w:p>
              </w:tc>
              <w:tc>
                <w:tcPr>
                  <w:tcW w:w="646" w:type="pct"/>
                  <w:tcBorders>
                    <w:tl2br w:val="nil"/>
                    <w:tr2bl w:val="nil"/>
                  </w:tcBorders>
                  <w:shd w:val="clear" w:color="auto" w:fill="auto"/>
                  <w:vAlign w:val="center"/>
                </w:tcPr>
                <w:p w14:paraId="0E0E9A75">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0.10</w:t>
                  </w:r>
                </w:p>
              </w:tc>
              <w:tc>
                <w:tcPr>
                  <w:tcW w:w="647" w:type="pct"/>
                  <w:tcBorders>
                    <w:tl2br w:val="nil"/>
                    <w:tr2bl w:val="nil"/>
                  </w:tcBorders>
                  <w:shd w:val="clear" w:color="auto" w:fill="auto"/>
                  <w:vAlign w:val="center"/>
                </w:tcPr>
                <w:p w14:paraId="7EBA84F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6872A3D2">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46F583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64111DC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6202AFFC">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6092828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厂区内多功能塔车间外</w:t>
                  </w:r>
                </w:p>
              </w:tc>
              <w:tc>
                <w:tcPr>
                  <w:tcW w:w="646" w:type="pct"/>
                  <w:tcBorders>
                    <w:tl2br w:val="nil"/>
                    <w:tr2bl w:val="nil"/>
                  </w:tcBorders>
                  <w:shd w:val="clear" w:color="auto" w:fill="auto"/>
                  <w:vAlign w:val="center"/>
                </w:tcPr>
                <w:p w14:paraId="72489B2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0.235</w:t>
                  </w:r>
                </w:p>
              </w:tc>
              <w:tc>
                <w:tcPr>
                  <w:tcW w:w="646" w:type="pct"/>
                  <w:tcBorders>
                    <w:tl2br w:val="nil"/>
                    <w:tr2bl w:val="nil"/>
                  </w:tcBorders>
                  <w:shd w:val="clear" w:color="auto" w:fill="auto"/>
                  <w:vAlign w:val="center"/>
                </w:tcPr>
                <w:p w14:paraId="43E96B5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w:t>
                  </w:r>
                </w:p>
              </w:tc>
              <w:tc>
                <w:tcPr>
                  <w:tcW w:w="647" w:type="pct"/>
                  <w:tcBorders>
                    <w:tl2br w:val="nil"/>
                    <w:tr2bl w:val="nil"/>
                  </w:tcBorders>
                  <w:shd w:val="clear" w:color="auto" w:fill="auto"/>
                  <w:vAlign w:val="center"/>
                </w:tcPr>
                <w:p w14:paraId="30A4BE6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885" w:type="pct"/>
                  <w:vMerge w:val="continue"/>
                  <w:tcBorders>
                    <w:tl2br w:val="nil"/>
                    <w:tr2bl w:val="nil"/>
                  </w:tcBorders>
                  <w:shd w:val="clear" w:color="auto" w:fill="auto"/>
                  <w:vAlign w:val="center"/>
                </w:tcPr>
                <w:p w14:paraId="0CE1F4B9">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1EE617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223E1E7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132894A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第二次</w:t>
                  </w:r>
                </w:p>
              </w:tc>
              <w:tc>
                <w:tcPr>
                  <w:tcW w:w="971" w:type="pct"/>
                  <w:tcBorders>
                    <w:tl2br w:val="nil"/>
                    <w:tr2bl w:val="nil"/>
                  </w:tcBorders>
                  <w:shd w:val="clear" w:color="auto" w:fill="auto"/>
                  <w:vAlign w:val="center"/>
                </w:tcPr>
                <w:p w14:paraId="5C919320">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1CD3F14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0.221</w:t>
                  </w:r>
                </w:p>
              </w:tc>
              <w:tc>
                <w:tcPr>
                  <w:tcW w:w="646" w:type="pct"/>
                  <w:tcBorders>
                    <w:tl2br w:val="nil"/>
                    <w:tr2bl w:val="nil"/>
                  </w:tcBorders>
                  <w:shd w:val="clear" w:color="auto" w:fill="auto"/>
                  <w:vAlign w:val="center"/>
                </w:tcPr>
                <w:p w14:paraId="71A9C77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0.04</w:t>
                  </w:r>
                </w:p>
              </w:tc>
              <w:tc>
                <w:tcPr>
                  <w:tcW w:w="647" w:type="pct"/>
                  <w:tcBorders>
                    <w:tl2br w:val="nil"/>
                    <w:tr2bl w:val="nil"/>
                  </w:tcBorders>
                  <w:shd w:val="clear" w:color="auto" w:fill="auto"/>
                  <w:vAlign w:val="center"/>
                </w:tcPr>
                <w:p w14:paraId="23491F7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restart"/>
                  <w:tcBorders>
                    <w:tl2br w:val="nil"/>
                    <w:tr2bl w:val="nil"/>
                  </w:tcBorders>
                  <w:shd w:val="clear" w:color="auto" w:fill="auto"/>
                  <w:vAlign w:val="center"/>
                </w:tcPr>
                <w:p w14:paraId="0643E220">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5756EFB8">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eastAsia="宋体" w:cs="Times New Roman"/>
                      <w:color w:val="auto"/>
                      <w:kern w:val="2"/>
                      <w:sz w:val="21"/>
                      <w:szCs w:val="21"/>
                      <w:highlight w:val="none"/>
                      <w:lang w:val="en-US" w:eastAsia="zh-CN" w:bidi="ar-SA"/>
                    </w:rPr>
                    <w:t>15.6</w:t>
                  </w:r>
                  <w:r>
                    <w:rPr>
                      <w:rFonts w:hint="default" w:ascii="Times New Roman" w:hAnsi="Times New Roman" w:eastAsia="宋体" w:cs="Times New Roman"/>
                      <w:color w:val="auto"/>
                      <w:kern w:val="2"/>
                      <w:sz w:val="21"/>
                      <w:szCs w:val="21"/>
                      <w:highlight w:val="none"/>
                      <w:lang w:val="en-US" w:eastAsia="zh-CN" w:bidi="ar-SA"/>
                    </w:rPr>
                    <w:t>℃</w:t>
                  </w:r>
                </w:p>
                <w:p w14:paraId="7FE428F7">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气压：102.</w:t>
                  </w:r>
                  <w:r>
                    <w:rPr>
                      <w:rFonts w:hint="eastAsia" w:ascii="Times New Roman" w:hAnsi="Times New Roman" w:eastAsia="宋体" w:cs="Times New Roman"/>
                      <w:color w:val="auto"/>
                      <w:kern w:val="2"/>
                      <w:sz w:val="21"/>
                      <w:szCs w:val="21"/>
                      <w:highlight w:val="none"/>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kPa</w:t>
                  </w:r>
                </w:p>
                <w:p w14:paraId="44AEB16E">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39357DCF">
                  <w:pPr>
                    <w:pStyle w:val="36"/>
                    <w:keepNext w:val="0"/>
                    <w:keepLines w:val="0"/>
                    <w:pageBreakBefore w:val="0"/>
                    <w:kinsoku/>
                    <w:wordWrap/>
                    <w:overflowPunct/>
                    <w:topLinePunct w:val="0"/>
                    <w:bidi w:val="0"/>
                    <w:spacing w:after="0"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2.1</w:t>
                  </w:r>
                  <w:r>
                    <w:rPr>
                      <w:rFonts w:hint="default" w:ascii="Times New Roman" w:hAnsi="Times New Roman" w:eastAsia="宋体" w:cs="Times New Roman"/>
                      <w:color w:val="auto"/>
                      <w:kern w:val="2"/>
                      <w:sz w:val="21"/>
                      <w:szCs w:val="21"/>
                      <w:highlight w:val="none"/>
                      <w:lang w:val="en-US" w:eastAsia="zh-CN" w:bidi="ar-SA"/>
                    </w:rPr>
                    <w:t>m/s</w:t>
                  </w:r>
                </w:p>
              </w:tc>
            </w:tr>
            <w:tr w14:paraId="334E23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18AFA374">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085490D">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A3451C0">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121BC1A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0.254</w:t>
                  </w:r>
                </w:p>
              </w:tc>
              <w:tc>
                <w:tcPr>
                  <w:tcW w:w="646" w:type="pct"/>
                  <w:tcBorders>
                    <w:tl2br w:val="nil"/>
                    <w:tr2bl w:val="nil"/>
                  </w:tcBorders>
                  <w:shd w:val="clear" w:color="auto" w:fill="auto"/>
                  <w:vAlign w:val="center"/>
                </w:tcPr>
                <w:p w14:paraId="697D7EB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0.07</w:t>
                  </w:r>
                </w:p>
              </w:tc>
              <w:tc>
                <w:tcPr>
                  <w:tcW w:w="647" w:type="pct"/>
                  <w:tcBorders>
                    <w:tl2br w:val="nil"/>
                    <w:tr2bl w:val="nil"/>
                  </w:tcBorders>
                  <w:shd w:val="clear" w:color="auto" w:fill="auto"/>
                  <w:vAlign w:val="center"/>
                </w:tcPr>
                <w:p w14:paraId="576EB3F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43E77EB6">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5502B9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621B463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63F349F7">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75918D6">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495ECD4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0.274</w:t>
                  </w:r>
                </w:p>
              </w:tc>
              <w:tc>
                <w:tcPr>
                  <w:tcW w:w="646" w:type="pct"/>
                  <w:tcBorders>
                    <w:tl2br w:val="nil"/>
                    <w:tr2bl w:val="nil"/>
                  </w:tcBorders>
                  <w:shd w:val="clear" w:color="auto" w:fill="auto"/>
                  <w:vAlign w:val="center"/>
                </w:tcPr>
                <w:p w14:paraId="6129D17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0.10</w:t>
                  </w:r>
                </w:p>
              </w:tc>
              <w:tc>
                <w:tcPr>
                  <w:tcW w:w="647" w:type="pct"/>
                  <w:tcBorders>
                    <w:tl2br w:val="nil"/>
                    <w:tr2bl w:val="nil"/>
                  </w:tcBorders>
                  <w:shd w:val="clear" w:color="auto" w:fill="auto"/>
                  <w:vAlign w:val="center"/>
                </w:tcPr>
                <w:p w14:paraId="5FC85B5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7E4410DA">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1EE3AC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0CB5131A">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05A1078F">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0D3AFBB">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1433603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0.274</w:t>
                  </w:r>
                </w:p>
              </w:tc>
              <w:tc>
                <w:tcPr>
                  <w:tcW w:w="646" w:type="pct"/>
                  <w:tcBorders>
                    <w:tl2br w:val="nil"/>
                    <w:tr2bl w:val="nil"/>
                  </w:tcBorders>
                  <w:shd w:val="clear" w:color="auto" w:fill="auto"/>
                  <w:vAlign w:val="center"/>
                </w:tcPr>
                <w:p w14:paraId="467D4B0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0.11</w:t>
                  </w:r>
                </w:p>
              </w:tc>
              <w:tc>
                <w:tcPr>
                  <w:tcW w:w="647" w:type="pct"/>
                  <w:tcBorders>
                    <w:tl2br w:val="nil"/>
                    <w:tr2bl w:val="nil"/>
                  </w:tcBorders>
                  <w:shd w:val="clear" w:color="auto" w:fill="auto"/>
                  <w:vAlign w:val="center"/>
                </w:tcPr>
                <w:p w14:paraId="057755F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1C7CD8D5">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60E1A4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F7F8C10">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5AE72B67">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3B741E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厂区内多功能塔车间外</w:t>
                  </w:r>
                </w:p>
              </w:tc>
              <w:tc>
                <w:tcPr>
                  <w:tcW w:w="646" w:type="pct"/>
                  <w:tcBorders>
                    <w:tl2br w:val="nil"/>
                    <w:tr2bl w:val="nil"/>
                  </w:tcBorders>
                  <w:shd w:val="clear" w:color="auto" w:fill="auto"/>
                  <w:vAlign w:val="center"/>
                </w:tcPr>
                <w:p w14:paraId="42A90A7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0.241</w:t>
                  </w:r>
                </w:p>
              </w:tc>
              <w:tc>
                <w:tcPr>
                  <w:tcW w:w="646" w:type="pct"/>
                  <w:tcBorders>
                    <w:tl2br w:val="nil"/>
                    <w:tr2bl w:val="nil"/>
                  </w:tcBorders>
                  <w:shd w:val="clear" w:color="auto" w:fill="auto"/>
                  <w:vAlign w:val="center"/>
                </w:tcPr>
                <w:p w14:paraId="77FBACD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w:t>
                  </w:r>
                </w:p>
              </w:tc>
              <w:tc>
                <w:tcPr>
                  <w:tcW w:w="647" w:type="pct"/>
                  <w:tcBorders>
                    <w:tl2br w:val="nil"/>
                    <w:tr2bl w:val="nil"/>
                  </w:tcBorders>
                  <w:shd w:val="clear" w:color="auto" w:fill="auto"/>
                  <w:vAlign w:val="center"/>
                </w:tcPr>
                <w:p w14:paraId="4D8F853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885" w:type="pct"/>
                  <w:vMerge w:val="continue"/>
                  <w:tcBorders>
                    <w:tl2br w:val="nil"/>
                    <w:tr2bl w:val="nil"/>
                  </w:tcBorders>
                  <w:shd w:val="clear" w:color="auto" w:fill="auto"/>
                  <w:vAlign w:val="center"/>
                </w:tcPr>
                <w:p w14:paraId="40EAE89C">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0AA472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0B57FF67">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67B5DF5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第三次</w:t>
                  </w:r>
                </w:p>
              </w:tc>
              <w:tc>
                <w:tcPr>
                  <w:tcW w:w="971" w:type="pct"/>
                  <w:tcBorders>
                    <w:tl2br w:val="nil"/>
                    <w:tr2bl w:val="nil"/>
                  </w:tcBorders>
                  <w:shd w:val="clear" w:color="auto" w:fill="auto"/>
                  <w:vAlign w:val="center"/>
                </w:tcPr>
                <w:p w14:paraId="6B76B03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2C22AF4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0.232</w:t>
                  </w:r>
                </w:p>
              </w:tc>
              <w:tc>
                <w:tcPr>
                  <w:tcW w:w="646" w:type="pct"/>
                  <w:tcBorders>
                    <w:tl2br w:val="nil"/>
                    <w:tr2bl w:val="nil"/>
                  </w:tcBorders>
                  <w:shd w:val="clear" w:color="auto" w:fill="auto"/>
                  <w:vAlign w:val="center"/>
                </w:tcPr>
                <w:p w14:paraId="5EAF6D46">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0.05</w:t>
                  </w:r>
                </w:p>
              </w:tc>
              <w:tc>
                <w:tcPr>
                  <w:tcW w:w="647" w:type="pct"/>
                  <w:tcBorders>
                    <w:tl2br w:val="nil"/>
                    <w:tr2bl w:val="nil"/>
                  </w:tcBorders>
                  <w:shd w:val="clear" w:color="auto" w:fill="auto"/>
                  <w:vAlign w:val="center"/>
                </w:tcPr>
                <w:p w14:paraId="0CBCD9E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restart"/>
                  <w:tcBorders>
                    <w:tl2br w:val="nil"/>
                    <w:tr2bl w:val="nil"/>
                  </w:tcBorders>
                  <w:shd w:val="clear" w:color="auto" w:fill="auto"/>
                  <w:vAlign w:val="center"/>
                </w:tcPr>
                <w:p w14:paraId="6058E98F">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3BA648C6">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eastAsia="宋体" w:cs="Times New Roman"/>
                      <w:color w:val="auto"/>
                      <w:kern w:val="2"/>
                      <w:sz w:val="21"/>
                      <w:szCs w:val="21"/>
                      <w:highlight w:val="none"/>
                      <w:lang w:val="en-US" w:eastAsia="zh-CN" w:bidi="ar-SA"/>
                    </w:rPr>
                    <w:t>15.7</w:t>
                  </w:r>
                  <w:r>
                    <w:rPr>
                      <w:rFonts w:hint="default" w:ascii="Times New Roman" w:hAnsi="Times New Roman" w:eastAsia="宋体" w:cs="Times New Roman"/>
                      <w:color w:val="auto"/>
                      <w:kern w:val="2"/>
                      <w:sz w:val="21"/>
                      <w:szCs w:val="21"/>
                      <w:highlight w:val="none"/>
                      <w:lang w:val="en-US" w:eastAsia="zh-CN" w:bidi="ar-SA"/>
                    </w:rPr>
                    <w:t>℃</w:t>
                  </w:r>
                </w:p>
                <w:p w14:paraId="72E547D5">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气压：102.</w:t>
                  </w:r>
                  <w:r>
                    <w:rPr>
                      <w:rFonts w:hint="eastAsia" w:ascii="Times New Roman" w:hAnsi="Times New Roman" w:eastAsia="宋体" w:cs="Times New Roman"/>
                      <w:color w:val="auto"/>
                      <w:kern w:val="2"/>
                      <w:sz w:val="21"/>
                      <w:szCs w:val="21"/>
                      <w:highlight w:val="none"/>
                      <w:lang w:val="en-US" w:eastAsia="zh-CN" w:bidi="ar-SA"/>
                    </w:rPr>
                    <w:t>6</w:t>
                  </w:r>
                  <w:r>
                    <w:rPr>
                      <w:rFonts w:hint="default" w:ascii="Times New Roman" w:hAnsi="Times New Roman" w:eastAsia="宋体" w:cs="Times New Roman"/>
                      <w:color w:val="auto"/>
                      <w:kern w:val="2"/>
                      <w:sz w:val="21"/>
                      <w:szCs w:val="21"/>
                      <w:highlight w:val="none"/>
                      <w:lang w:val="en-US" w:eastAsia="zh-CN" w:bidi="ar-SA"/>
                    </w:rPr>
                    <w:t>kPa</w:t>
                  </w:r>
                </w:p>
                <w:p w14:paraId="643E39AB">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3E3AEC91">
                  <w:pPr>
                    <w:pStyle w:val="36"/>
                    <w:keepNext w:val="0"/>
                    <w:keepLines w:val="0"/>
                    <w:pageBreakBefore w:val="0"/>
                    <w:kinsoku/>
                    <w:wordWrap/>
                    <w:overflowPunct/>
                    <w:topLinePunct w:val="0"/>
                    <w:bidi w:val="0"/>
                    <w:spacing w:after="0"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2.2</w:t>
                  </w:r>
                  <w:r>
                    <w:rPr>
                      <w:rFonts w:hint="default" w:ascii="Times New Roman" w:hAnsi="Times New Roman" w:eastAsia="宋体" w:cs="Times New Roman"/>
                      <w:color w:val="auto"/>
                      <w:kern w:val="2"/>
                      <w:sz w:val="21"/>
                      <w:szCs w:val="21"/>
                      <w:highlight w:val="none"/>
                      <w:lang w:val="en-US" w:eastAsia="zh-CN" w:bidi="ar-SA"/>
                    </w:rPr>
                    <w:t>m/s</w:t>
                  </w:r>
                </w:p>
              </w:tc>
            </w:tr>
            <w:tr w14:paraId="41F108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38965E0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116923C">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6FCEA1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393D24B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0.243</w:t>
                  </w:r>
                </w:p>
              </w:tc>
              <w:tc>
                <w:tcPr>
                  <w:tcW w:w="646" w:type="pct"/>
                  <w:tcBorders>
                    <w:tl2br w:val="nil"/>
                    <w:tr2bl w:val="nil"/>
                  </w:tcBorders>
                  <w:shd w:val="clear" w:color="auto" w:fill="auto"/>
                  <w:vAlign w:val="center"/>
                </w:tcPr>
                <w:p w14:paraId="20B65D8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0.06</w:t>
                  </w:r>
                </w:p>
              </w:tc>
              <w:tc>
                <w:tcPr>
                  <w:tcW w:w="647" w:type="pct"/>
                  <w:tcBorders>
                    <w:tl2br w:val="nil"/>
                    <w:tr2bl w:val="nil"/>
                  </w:tcBorders>
                  <w:shd w:val="clear" w:color="auto" w:fill="auto"/>
                  <w:vAlign w:val="center"/>
                </w:tcPr>
                <w:p w14:paraId="0D9E367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0081ABBE">
                  <w:pPr>
                    <w:pStyle w:val="26"/>
                    <w:keepNext w:val="0"/>
                    <w:keepLines w:val="0"/>
                    <w:pageBreakBefore w:val="0"/>
                    <w:kinsoku/>
                    <w:wordWrap/>
                    <w:overflowPunct/>
                    <w:topLinePunct w:val="0"/>
                    <w:bidi w:val="0"/>
                    <w:snapToGrid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p>
              </w:tc>
            </w:tr>
            <w:tr w14:paraId="27C3D0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0151296">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01A34EF">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0D67FF5C">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5983883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0.263</w:t>
                  </w:r>
                </w:p>
              </w:tc>
              <w:tc>
                <w:tcPr>
                  <w:tcW w:w="646" w:type="pct"/>
                  <w:tcBorders>
                    <w:tl2br w:val="nil"/>
                    <w:tr2bl w:val="nil"/>
                  </w:tcBorders>
                  <w:shd w:val="clear" w:color="auto" w:fill="auto"/>
                  <w:vAlign w:val="center"/>
                </w:tcPr>
                <w:p w14:paraId="29C3FC3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0.08</w:t>
                  </w:r>
                </w:p>
              </w:tc>
              <w:tc>
                <w:tcPr>
                  <w:tcW w:w="647" w:type="pct"/>
                  <w:tcBorders>
                    <w:tl2br w:val="nil"/>
                    <w:tr2bl w:val="nil"/>
                  </w:tcBorders>
                  <w:shd w:val="clear" w:color="auto" w:fill="auto"/>
                  <w:vAlign w:val="center"/>
                </w:tcPr>
                <w:p w14:paraId="2079ABF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59BE2A20">
                  <w:pPr>
                    <w:pStyle w:val="26"/>
                    <w:keepNext w:val="0"/>
                    <w:keepLines w:val="0"/>
                    <w:pageBreakBefore w:val="0"/>
                    <w:kinsoku/>
                    <w:wordWrap/>
                    <w:overflowPunct/>
                    <w:topLinePunct w:val="0"/>
                    <w:bidi w:val="0"/>
                    <w:snapToGrid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p>
              </w:tc>
            </w:tr>
            <w:tr w14:paraId="0784EA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C14096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6329EAA">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1D690C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6E10061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0.283</w:t>
                  </w:r>
                </w:p>
              </w:tc>
              <w:tc>
                <w:tcPr>
                  <w:tcW w:w="646" w:type="pct"/>
                  <w:tcBorders>
                    <w:tl2br w:val="nil"/>
                    <w:tr2bl w:val="nil"/>
                  </w:tcBorders>
                  <w:shd w:val="clear" w:color="auto" w:fill="auto"/>
                  <w:vAlign w:val="center"/>
                </w:tcPr>
                <w:p w14:paraId="62C4140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0.11</w:t>
                  </w:r>
                </w:p>
              </w:tc>
              <w:tc>
                <w:tcPr>
                  <w:tcW w:w="647" w:type="pct"/>
                  <w:tcBorders>
                    <w:tl2br w:val="nil"/>
                    <w:tr2bl w:val="nil"/>
                  </w:tcBorders>
                  <w:shd w:val="clear" w:color="auto" w:fill="auto"/>
                  <w:vAlign w:val="center"/>
                </w:tcPr>
                <w:p w14:paraId="185017C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6A2099F2">
                  <w:pPr>
                    <w:pStyle w:val="26"/>
                    <w:keepNext w:val="0"/>
                    <w:keepLines w:val="0"/>
                    <w:pageBreakBefore w:val="0"/>
                    <w:kinsoku/>
                    <w:wordWrap/>
                    <w:overflowPunct/>
                    <w:topLinePunct w:val="0"/>
                    <w:bidi w:val="0"/>
                    <w:snapToGrid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p>
              </w:tc>
            </w:tr>
            <w:tr w14:paraId="34C424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7FE7BC9C">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3ADCE3C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2A671E32">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厂区内多功能塔车间外</w:t>
                  </w:r>
                </w:p>
              </w:tc>
              <w:tc>
                <w:tcPr>
                  <w:tcW w:w="646" w:type="pct"/>
                  <w:tcBorders>
                    <w:tl2br w:val="nil"/>
                    <w:tr2bl w:val="nil"/>
                  </w:tcBorders>
                  <w:shd w:val="clear" w:color="auto" w:fill="auto"/>
                  <w:vAlign w:val="center"/>
                </w:tcPr>
                <w:p w14:paraId="44F61C15">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0.236</w:t>
                  </w:r>
                </w:p>
              </w:tc>
              <w:tc>
                <w:tcPr>
                  <w:tcW w:w="646" w:type="pct"/>
                  <w:tcBorders>
                    <w:tl2br w:val="nil"/>
                    <w:tr2bl w:val="nil"/>
                  </w:tcBorders>
                  <w:shd w:val="clear" w:color="auto" w:fill="auto"/>
                  <w:vAlign w:val="center"/>
                </w:tcPr>
                <w:p w14:paraId="61C5EDA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w:t>
                  </w:r>
                </w:p>
              </w:tc>
              <w:tc>
                <w:tcPr>
                  <w:tcW w:w="647" w:type="pct"/>
                  <w:tcBorders>
                    <w:tl2br w:val="nil"/>
                    <w:tr2bl w:val="nil"/>
                  </w:tcBorders>
                  <w:shd w:val="clear" w:color="auto" w:fill="auto"/>
                  <w:vAlign w:val="center"/>
                </w:tcPr>
                <w:p w14:paraId="2C1ACCF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885" w:type="pct"/>
                  <w:vMerge w:val="continue"/>
                  <w:tcBorders>
                    <w:tl2br w:val="nil"/>
                    <w:tr2bl w:val="nil"/>
                  </w:tcBorders>
                  <w:shd w:val="clear" w:color="auto" w:fill="auto"/>
                  <w:vAlign w:val="center"/>
                </w:tcPr>
                <w:p w14:paraId="4D37E428">
                  <w:pPr>
                    <w:pStyle w:val="26"/>
                    <w:keepNext w:val="0"/>
                    <w:keepLines w:val="0"/>
                    <w:pageBreakBefore w:val="0"/>
                    <w:kinsoku/>
                    <w:wordWrap/>
                    <w:overflowPunct/>
                    <w:topLinePunct w:val="0"/>
                    <w:bidi w:val="0"/>
                    <w:snapToGrid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p>
              </w:tc>
            </w:tr>
            <w:tr w14:paraId="6681E9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681" w:type="pct"/>
                  <w:vMerge w:val="restart"/>
                  <w:tcBorders>
                    <w:tl2br w:val="nil"/>
                    <w:tr2bl w:val="nil"/>
                  </w:tcBorders>
                  <w:shd w:val="clear" w:color="auto" w:fill="auto"/>
                  <w:vAlign w:val="center"/>
                </w:tcPr>
                <w:p w14:paraId="7D62733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202</w:t>
                  </w:r>
                  <w:r>
                    <w:rPr>
                      <w:rFonts w:hint="eastAsia" w:ascii="Times New Roman" w:hAnsi="Times New Roman" w:eastAsia="宋体" w:cs="Times New Roman"/>
                      <w:sz w:val="21"/>
                      <w:szCs w:val="21"/>
                      <w:highlight w:val="none"/>
                      <w:lang w:val="en-US" w:eastAsia="zh-CN"/>
                    </w:rPr>
                    <w:t>5.10.22</w:t>
                  </w:r>
                </w:p>
              </w:tc>
              <w:tc>
                <w:tcPr>
                  <w:tcW w:w="522" w:type="pct"/>
                  <w:vMerge w:val="restart"/>
                  <w:tcBorders>
                    <w:tl2br w:val="nil"/>
                    <w:tr2bl w:val="nil"/>
                  </w:tcBorders>
                  <w:shd w:val="clear" w:color="auto" w:fill="auto"/>
                  <w:vAlign w:val="center"/>
                </w:tcPr>
                <w:p w14:paraId="5C3F9CB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第一次</w:t>
                  </w:r>
                </w:p>
              </w:tc>
              <w:tc>
                <w:tcPr>
                  <w:tcW w:w="971" w:type="pct"/>
                  <w:tcBorders>
                    <w:tl2br w:val="nil"/>
                    <w:tr2bl w:val="nil"/>
                  </w:tcBorders>
                  <w:shd w:val="clear" w:color="auto" w:fill="auto"/>
                  <w:vAlign w:val="center"/>
                </w:tcPr>
                <w:p w14:paraId="0E3CE874">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662D584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0.211</w:t>
                  </w:r>
                </w:p>
              </w:tc>
              <w:tc>
                <w:tcPr>
                  <w:tcW w:w="646" w:type="pct"/>
                  <w:tcBorders>
                    <w:tl2br w:val="nil"/>
                    <w:tr2bl w:val="nil"/>
                  </w:tcBorders>
                  <w:shd w:val="clear" w:color="auto" w:fill="auto"/>
                  <w:vAlign w:val="center"/>
                </w:tcPr>
                <w:p w14:paraId="59C710A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0.05</w:t>
                  </w:r>
                </w:p>
              </w:tc>
              <w:tc>
                <w:tcPr>
                  <w:tcW w:w="647" w:type="pct"/>
                  <w:tcBorders>
                    <w:tl2br w:val="nil"/>
                    <w:tr2bl w:val="nil"/>
                  </w:tcBorders>
                  <w:shd w:val="clear" w:color="auto" w:fill="auto"/>
                  <w:vAlign w:val="center"/>
                </w:tcPr>
                <w:p w14:paraId="41259E5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restart"/>
                  <w:tcBorders>
                    <w:tl2br w:val="nil"/>
                    <w:tr2bl w:val="nil"/>
                  </w:tcBorders>
                  <w:shd w:val="clear" w:color="auto" w:fill="auto"/>
                  <w:vAlign w:val="center"/>
                </w:tcPr>
                <w:p w14:paraId="17CBBCB7">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多云</w:t>
                  </w:r>
                </w:p>
                <w:p w14:paraId="19597867">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eastAsia="宋体" w:cs="Times New Roman"/>
                      <w:color w:val="auto"/>
                      <w:kern w:val="2"/>
                      <w:sz w:val="21"/>
                      <w:szCs w:val="21"/>
                      <w:highlight w:val="none"/>
                      <w:lang w:val="en-US" w:eastAsia="zh-CN" w:bidi="ar-SA"/>
                    </w:rPr>
                    <w:t>13.4</w:t>
                  </w:r>
                  <w:r>
                    <w:rPr>
                      <w:rFonts w:hint="default" w:ascii="Times New Roman" w:hAnsi="Times New Roman" w:eastAsia="宋体" w:cs="Times New Roman"/>
                      <w:color w:val="auto"/>
                      <w:kern w:val="2"/>
                      <w:sz w:val="21"/>
                      <w:szCs w:val="21"/>
                      <w:highlight w:val="none"/>
                      <w:lang w:val="en-US" w:eastAsia="zh-CN" w:bidi="ar-SA"/>
                    </w:rPr>
                    <w:t>℃</w:t>
                  </w:r>
                </w:p>
                <w:p w14:paraId="47131FE0">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kPa</w:t>
                  </w:r>
                </w:p>
                <w:p w14:paraId="6838EC9E">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111054C4">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2.1</w:t>
                  </w:r>
                  <w:r>
                    <w:rPr>
                      <w:rFonts w:hint="default" w:ascii="Times New Roman" w:hAnsi="Times New Roman" w:eastAsia="宋体" w:cs="Times New Roman"/>
                      <w:color w:val="auto"/>
                      <w:kern w:val="2"/>
                      <w:sz w:val="21"/>
                      <w:szCs w:val="21"/>
                      <w:highlight w:val="none"/>
                      <w:lang w:val="en-US" w:eastAsia="zh-CN" w:bidi="ar-SA"/>
                    </w:rPr>
                    <w:t>m/s</w:t>
                  </w:r>
                </w:p>
              </w:tc>
            </w:tr>
            <w:tr w14:paraId="125E0D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7384213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0F1A78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952FBE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54401D8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0.245</w:t>
                  </w:r>
                </w:p>
              </w:tc>
              <w:tc>
                <w:tcPr>
                  <w:tcW w:w="646" w:type="pct"/>
                  <w:tcBorders>
                    <w:tl2br w:val="nil"/>
                    <w:tr2bl w:val="nil"/>
                  </w:tcBorders>
                  <w:shd w:val="clear" w:color="auto" w:fill="auto"/>
                  <w:vAlign w:val="center"/>
                </w:tcPr>
                <w:p w14:paraId="06AD435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0.07</w:t>
                  </w:r>
                </w:p>
              </w:tc>
              <w:tc>
                <w:tcPr>
                  <w:tcW w:w="647" w:type="pct"/>
                  <w:tcBorders>
                    <w:tl2br w:val="nil"/>
                    <w:tr2bl w:val="nil"/>
                  </w:tcBorders>
                  <w:shd w:val="clear" w:color="auto" w:fill="auto"/>
                  <w:vAlign w:val="center"/>
                </w:tcPr>
                <w:p w14:paraId="1E2B777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48E4F903">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53B51D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79775FD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31DAA04D">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3CF6C77">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47C3CD2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0.268</w:t>
                  </w:r>
                </w:p>
              </w:tc>
              <w:tc>
                <w:tcPr>
                  <w:tcW w:w="646" w:type="pct"/>
                  <w:tcBorders>
                    <w:tl2br w:val="nil"/>
                    <w:tr2bl w:val="nil"/>
                  </w:tcBorders>
                  <w:shd w:val="clear" w:color="auto" w:fill="auto"/>
                  <w:vAlign w:val="center"/>
                </w:tcPr>
                <w:p w14:paraId="50C40C8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0.10</w:t>
                  </w:r>
                </w:p>
              </w:tc>
              <w:tc>
                <w:tcPr>
                  <w:tcW w:w="647" w:type="pct"/>
                  <w:tcBorders>
                    <w:tl2br w:val="nil"/>
                    <w:tr2bl w:val="nil"/>
                  </w:tcBorders>
                  <w:shd w:val="clear" w:color="auto" w:fill="auto"/>
                  <w:vAlign w:val="center"/>
                </w:tcPr>
                <w:p w14:paraId="2FD0BBA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11B18DF1">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069AE5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63FA971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DEEA90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39F81B8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44D7312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0.276</w:t>
                  </w:r>
                </w:p>
              </w:tc>
              <w:tc>
                <w:tcPr>
                  <w:tcW w:w="646" w:type="pct"/>
                  <w:tcBorders>
                    <w:tl2br w:val="nil"/>
                    <w:tr2bl w:val="nil"/>
                  </w:tcBorders>
                  <w:shd w:val="clear" w:color="auto" w:fill="auto"/>
                  <w:vAlign w:val="center"/>
                </w:tcPr>
                <w:p w14:paraId="4DAAB7C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0.09</w:t>
                  </w:r>
                </w:p>
              </w:tc>
              <w:tc>
                <w:tcPr>
                  <w:tcW w:w="647" w:type="pct"/>
                  <w:tcBorders>
                    <w:tl2br w:val="nil"/>
                    <w:tr2bl w:val="nil"/>
                  </w:tcBorders>
                  <w:shd w:val="clear" w:color="auto" w:fill="auto"/>
                  <w:vAlign w:val="center"/>
                </w:tcPr>
                <w:p w14:paraId="512D345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68338D9C">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19550C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01E33E9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6DF01D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72CBD01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厂区内多功能塔车间外</w:t>
                  </w:r>
                </w:p>
              </w:tc>
              <w:tc>
                <w:tcPr>
                  <w:tcW w:w="646" w:type="pct"/>
                  <w:tcBorders>
                    <w:tl2br w:val="nil"/>
                    <w:tr2bl w:val="nil"/>
                  </w:tcBorders>
                  <w:shd w:val="clear" w:color="auto" w:fill="auto"/>
                  <w:vAlign w:val="center"/>
                </w:tcPr>
                <w:p w14:paraId="5DFF3CE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0.236</w:t>
                  </w:r>
                </w:p>
              </w:tc>
              <w:tc>
                <w:tcPr>
                  <w:tcW w:w="646" w:type="pct"/>
                  <w:tcBorders>
                    <w:tl2br w:val="nil"/>
                    <w:tr2bl w:val="nil"/>
                  </w:tcBorders>
                  <w:shd w:val="clear" w:color="auto" w:fill="auto"/>
                  <w:vAlign w:val="center"/>
                </w:tcPr>
                <w:p w14:paraId="5F05D28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w:t>
                  </w:r>
                </w:p>
              </w:tc>
              <w:tc>
                <w:tcPr>
                  <w:tcW w:w="647" w:type="pct"/>
                  <w:tcBorders>
                    <w:tl2br w:val="nil"/>
                    <w:tr2bl w:val="nil"/>
                  </w:tcBorders>
                  <w:shd w:val="clear" w:color="auto" w:fill="auto"/>
                  <w:vAlign w:val="center"/>
                </w:tcPr>
                <w:p w14:paraId="7286634F">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885" w:type="pct"/>
                  <w:vMerge w:val="continue"/>
                  <w:tcBorders>
                    <w:tl2br w:val="nil"/>
                    <w:tr2bl w:val="nil"/>
                  </w:tcBorders>
                  <w:shd w:val="clear" w:color="auto" w:fill="auto"/>
                  <w:vAlign w:val="center"/>
                </w:tcPr>
                <w:p w14:paraId="0FE7B7A7">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6997B2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42E95AD">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75EC609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第二次</w:t>
                  </w:r>
                </w:p>
              </w:tc>
              <w:tc>
                <w:tcPr>
                  <w:tcW w:w="971" w:type="pct"/>
                  <w:tcBorders>
                    <w:tl2br w:val="nil"/>
                    <w:tr2bl w:val="nil"/>
                  </w:tcBorders>
                  <w:shd w:val="clear" w:color="auto" w:fill="auto"/>
                  <w:vAlign w:val="center"/>
                </w:tcPr>
                <w:p w14:paraId="3BAE713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142E921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0.224</w:t>
                  </w:r>
                </w:p>
              </w:tc>
              <w:tc>
                <w:tcPr>
                  <w:tcW w:w="646" w:type="pct"/>
                  <w:tcBorders>
                    <w:tl2br w:val="nil"/>
                    <w:tr2bl w:val="nil"/>
                  </w:tcBorders>
                  <w:shd w:val="clear" w:color="auto" w:fill="auto"/>
                  <w:vAlign w:val="center"/>
                </w:tcPr>
                <w:p w14:paraId="16CBD788">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0.04</w:t>
                  </w:r>
                </w:p>
              </w:tc>
              <w:tc>
                <w:tcPr>
                  <w:tcW w:w="647" w:type="pct"/>
                  <w:tcBorders>
                    <w:tl2br w:val="nil"/>
                    <w:tr2bl w:val="nil"/>
                  </w:tcBorders>
                  <w:shd w:val="clear" w:color="auto" w:fill="auto"/>
                  <w:vAlign w:val="center"/>
                </w:tcPr>
                <w:p w14:paraId="554DBE4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restart"/>
                  <w:tcBorders>
                    <w:tl2br w:val="nil"/>
                    <w:tr2bl w:val="nil"/>
                  </w:tcBorders>
                  <w:shd w:val="clear" w:color="auto" w:fill="auto"/>
                  <w:vAlign w:val="center"/>
                </w:tcPr>
                <w:p w14:paraId="1F3F7931">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多云</w:t>
                  </w:r>
                </w:p>
                <w:p w14:paraId="143FED90">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eastAsia="宋体" w:cs="Times New Roman"/>
                      <w:color w:val="auto"/>
                      <w:kern w:val="2"/>
                      <w:sz w:val="21"/>
                      <w:szCs w:val="21"/>
                      <w:highlight w:val="none"/>
                      <w:lang w:val="en-US" w:eastAsia="zh-CN" w:bidi="ar-SA"/>
                    </w:rPr>
                    <w:t>15.4</w:t>
                  </w:r>
                  <w:r>
                    <w:rPr>
                      <w:rFonts w:hint="default" w:ascii="Times New Roman" w:hAnsi="Times New Roman" w:eastAsia="宋体" w:cs="Times New Roman"/>
                      <w:color w:val="auto"/>
                      <w:kern w:val="2"/>
                      <w:sz w:val="21"/>
                      <w:szCs w:val="21"/>
                      <w:highlight w:val="none"/>
                      <w:lang w:val="en-US" w:eastAsia="zh-CN" w:bidi="ar-SA"/>
                    </w:rPr>
                    <w:t>℃</w:t>
                  </w:r>
                </w:p>
                <w:p w14:paraId="65EBB31B">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kPa</w:t>
                  </w:r>
                </w:p>
                <w:p w14:paraId="62FFCA44">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30D12C47">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1.8</w:t>
                  </w:r>
                  <w:r>
                    <w:rPr>
                      <w:rFonts w:hint="default" w:ascii="Times New Roman" w:hAnsi="Times New Roman" w:eastAsia="宋体" w:cs="Times New Roman"/>
                      <w:color w:val="auto"/>
                      <w:kern w:val="2"/>
                      <w:sz w:val="21"/>
                      <w:szCs w:val="21"/>
                      <w:highlight w:val="none"/>
                      <w:lang w:val="en-US" w:eastAsia="zh-CN" w:bidi="ar-SA"/>
                    </w:rPr>
                    <w:t>m/s</w:t>
                  </w:r>
                </w:p>
              </w:tc>
            </w:tr>
            <w:tr w14:paraId="33AF91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5FFAD9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42B1FF6">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E9769D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05CC488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0.255</w:t>
                  </w:r>
                </w:p>
              </w:tc>
              <w:tc>
                <w:tcPr>
                  <w:tcW w:w="646" w:type="pct"/>
                  <w:tcBorders>
                    <w:tl2br w:val="nil"/>
                    <w:tr2bl w:val="nil"/>
                  </w:tcBorders>
                  <w:shd w:val="clear" w:color="auto" w:fill="auto"/>
                  <w:vAlign w:val="center"/>
                </w:tcPr>
                <w:p w14:paraId="206CF5C6">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0.08</w:t>
                  </w:r>
                </w:p>
              </w:tc>
              <w:tc>
                <w:tcPr>
                  <w:tcW w:w="647" w:type="pct"/>
                  <w:tcBorders>
                    <w:tl2br w:val="nil"/>
                    <w:tr2bl w:val="nil"/>
                  </w:tcBorders>
                  <w:shd w:val="clear" w:color="auto" w:fill="auto"/>
                  <w:vAlign w:val="center"/>
                </w:tcPr>
                <w:p w14:paraId="01FA41DF">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55098EE4">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1B5D10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2D099757">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23584162">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EF66DCF">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53FE558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0.272</w:t>
                  </w:r>
                </w:p>
              </w:tc>
              <w:tc>
                <w:tcPr>
                  <w:tcW w:w="646" w:type="pct"/>
                  <w:tcBorders>
                    <w:tl2br w:val="nil"/>
                    <w:tr2bl w:val="nil"/>
                  </w:tcBorders>
                  <w:shd w:val="clear" w:color="auto" w:fill="auto"/>
                  <w:vAlign w:val="center"/>
                </w:tcPr>
                <w:p w14:paraId="7BF8BA6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0.08</w:t>
                  </w:r>
                </w:p>
              </w:tc>
              <w:tc>
                <w:tcPr>
                  <w:tcW w:w="647" w:type="pct"/>
                  <w:tcBorders>
                    <w:tl2br w:val="nil"/>
                    <w:tr2bl w:val="nil"/>
                  </w:tcBorders>
                  <w:shd w:val="clear" w:color="auto" w:fill="auto"/>
                  <w:vAlign w:val="center"/>
                </w:tcPr>
                <w:p w14:paraId="5E1928A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1F7F7467">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5FCC00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90CE35F">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322EEB8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6B6183B">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69D8A6E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0.275</w:t>
                  </w:r>
                </w:p>
              </w:tc>
              <w:tc>
                <w:tcPr>
                  <w:tcW w:w="646" w:type="pct"/>
                  <w:tcBorders>
                    <w:tl2br w:val="nil"/>
                    <w:tr2bl w:val="nil"/>
                  </w:tcBorders>
                  <w:shd w:val="clear" w:color="auto" w:fill="auto"/>
                  <w:vAlign w:val="center"/>
                </w:tcPr>
                <w:p w14:paraId="4BCBDDA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0.11</w:t>
                  </w:r>
                </w:p>
              </w:tc>
              <w:tc>
                <w:tcPr>
                  <w:tcW w:w="647" w:type="pct"/>
                  <w:tcBorders>
                    <w:tl2br w:val="nil"/>
                    <w:tr2bl w:val="nil"/>
                  </w:tcBorders>
                  <w:shd w:val="clear" w:color="auto" w:fill="auto"/>
                  <w:vAlign w:val="center"/>
                </w:tcPr>
                <w:p w14:paraId="23F7D0F8">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7045A86D">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34711D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21C158A0">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486B335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283F3380">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厂区内多功能塔车间外</w:t>
                  </w:r>
                </w:p>
              </w:tc>
              <w:tc>
                <w:tcPr>
                  <w:tcW w:w="646" w:type="pct"/>
                  <w:tcBorders>
                    <w:tl2br w:val="nil"/>
                    <w:tr2bl w:val="nil"/>
                  </w:tcBorders>
                  <w:shd w:val="clear" w:color="auto" w:fill="auto"/>
                  <w:vAlign w:val="center"/>
                </w:tcPr>
                <w:p w14:paraId="1924A808">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0.245</w:t>
                  </w:r>
                </w:p>
              </w:tc>
              <w:tc>
                <w:tcPr>
                  <w:tcW w:w="646" w:type="pct"/>
                  <w:tcBorders>
                    <w:tl2br w:val="nil"/>
                    <w:tr2bl w:val="nil"/>
                  </w:tcBorders>
                  <w:shd w:val="clear" w:color="auto" w:fill="auto"/>
                  <w:vAlign w:val="center"/>
                </w:tcPr>
                <w:p w14:paraId="2925D0A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w:t>
                  </w:r>
                </w:p>
              </w:tc>
              <w:tc>
                <w:tcPr>
                  <w:tcW w:w="647" w:type="pct"/>
                  <w:tcBorders>
                    <w:tl2br w:val="nil"/>
                    <w:tr2bl w:val="nil"/>
                  </w:tcBorders>
                  <w:shd w:val="clear" w:color="auto" w:fill="auto"/>
                  <w:vAlign w:val="center"/>
                </w:tcPr>
                <w:p w14:paraId="46A24E0F">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885" w:type="pct"/>
                  <w:vMerge w:val="continue"/>
                  <w:tcBorders>
                    <w:tl2br w:val="nil"/>
                    <w:tr2bl w:val="nil"/>
                  </w:tcBorders>
                  <w:shd w:val="clear" w:color="auto" w:fill="auto"/>
                  <w:vAlign w:val="center"/>
                </w:tcPr>
                <w:p w14:paraId="7C2D6096">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253A89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1130A35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4F3D4CA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第三次</w:t>
                  </w:r>
                </w:p>
              </w:tc>
              <w:tc>
                <w:tcPr>
                  <w:tcW w:w="971" w:type="pct"/>
                  <w:tcBorders>
                    <w:tl2br w:val="nil"/>
                    <w:tr2bl w:val="nil"/>
                  </w:tcBorders>
                  <w:shd w:val="clear" w:color="auto" w:fill="auto"/>
                  <w:vAlign w:val="center"/>
                </w:tcPr>
                <w:p w14:paraId="28825667">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373C26FF">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0.216</w:t>
                  </w:r>
                </w:p>
              </w:tc>
              <w:tc>
                <w:tcPr>
                  <w:tcW w:w="646" w:type="pct"/>
                  <w:tcBorders>
                    <w:tl2br w:val="nil"/>
                    <w:tr2bl w:val="nil"/>
                  </w:tcBorders>
                  <w:shd w:val="clear" w:color="auto" w:fill="auto"/>
                  <w:vAlign w:val="center"/>
                </w:tcPr>
                <w:p w14:paraId="1C2575B8">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0.06</w:t>
                  </w:r>
                </w:p>
              </w:tc>
              <w:tc>
                <w:tcPr>
                  <w:tcW w:w="647" w:type="pct"/>
                  <w:tcBorders>
                    <w:tl2br w:val="nil"/>
                    <w:tr2bl w:val="nil"/>
                  </w:tcBorders>
                  <w:shd w:val="clear" w:color="auto" w:fill="auto"/>
                  <w:vAlign w:val="center"/>
                </w:tcPr>
                <w:p w14:paraId="1BE761A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restart"/>
                  <w:tcBorders>
                    <w:tl2br w:val="nil"/>
                    <w:tr2bl w:val="nil"/>
                  </w:tcBorders>
                  <w:shd w:val="clear" w:color="auto" w:fill="auto"/>
                  <w:vAlign w:val="center"/>
                </w:tcPr>
                <w:p w14:paraId="058D33A1">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多云</w:t>
                  </w:r>
                </w:p>
                <w:p w14:paraId="48A74541">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eastAsia="宋体" w:cs="Times New Roman"/>
                      <w:color w:val="auto"/>
                      <w:kern w:val="2"/>
                      <w:sz w:val="21"/>
                      <w:szCs w:val="21"/>
                      <w:highlight w:val="none"/>
                      <w:lang w:val="en-US" w:eastAsia="zh-CN" w:bidi="ar-SA"/>
                    </w:rPr>
                    <w:t>15.8</w:t>
                  </w:r>
                  <w:r>
                    <w:rPr>
                      <w:rFonts w:hint="default" w:ascii="Times New Roman" w:hAnsi="Times New Roman" w:eastAsia="宋体" w:cs="Times New Roman"/>
                      <w:color w:val="auto"/>
                      <w:kern w:val="2"/>
                      <w:sz w:val="21"/>
                      <w:szCs w:val="21"/>
                      <w:highlight w:val="none"/>
                      <w:lang w:val="en-US" w:eastAsia="zh-CN" w:bidi="ar-SA"/>
                    </w:rPr>
                    <w:t>℃</w:t>
                  </w:r>
                </w:p>
                <w:p w14:paraId="581CF31F">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0</w:t>
                  </w:r>
                  <w:r>
                    <w:rPr>
                      <w:rFonts w:hint="default" w:ascii="Times New Roman" w:hAnsi="Times New Roman" w:eastAsia="宋体" w:cs="Times New Roman"/>
                      <w:color w:val="auto"/>
                      <w:kern w:val="2"/>
                      <w:sz w:val="21"/>
                      <w:szCs w:val="21"/>
                      <w:highlight w:val="none"/>
                      <w:lang w:val="en-US" w:eastAsia="zh-CN" w:bidi="ar-SA"/>
                    </w:rPr>
                    <w:t>kPa</w:t>
                  </w:r>
                </w:p>
                <w:p w14:paraId="039231B5">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766F6441">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1.9</w:t>
                  </w:r>
                  <w:r>
                    <w:rPr>
                      <w:rFonts w:hint="default" w:ascii="Times New Roman" w:hAnsi="Times New Roman" w:eastAsia="宋体" w:cs="Times New Roman"/>
                      <w:color w:val="auto"/>
                      <w:kern w:val="2"/>
                      <w:sz w:val="21"/>
                      <w:szCs w:val="21"/>
                      <w:highlight w:val="none"/>
                      <w:lang w:val="en-US" w:eastAsia="zh-CN" w:bidi="ar-SA"/>
                    </w:rPr>
                    <w:t>m/s</w:t>
                  </w:r>
                </w:p>
              </w:tc>
            </w:tr>
            <w:tr w14:paraId="199525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0794199B">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3BB29E7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009C8D5A">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19DE642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0.249</w:t>
                  </w:r>
                </w:p>
              </w:tc>
              <w:tc>
                <w:tcPr>
                  <w:tcW w:w="646" w:type="pct"/>
                  <w:tcBorders>
                    <w:tl2br w:val="nil"/>
                    <w:tr2bl w:val="nil"/>
                  </w:tcBorders>
                  <w:shd w:val="clear" w:color="auto" w:fill="auto"/>
                  <w:vAlign w:val="center"/>
                </w:tcPr>
                <w:p w14:paraId="5E3EAA27">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0.09</w:t>
                  </w:r>
                </w:p>
              </w:tc>
              <w:tc>
                <w:tcPr>
                  <w:tcW w:w="647" w:type="pct"/>
                  <w:tcBorders>
                    <w:tl2br w:val="nil"/>
                    <w:tr2bl w:val="nil"/>
                  </w:tcBorders>
                  <w:shd w:val="clear" w:color="auto" w:fill="auto"/>
                  <w:vAlign w:val="center"/>
                </w:tcPr>
                <w:p w14:paraId="7A8861A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3610FA92">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none"/>
                    </w:rPr>
                  </w:pPr>
                </w:p>
              </w:tc>
            </w:tr>
            <w:tr w14:paraId="040046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BD4D4A4">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01138D7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24C1FCD">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7B8C906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0.266</w:t>
                  </w:r>
                </w:p>
              </w:tc>
              <w:tc>
                <w:tcPr>
                  <w:tcW w:w="646" w:type="pct"/>
                  <w:tcBorders>
                    <w:tl2br w:val="nil"/>
                    <w:tr2bl w:val="nil"/>
                  </w:tcBorders>
                  <w:shd w:val="clear" w:color="auto" w:fill="auto"/>
                  <w:vAlign w:val="center"/>
                </w:tcPr>
                <w:p w14:paraId="3F665EA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0.10</w:t>
                  </w:r>
                </w:p>
              </w:tc>
              <w:tc>
                <w:tcPr>
                  <w:tcW w:w="647" w:type="pct"/>
                  <w:tcBorders>
                    <w:tl2br w:val="nil"/>
                    <w:tr2bl w:val="nil"/>
                  </w:tcBorders>
                  <w:shd w:val="clear" w:color="auto" w:fill="auto"/>
                  <w:vAlign w:val="center"/>
                </w:tcPr>
                <w:p w14:paraId="3FC98F2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3E5D4C98">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none"/>
                    </w:rPr>
                  </w:pPr>
                </w:p>
              </w:tc>
            </w:tr>
            <w:tr w14:paraId="78AB9F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14F306AB">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BB3C70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080254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13DDE45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0.284</w:t>
                  </w:r>
                </w:p>
              </w:tc>
              <w:tc>
                <w:tcPr>
                  <w:tcW w:w="646" w:type="pct"/>
                  <w:tcBorders>
                    <w:tl2br w:val="nil"/>
                    <w:tr2bl w:val="nil"/>
                  </w:tcBorders>
                  <w:shd w:val="clear" w:color="auto" w:fill="auto"/>
                  <w:vAlign w:val="center"/>
                </w:tcPr>
                <w:p w14:paraId="179453D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0.11</w:t>
                  </w:r>
                </w:p>
              </w:tc>
              <w:tc>
                <w:tcPr>
                  <w:tcW w:w="647" w:type="pct"/>
                  <w:tcBorders>
                    <w:tl2br w:val="nil"/>
                    <w:tr2bl w:val="nil"/>
                  </w:tcBorders>
                  <w:shd w:val="clear" w:color="auto" w:fill="auto"/>
                  <w:vAlign w:val="center"/>
                </w:tcPr>
                <w:p w14:paraId="09F2DEA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885" w:type="pct"/>
                  <w:vMerge w:val="continue"/>
                  <w:tcBorders>
                    <w:tl2br w:val="nil"/>
                    <w:tr2bl w:val="nil"/>
                  </w:tcBorders>
                  <w:shd w:val="clear" w:color="auto" w:fill="auto"/>
                  <w:vAlign w:val="center"/>
                </w:tcPr>
                <w:p w14:paraId="44A22D73">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none"/>
                    </w:rPr>
                  </w:pPr>
                </w:p>
              </w:tc>
            </w:tr>
            <w:tr w14:paraId="472B32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685FAEB">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9EF387A">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6027444">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厂区内多功能塔车间外</w:t>
                  </w:r>
                </w:p>
              </w:tc>
              <w:tc>
                <w:tcPr>
                  <w:tcW w:w="646" w:type="pct"/>
                  <w:tcBorders>
                    <w:tl2br w:val="nil"/>
                    <w:tr2bl w:val="nil"/>
                  </w:tcBorders>
                  <w:shd w:val="clear" w:color="auto" w:fill="auto"/>
                  <w:vAlign w:val="center"/>
                </w:tcPr>
                <w:p w14:paraId="5194DC9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0.234</w:t>
                  </w:r>
                </w:p>
              </w:tc>
              <w:tc>
                <w:tcPr>
                  <w:tcW w:w="646" w:type="pct"/>
                  <w:tcBorders>
                    <w:tl2br w:val="nil"/>
                    <w:tr2bl w:val="nil"/>
                  </w:tcBorders>
                  <w:shd w:val="clear" w:color="auto" w:fill="auto"/>
                  <w:vAlign w:val="center"/>
                </w:tcPr>
                <w:p w14:paraId="38A0BB0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w:t>
                  </w:r>
                </w:p>
              </w:tc>
              <w:tc>
                <w:tcPr>
                  <w:tcW w:w="647" w:type="pct"/>
                  <w:tcBorders>
                    <w:tl2br w:val="nil"/>
                    <w:tr2bl w:val="nil"/>
                  </w:tcBorders>
                  <w:shd w:val="clear" w:color="auto" w:fill="auto"/>
                  <w:vAlign w:val="center"/>
                </w:tcPr>
                <w:p w14:paraId="46441346">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885" w:type="pct"/>
                  <w:vMerge w:val="continue"/>
                  <w:tcBorders>
                    <w:tl2br w:val="nil"/>
                    <w:tr2bl w:val="nil"/>
                  </w:tcBorders>
                  <w:shd w:val="clear" w:color="auto" w:fill="auto"/>
                  <w:vAlign w:val="center"/>
                </w:tcPr>
                <w:p w14:paraId="7E70A165">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none"/>
                    </w:rPr>
                  </w:pPr>
                </w:p>
              </w:tc>
            </w:tr>
          </w:tbl>
          <w:p w14:paraId="54C47474">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eastAsia"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由上表可知，本次验收项目运行期间，</w:t>
            </w:r>
            <w:r>
              <w:rPr>
                <w:rFonts w:hint="eastAsia" w:ascii="Times New Roman" w:hAnsi="Times New Roman" w:eastAsia="宋体" w:cs="Times New Roman"/>
                <w:b w:val="0"/>
                <w:bCs w:val="0"/>
                <w:sz w:val="24"/>
                <w:szCs w:val="24"/>
                <w:highlight w:val="none"/>
                <w:lang w:val="en-US" w:eastAsia="zh-CN"/>
              </w:rPr>
              <w:t>厂界无组织废气颗粒物排放浓度为0.211~0.284mg/m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，氨排放浓度为0.04~0.11mg/m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臭气浓度未检出。颗粒物</w:t>
            </w:r>
            <w:r>
              <w:rPr>
                <w:rFonts w:hint="default" w:ascii="Times New Roman" w:hAnsi="Times New Roman" w:eastAsia="宋体" w:cs="Times New Roman"/>
                <w:b w:val="0"/>
                <w:bCs w:val="0"/>
                <w:sz w:val="24"/>
                <w:szCs w:val="24"/>
                <w:highlight w:val="none"/>
                <w:lang w:val="en-US" w:eastAsia="zh-CN"/>
              </w:rPr>
              <w:t>排放浓度能够满足</w:t>
            </w:r>
            <w:r>
              <w:rPr>
                <w:rFonts w:hint="eastAsia" w:ascii="Times New Roman" w:hAnsi="Times New Roman" w:eastAsia="宋体" w:cs="Times New Roman"/>
                <w:b w:val="0"/>
                <w:bCs w:val="0"/>
                <w:sz w:val="24"/>
                <w:szCs w:val="24"/>
                <w:highlight w:val="none"/>
                <w:lang w:val="en-US" w:eastAsia="zh-CN"/>
              </w:rPr>
              <w:t>《大气污染物综合排放标准》（GB 16297-1996）表2中企业边界颗粒物1.0mg/m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的限值要求，同时能够满足</w:t>
            </w:r>
            <w:r>
              <w:rPr>
                <w:rFonts w:hint="default" w:ascii="Times New Roman" w:hAnsi="Times New Roman" w:eastAsia="宋体" w:cs="Times New Roman"/>
                <w:color w:val="000000"/>
                <w:sz w:val="24"/>
              </w:rPr>
              <w:t>《新乡市生态环境局关于进一步规范工业企业颗粒物排放限值的通知》</w:t>
            </w:r>
            <w:r>
              <w:rPr>
                <w:rFonts w:hint="default" w:ascii="Times New Roman" w:hAnsi="Times New Roman" w:eastAsia="宋体" w:cs="Times New Roman"/>
                <w:color w:val="000000"/>
                <w:sz w:val="24"/>
                <w:lang w:val="en-US" w:eastAsia="zh-CN"/>
              </w:rPr>
              <w:t>中</w:t>
            </w:r>
            <w:r>
              <w:rPr>
                <w:rFonts w:hint="eastAsia" w:ascii="Times New Roman" w:hAnsi="Times New Roman" w:eastAsia="宋体" w:cs="Times New Roman"/>
                <w:color w:val="000000"/>
                <w:sz w:val="24"/>
                <w:lang w:val="en-US" w:eastAsia="zh-CN"/>
              </w:rPr>
              <w:t>企业边界颗粒物0.5mg/m</w:t>
            </w:r>
            <w:r>
              <w:rPr>
                <w:rFonts w:hint="eastAsia" w:ascii="Times New Roman" w:hAnsi="Times New Roman" w:eastAsia="宋体" w:cs="Times New Roman"/>
                <w:color w:val="000000"/>
                <w:sz w:val="24"/>
                <w:vertAlign w:val="superscript"/>
                <w:lang w:val="en-US" w:eastAsia="zh-CN"/>
              </w:rPr>
              <w:t>3</w:t>
            </w:r>
            <w:r>
              <w:rPr>
                <w:rFonts w:hint="eastAsia" w:ascii="Times New Roman" w:hAnsi="Times New Roman" w:eastAsia="宋体" w:cs="Times New Roman"/>
                <w:color w:val="000000"/>
                <w:sz w:val="24"/>
                <w:lang w:val="en-US" w:eastAsia="zh-CN"/>
              </w:rPr>
              <w:t>的限值要求</w:t>
            </w:r>
            <w:r>
              <w:rPr>
                <w:rFonts w:hint="eastAsia" w:ascii="Times New Roman" w:hAnsi="Times New Roman" w:eastAsia="宋体" w:cs="Times New Roman"/>
                <w:b w:val="0"/>
                <w:bCs w:val="0"/>
                <w:sz w:val="24"/>
                <w:szCs w:val="24"/>
                <w:highlight w:val="none"/>
                <w:lang w:val="en-US" w:eastAsia="zh-CN"/>
              </w:rPr>
              <w:t>；氨、臭气浓度能够满足</w:t>
            </w:r>
            <w:r>
              <w:rPr>
                <w:rFonts w:hint="default" w:ascii="Times New Roman" w:hAnsi="Times New Roman" w:eastAsia="宋体" w:cs="Times New Roman"/>
                <w:color w:val="000000"/>
                <w:sz w:val="24"/>
              </w:rPr>
              <w:t>《化学肥料工业大气污染物排放标准》（DB41/2557-2023）中</w:t>
            </w:r>
            <w:r>
              <w:rPr>
                <w:rFonts w:hint="eastAsia" w:ascii="Times New Roman" w:hAnsi="Times New Roman" w:eastAsia="宋体" w:cs="Times New Roman"/>
                <w:color w:val="000000"/>
                <w:sz w:val="24"/>
                <w:lang w:val="en-US" w:eastAsia="zh-CN"/>
              </w:rPr>
              <w:t>工业企业边界</w:t>
            </w:r>
            <w:r>
              <w:rPr>
                <w:rFonts w:hint="default" w:ascii="Times New Roman" w:hAnsi="Times New Roman" w:eastAsia="宋体" w:cs="Times New Roman"/>
                <w:color w:val="000000"/>
                <w:sz w:val="24"/>
              </w:rPr>
              <w:t>排放浓度</w:t>
            </w:r>
            <w:r>
              <w:rPr>
                <w:rFonts w:hint="eastAsia" w:ascii="Times New Roman" w:hAnsi="Times New Roman" w:eastAsia="宋体" w:cs="Times New Roman"/>
                <w:color w:val="000000"/>
                <w:sz w:val="24"/>
                <w:lang w:val="en-US" w:eastAsia="zh-CN"/>
              </w:rPr>
              <w:t>氨0.75</w:t>
            </w:r>
            <w:r>
              <w:rPr>
                <w:rFonts w:hint="default" w:ascii="Times New Roman" w:hAnsi="Times New Roman" w:eastAsia="宋体" w:cs="Times New Roman"/>
                <w:color w:val="000000"/>
                <w:sz w:val="24"/>
              </w:rPr>
              <w:t>mg/m</w:t>
            </w:r>
            <w:r>
              <w:rPr>
                <w:rFonts w:hint="default" w:ascii="Times New Roman" w:hAnsi="Times New Roman" w:eastAsia="宋体" w:cs="Times New Roman"/>
                <w:color w:val="000000"/>
                <w:sz w:val="24"/>
                <w:vertAlign w:val="superscript"/>
              </w:rPr>
              <w:t>3</w:t>
            </w:r>
            <w:r>
              <w:rPr>
                <w:rFonts w:hint="eastAsia" w:ascii="Times New Roman" w:hAnsi="Times New Roman" w:eastAsia="宋体" w:cs="Times New Roman"/>
                <w:color w:val="000000"/>
                <w:sz w:val="24"/>
                <w:vertAlign w:val="baseline"/>
                <w:lang w:eastAsia="zh-CN"/>
              </w:rPr>
              <w:t>、</w:t>
            </w:r>
            <w:r>
              <w:rPr>
                <w:rFonts w:hint="eastAsia" w:ascii="Times New Roman" w:hAnsi="Times New Roman" w:eastAsia="宋体" w:cs="Times New Roman"/>
                <w:color w:val="000000"/>
                <w:sz w:val="24"/>
                <w:vertAlign w:val="baseline"/>
                <w:lang w:val="en-US" w:eastAsia="zh-CN"/>
              </w:rPr>
              <w:t>臭气浓度20（无量纲）</w:t>
            </w:r>
            <w:r>
              <w:rPr>
                <w:rFonts w:hint="default" w:ascii="Times New Roman" w:hAnsi="Times New Roman" w:eastAsia="宋体" w:cs="Times New Roman"/>
                <w:color w:val="000000"/>
                <w:sz w:val="24"/>
                <w:vertAlign w:val="baseline"/>
                <w:lang w:val="en-US" w:eastAsia="zh-CN"/>
              </w:rPr>
              <w:t>的</w:t>
            </w:r>
            <w:r>
              <w:rPr>
                <w:rFonts w:hint="eastAsia" w:ascii="Times New Roman" w:hAnsi="Times New Roman" w:eastAsia="宋体" w:cs="Times New Roman"/>
                <w:color w:val="000000"/>
                <w:sz w:val="24"/>
                <w:vertAlign w:val="baseline"/>
                <w:lang w:val="en-US" w:eastAsia="zh-CN"/>
              </w:rPr>
              <w:t>限值</w:t>
            </w:r>
            <w:r>
              <w:rPr>
                <w:rFonts w:hint="default" w:ascii="Times New Roman" w:hAnsi="Times New Roman" w:eastAsia="宋体" w:cs="Times New Roman"/>
                <w:color w:val="000000"/>
                <w:sz w:val="24"/>
                <w:vertAlign w:val="baseline"/>
                <w:lang w:val="en-US" w:eastAsia="zh-CN"/>
              </w:rPr>
              <w:t>要求</w:t>
            </w:r>
            <w:r>
              <w:rPr>
                <w:rFonts w:hint="eastAsia" w:ascii="Times New Roman" w:hAnsi="Times New Roman" w:eastAsia="宋体" w:cs="Times New Roman"/>
                <w:color w:val="000000"/>
                <w:sz w:val="24"/>
                <w:vertAlign w:val="baseline"/>
                <w:lang w:val="en-US" w:eastAsia="zh-CN"/>
              </w:rPr>
              <w:t>，</w:t>
            </w:r>
            <w:r>
              <w:rPr>
                <w:rFonts w:hint="default" w:ascii="Times New Roman" w:hAnsi="Times New Roman" w:eastAsia="宋体" w:cs="Times New Roman"/>
                <w:color w:val="000000"/>
                <w:sz w:val="24"/>
                <w:vertAlign w:val="baseline"/>
                <w:lang w:val="en-US" w:eastAsia="zh-CN"/>
              </w:rPr>
              <w:t>同时能够满足</w:t>
            </w:r>
            <w:r>
              <w:rPr>
                <w:rFonts w:hint="default" w:ascii="Times New Roman" w:hAnsi="Times New Roman" w:eastAsia="宋体" w:cs="Times New Roman"/>
                <w:bCs/>
                <w:iCs/>
                <w:color w:val="000000"/>
                <w:sz w:val="24"/>
                <w:lang w:val="en-US" w:eastAsia="zh-CN"/>
              </w:rPr>
              <w:t>《河南省重污染天气重点行业应急减排措施制定技术指南（2024年修订版）》</w:t>
            </w:r>
            <w:r>
              <w:rPr>
                <w:rFonts w:hint="default" w:ascii="Times New Roman" w:hAnsi="Times New Roman" w:eastAsia="宋体" w:cs="Times New Roman"/>
                <w:bCs/>
                <w:iCs/>
                <w:color w:val="000000"/>
                <w:sz w:val="24"/>
                <w:vertAlign w:val="baseline"/>
                <w:lang w:val="en-US" w:eastAsia="zh-CN"/>
              </w:rPr>
              <w:t>中企业边界NH</w:t>
            </w:r>
            <w:r>
              <w:rPr>
                <w:rFonts w:hint="default" w:ascii="Times New Roman" w:hAnsi="Times New Roman" w:eastAsia="宋体" w:cs="Times New Roman"/>
                <w:bCs/>
                <w:iCs/>
                <w:color w:val="000000"/>
                <w:sz w:val="24"/>
                <w:vertAlign w:val="subscript"/>
                <w:lang w:val="en-US" w:eastAsia="zh-CN"/>
              </w:rPr>
              <w:t>3</w:t>
            </w:r>
            <w:r>
              <w:rPr>
                <w:rFonts w:hint="default" w:ascii="Times New Roman" w:hAnsi="Times New Roman" w:eastAsia="宋体" w:cs="Times New Roman"/>
                <w:bCs/>
                <w:iCs/>
                <w:color w:val="000000"/>
                <w:sz w:val="24"/>
                <w:vertAlign w:val="baseline"/>
                <w:lang w:val="en-US" w:eastAsia="zh-CN"/>
              </w:rPr>
              <w:t>浓度≤0.75mg/</w:t>
            </w:r>
            <w:r>
              <w:rPr>
                <w:rFonts w:hint="default" w:ascii="Times New Roman" w:hAnsi="Times New Roman" w:cs="Times New Roman"/>
                <w:bCs/>
                <w:iCs/>
                <w:color w:val="000000"/>
                <w:sz w:val="24"/>
                <w:lang w:val="en-US" w:eastAsia="zh-CN"/>
              </w:rPr>
              <w:t>m</w:t>
            </w:r>
            <w:r>
              <w:rPr>
                <w:rFonts w:hint="default" w:ascii="Times New Roman" w:hAnsi="Times New Roman" w:cs="Times New Roman"/>
                <w:bCs/>
                <w:iCs/>
                <w:color w:val="000000"/>
                <w:sz w:val="24"/>
                <w:vertAlign w:val="superscript"/>
                <w:lang w:val="en-US" w:eastAsia="zh-CN"/>
              </w:rPr>
              <w:t>3</w:t>
            </w:r>
            <w:r>
              <w:rPr>
                <w:rFonts w:hint="default" w:ascii="Times New Roman" w:hAnsi="Times New Roman" w:eastAsia="宋体" w:cs="Times New Roman"/>
                <w:bCs/>
                <w:iCs/>
                <w:color w:val="000000"/>
                <w:sz w:val="24"/>
                <w:vertAlign w:val="baseline"/>
                <w:lang w:val="en-US" w:eastAsia="zh-CN"/>
              </w:rPr>
              <w:t>的限值</w:t>
            </w:r>
            <w:r>
              <w:rPr>
                <w:rFonts w:hint="default" w:ascii="Times New Roman" w:hAnsi="Times New Roman" w:eastAsia="宋体" w:cs="Times New Roman"/>
                <w:b w:val="0"/>
                <w:bCs w:val="0"/>
                <w:sz w:val="24"/>
                <w:szCs w:val="24"/>
                <w:highlight w:val="none"/>
                <w:lang w:val="en-US" w:eastAsia="zh-CN"/>
              </w:rPr>
              <w:t>要求</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color w:val="000000"/>
                <w:sz w:val="24"/>
                <w:vertAlign w:val="baseline"/>
                <w:lang w:val="en-US" w:eastAsia="zh-CN"/>
              </w:rPr>
              <w:t>厂区内无组织颗粒物排放浓度为0.234~0.245mg/m</w:t>
            </w:r>
            <w:r>
              <w:rPr>
                <w:rFonts w:hint="eastAsia" w:ascii="Times New Roman" w:hAnsi="Times New Roman" w:eastAsia="宋体" w:cs="Times New Roman"/>
                <w:color w:val="000000"/>
                <w:sz w:val="24"/>
                <w:vertAlign w:val="superscript"/>
                <w:lang w:val="en-US" w:eastAsia="zh-CN"/>
              </w:rPr>
              <w:t>3</w:t>
            </w:r>
            <w:r>
              <w:rPr>
                <w:rFonts w:hint="eastAsia" w:ascii="Times New Roman" w:hAnsi="Times New Roman" w:eastAsia="宋体" w:cs="Times New Roman"/>
                <w:color w:val="000000"/>
                <w:sz w:val="24"/>
                <w:vertAlign w:val="baseline"/>
                <w:lang w:val="en-US" w:eastAsia="zh-CN"/>
              </w:rPr>
              <w:t>，排放浓度能够满足</w:t>
            </w:r>
            <w:r>
              <w:rPr>
                <w:rFonts w:hint="default" w:ascii="Times New Roman" w:hAnsi="Times New Roman" w:eastAsia="宋体" w:cs="Times New Roman"/>
                <w:color w:val="000000"/>
                <w:sz w:val="24"/>
              </w:rPr>
              <w:t>《化学肥料工业大气污染物排放标准》（DB41/2557-2023）中</w:t>
            </w:r>
            <w:r>
              <w:rPr>
                <w:rFonts w:hint="eastAsia" w:ascii="Times New Roman" w:hAnsi="Times New Roman" w:eastAsia="宋体" w:cs="Times New Roman"/>
                <w:color w:val="000000"/>
                <w:sz w:val="24"/>
                <w:lang w:val="en-US" w:eastAsia="zh-CN"/>
              </w:rPr>
              <w:t>表A.1-厂区内颗粒物1h平均浓度3mg/m</w:t>
            </w:r>
            <w:r>
              <w:rPr>
                <w:rFonts w:hint="eastAsia" w:ascii="Times New Roman" w:hAnsi="Times New Roman" w:eastAsia="宋体" w:cs="Times New Roman"/>
                <w:color w:val="000000"/>
                <w:sz w:val="24"/>
                <w:vertAlign w:val="superscript"/>
                <w:lang w:val="en-US" w:eastAsia="zh-CN"/>
              </w:rPr>
              <w:t>3</w:t>
            </w:r>
            <w:r>
              <w:rPr>
                <w:rFonts w:hint="eastAsia" w:ascii="Times New Roman" w:hAnsi="Times New Roman" w:eastAsia="宋体" w:cs="Times New Roman"/>
                <w:color w:val="000000"/>
                <w:sz w:val="24"/>
                <w:lang w:val="en-US" w:eastAsia="zh-CN"/>
              </w:rPr>
              <w:t>的限值要求</w:t>
            </w:r>
            <w:r>
              <w:rPr>
                <w:rFonts w:hint="eastAsia" w:ascii="Times New Roman" w:hAnsi="Times New Roman" w:eastAsia="宋体" w:cs="Times New Roman"/>
                <w:color w:val="000000"/>
                <w:sz w:val="24"/>
                <w:vertAlign w:val="baseline"/>
                <w:lang w:val="en-US" w:eastAsia="zh-CN"/>
              </w:rPr>
              <w:t>。</w:t>
            </w:r>
          </w:p>
          <w:p w14:paraId="116706AD">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2、噪声监测结果</w:t>
            </w:r>
          </w:p>
          <w:p w14:paraId="49EBB51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本项目厂界噪声检测结果见下表。</w:t>
            </w:r>
          </w:p>
          <w:p w14:paraId="43F636D5">
            <w:pPr>
              <w:keepNext w:val="0"/>
              <w:keepLines w:val="0"/>
              <w:pageBreakBefore w:val="0"/>
              <w:widowControl/>
              <w:kinsoku/>
              <w:wordWrap/>
              <w:overflowPunct/>
              <w:topLinePunct w:val="0"/>
              <w:autoSpaceDE/>
              <w:autoSpaceDN/>
              <w:bidi w:val="0"/>
              <w:adjustRightInd w:val="0"/>
              <w:snapToGrid w:val="0"/>
              <w:spacing w:before="157" w:beforeLines="50" w:after="0" w:line="240" w:lineRule="auto"/>
              <w:ind w:firstLine="480" w:firstLineChars="200"/>
              <w:jc w:val="both"/>
              <w:textAlignment w:val="auto"/>
              <w:rPr>
                <w:rFonts w:hint="default" w:ascii="Times New Roman" w:hAnsi="Times New Roman" w:eastAsia="黑体" w:cs="Times New Roman"/>
                <w:bCs/>
                <w:color w:val="000000"/>
                <w:sz w:val="24"/>
                <w:szCs w:val="24"/>
                <w:highlight w:val="none"/>
                <w:lang w:val="en-US" w:eastAsia="zh-CN"/>
              </w:rPr>
            </w:pPr>
            <w:r>
              <w:rPr>
                <w:rFonts w:hint="default" w:ascii="Times New Roman" w:hAnsi="Times New Roman" w:eastAsia="黑体" w:cs="Times New Roman"/>
                <w:bCs/>
                <w:color w:val="000000"/>
                <w:sz w:val="24"/>
                <w:szCs w:val="24"/>
                <w:highlight w:val="none"/>
                <w:lang w:val="en-US" w:eastAsia="zh-CN"/>
              </w:rPr>
              <w:t>表</w:t>
            </w:r>
            <w:r>
              <w:rPr>
                <w:rFonts w:hint="eastAsia" w:ascii="Times New Roman" w:hAnsi="Times New Roman" w:eastAsia="黑体" w:cs="Times New Roman"/>
                <w:bCs/>
                <w:color w:val="000000"/>
                <w:sz w:val="24"/>
                <w:szCs w:val="24"/>
                <w:highlight w:val="none"/>
                <w:lang w:val="en-US" w:eastAsia="zh-CN"/>
              </w:rPr>
              <w:t>19</w:t>
            </w:r>
            <w:r>
              <w:rPr>
                <w:rFonts w:hint="default" w:ascii="Times New Roman" w:hAnsi="Times New Roman" w:eastAsia="黑体" w:cs="Times New Roman"/>
                <w:bCs/>
                <w:color w:val="000000"/>
                <w:sz w:val="24"/>
                <w:szCs w:val="24"/>
                <w:highlight w:val="none"/>
                <w:lang w:val="en-US" w:eastAsia="zh-CN"/>
              </w:rPr>
              <w:t xml:space="preserve">                  厂界噪声监测结果表     </w:t>
            </w:r>
            <w:r>
              <w:rPr>
                <w:rFonts w:hint="eastAsia" w:ascii="Times New Roman" w:hAnsi="Times New Roman" w:eastAsia="黑体" w:cs="Times New Roman"/>
                <w:bCs/>
                <w:color w:val="000000"/>
                <w:sz w:val="24"/>
                <w:szCs w:val="24"/>
                <w:highlight w:val="none"/>
                <w:lang w:val="en-US" w:eastAsia="zh-CN"/>
              </w:rPr>
              <w:t xml:space="preserve">   </w:t>
            </w:r>
            <w:r>
              <w:rPr>
                <w:rFonts w:hint="default" w:ascii="Times New Roman" w:hAnsi="Times New Roman" w:eastAsia="黑体" w:cs="Times New Roman"/>
                <w:bCs/>
                <w:color w:val="000000"/>
                <w:sz w:val="24"/>
                <w:szCs w:val="24"/>
                <w:highlight w:val="none"/>
                <w:lang w:val="en-US" w:eastAsia="zh-CN"/>
              </w:rPr>
              <w:t xml:space="preserve">  单位：dB（A）</w:t>
            </w:r>
          </w:p>
          <w:tbl>
            <w:tblPr>
              <w:tblStyle w:val="14"/>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280"/>
              <w:gridCol w:w="1362"/>
              <w:gridCol w:w="1362"/>
              <w:gridCol w:w="1362"/>
              <w:gridCol w:w="1363"/>
            </w:tblGrid>
            <w:tr w14:paraId="7B7D01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pct"/>
                  <w:tcBorders>
                    <w:tl2br w:val="nil"/>
                    <w:tr2bl w:val="nil"/>
                  </w:tcBorders>
                  <w:noWrap w:val="0"/>
                  <w:vAlign w:val="center"/>
                </w:tcPr>
                <w:p w14:paraId="6B60B47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检测日期</w:t>
                  </w:r>
                </w:p>
              </w:tc>
              <w:tc>
                <w:tcPr>
                  <w:tcW w:w="771" w:type="pct"/>
                  <w:tcBorders>
                    <w:tl2br w:val="nil"/>
                    <w:tr2bl w:val="nil"/>
                  </w:tcBorders>
                  <w:noWrap w:val="0"/>
                  <w:vAlign w:val="center"/>
                </w:tcPr>
                <w:p w14:paraId="48BE882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检测时段</w:t>
                  </w:r>
                </w:p>
              </w:tc>
              <w:tc>
                <w:tcPr>
                  <w:tcW w:w="820" w:type="pct"/>
                  <w:tcBorders>
                    <w:tl2br w:val="nil"/>
                    <w:tr2bl w:val="nil"/>
                  </w:tcBorders>
                  <w:noWrap w:val="0"/>
                  <w:vAlign w:val="center"/>
                </w:tcPr>
                <w:p w14:paraId="24AC901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东厂界</w:t>
                  </w:r>
                </w:p>
              </w:tc>
              <w:tc>
                <w:tcPr>
                  <w:tcW w:w="820" w:type="pct"/>
                  <w:tcBorders>
                    <w:tl2br w:val="nil"/>
                    <w:tr2bl w:val="nil"/>
                  </w:tcBorders>
                  <w:noWrap w:val="0"/>
                  <w:vAlign w:val="center"/>
                </w:tcPr>
                <w:p w14:paraId="7AF5B9E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西厂界</w:t>
                  </w:r>
                </w:p>
              </w:tc>
              <w:tc>
                <w:tcPr>
                  <w:tcW w:w="820" w:type="pct"/>
                  <w:tcBorders>
                    <w:tl2br w:val="nil"/>
                    <w:tr2bl w:val="nil"/>
                  </w:tcBorders>
                  <w:shd w:val="clear" w:color="auto" w:fill="auto"/>
                  <w:noWrap w:val="0"/>
                  <w:vAlign w:val="center"/>
                </w:tcPr>
                <w:p w14:paraId="55A49F4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南厂界</w:t>
                  </w:r>
                </w:p>
              </w:tc>
              <w:tc>
                <w:tcPr>
                  <w:tcW w:w="821" w:type="pct"/>
                  <w:tcBorders>
                    <w:tl2br w:val="nil"/>
                    <w:tr2bl w:val="nil"/>
                  </w:tcBorders>
                  <w:shd w:val="clear" w:color="auto" w:fill="auto"/>
                  <w:noWrap w:val="0"/>
                  <w:vAlign w:val="center"/>
                </w:tcPr>
                <w:p w14:paraId="4E769AD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北厂界</w:t>
                  </w:r>
                </w:p>
              </w:tc>
            </w:tr>
            <w:tr w14:paraId="20ED8D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pct"/>
                  <w:vMerge w:val="restart"/>
                  <w:tcBorders>
                    <w:tl2br w:val="nil"/>
                    <w:tr2bl w:val="nil"/>
                  </w:tcBorders>
                  <w:noWrap w:val="0"/>
                  <w:vAlign w:val="center"/>
                </w:tcPr>
                <w:p w14:paraId="0C25D69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r>
                    <w:rPr>
                      <w:rFonts w:hint="eastAsia" w:ascii="Times New Roman" w:hAnsi="Times New Roman" w:eastAsia="宋体" w:cs="Times New Roman"/>
                      <w:kern w:val="0"/>
                      <w:sz w:val="21"/>
                      <w:szCs w:val="21"/>
                      <w:highlight w:val="none"/>
                      <w:lang w:val="en-US" w:eastAsia="zh-CN"/>
                    </w:rPr>
                    <w:t>2025.10.21</w:t>
                  </w:r>
                </w:p>
              </w:tc>
              <w:tc>
                <w:tcPr>
                  <w:tcW w:w="771" w:type="pct"/>
                  <w:tcBorders>
                    <w:tl2br w:val="nil"/>
                    <w:tr2bl w:val="nil"/>
                  </w:tcBorders>
                  <w:noWrap w:val="0"/>
                  <w:vAlign w:val="center"/>
                </w:tcPr>
                <w:p w14:paraId="66FA589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昼间</w:t>
                  </w:r>
                </w:p>
              </w:tc>
              <w:tc>
                <w:tcPr>
                  <w:tcW w:w="820" w:type="pct"/>
                  <w:tcBorders>
                    <w:tl2br w:val="nil"/>
                    <w:tr2bl w:val="nil"/>
                  </w:tcBorders>
                  <w:noWrap w:val="0"/>
                  <w:vAlign w:val="center"/>
                </w:tcPr>
                <w:p w14:paraId="327A856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56</w:t>
                  </w:r>
                </w:p>
              </w:tc>
              <w:tc>
                <w:tcPr>
                  <w:tcW w:w="820" w:type="pct"/>
                  <w:tcBorders>
                    <w:tl2br w:val="nil"/>
                    <w:tr2bl w:val="nil"/>
                  </w:tcBorders>
                  <w:noWrap w:val="0"/>
                  <w:vAlign w:val="center"/>
                </w:tcPr>
                <w:p w14:paraId="18E1655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55</w:t>
                  </w:r>
                </w:p>
              </w:tc>
              <w:tc>
                <w:tcPr>
                  <w:tcW w:w="820" w:type="pct"/>
                  <w:tcBorders>
                    <w:tl2br w:val="nil"/>
                    <w:tr2bl w:val="nil"/>
                  </w:tcBorders>
                  <w:noWrap w:val="0"/>
                  <w:vAlign w:val="center"/>
                </w:tcPr>
                <w:p w14:paraId="0CE405C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57</w:t>
                  </w:r>
                </w:p>
              </w:tc>
              <w:tc>
                <w:tcPr>
                  <w:tcW w:w="821" w:type="pct"/>
                  <w:tcBorders>
                    <w:tl2br w:val="nil"/>
                    <w:tr2bl w:val="nil"/>
                  </w:tcBorders>
                  <w:noWrap w:val="0"/>
                  <w:vAlign w:val="center"/>
                </w:tcPr>
                <w:p w14:paraId="5F41CDA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57</w:t>
                  </w:r>
                </w:p>
              </w:tc>
            </w:tr>
            <w:tr w14:paraId="683264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pct"/>
                  <w:vMerge w:val="continue"/>
                  <w:tcBorders>
                    <w:tl2br w:val="nil"/>
                    <w:tr2bl w:val="nil"/>
                  </w:tcBorders>
                  <w:noWrap w:val="0"/>
                  <w:vAlign w:val="center"/>
                </w:tcPr>
                <w:p w14:paraId="1A31BFA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p>
              </w:tc>
              <w:tc>
                <w:tcPr>
                  <w:tcW w:w="771" w:type="pct"/>
                  <w:tcBorders>
                    <w:tl2br w:val="nil"/>
                    <w:tr2bl w:val="nil"/>
                  </w:tcBorders>
                  <w:noWrap w:val="0"/>
                  <w:vAlign w:val="center"/>
                </w:tcPr>
                <w:p w14:paraId="42DADF0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夜间</w:t>
                  </w:r>
                </w:p>
              </w:tc>
              <w:tc>
                <w:tcPr>
                  <w:tcW w:w="820" w:type="pct"/>
                  <w:tcBorders>
                    <w:tl2br w:val="nil"/>
                    <w:tr2bl w:val="nil"/>
                  </w:tcBorders>
                  <w:noWrap w:val="0"/>
                  <w:vAlign w:val="center"/>
                </w:tcPr>
                <w:p w14:paraId="7D0E89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48</w:t>
                  </w:r>
                </w:p>
              </w:tc>
              <w:tc>
                <w:tcPr>
                  <w:tcW w:w="820" w:type="pct"/>
                  <w:tcBorders>
                    <w:tl2br w:val="nil"/>
                    <w:tr2bl w:val="nil"/>
                  </w:tcBorders>
                  <w:noWrap w:val="0"/>
                  <w:vAlign w:val="center"/>
                </w:tcPr>
                <w:p w14:paraId="1DB9640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47</w:t>
                  </w:r>
                </w:p>
              </w:tc>
              <w:tc>
                <w:tcPr>
                  <w:tcW w:w="820" w:type="pct"/>
                  <w:tcBorders>
                    <w:tl2br w:val="nil"/>
                    <w:tr2bl w:val="nil"/>
                  </w:tcBorders>
                  <w:noWrap w:val="0"/>
                  <w:vAlign w:val="center"/>
                </w:tcPr>
                <w:p w14:paraId="3585E92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43</w:t>
                  </w:r>
                </w:p>
              </w:tc>
              <w:tc>
                <w:tcPr>
                  <w:tcW w:w="821" w:type="pct"/>
                  <w:tcBorders>
                    <w:tl2br w:val="nil"/>
                    <w:tr2bl w:val="nil"/>
                  </w:tcBorders>
                  <w:noWrap w:val="0"/>
                  <w:vAlign w:val="center"/>
                </w:tcPr>
                <w:p w14:paraId="7938B8A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48</w:t>
                  </w:r>
                </w:p>
              </w:tc>
            </w:tr>
            <w:tr w14:paraId="5A6D71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pct"/>
                  <w:vMerge w:val="restart"/>
                  <w:tcBorders>
                    <w:tl2br w:val="nil"/>
                    <w:tr2bl w:val="nil"/>
                  </w:tcBorders>
                  <w:shd w:val="clear" w:color="auto" w:fill="auto"/>
                  <w:noWrap w:val="0"/>
                  <w:vAlign w:val="center"/>
                </w:tcPr>
                <w:p w14:paraId="0D9DF87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2025.10.22</w:t>
                  </w:r>
                </w:p>
              </w:tc>
              <w:tc>
                <w:tcPr>
                  <w:tcW w:w="771" w:type="pct"/>
                  <w:tcBorders>
                    <w:tl2br w:val="nil"/>
                    <w:tr2bl w:val="nil"/>
                  </w:tcBorders>
                  <w:shd w:val="clear" w:color="auto" w:fill="auto"/>
                  <w:noWrap w:val="0"/>
                  <w:vAlign w:val="center"/>
                </w:tcPr>
                <w:p w14:paraId="1BE1E01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昼间</w:t>
                  </w:r>
                </w:p>
              </w:tc>
              <w:tc>
                <w:tcPr>
                  <w:tcW w:w="820" w:type="pct"/>
                  <w:tcBorders>
                    <w:tl2br w:val="nil"/>
                    <w:tr2bl w:val="nil"/>
                  </w:tcBorders>
                  <w:shd w:val="clear" w:color="auto" w:fill="auto"/>
                  <w:noWrap w:val="0"/>
                  <w:vAlign w:val="center"/>
                </w:tcPr>
                <w:p w14:paraId="1BAFD0F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55</w:t>
                  </w:r>
                </w:p>
              </w:tc>
              <w:tc>
                <w:tcPr>
                  <w:tcW w:w="820" w:type="pct"/>
                  <w:tcBorders>
                    <w:tl2br w:val="nil"/>
                    <w:tr2bl w:val="nil"/>
                  </w:tcBorders>
                  <w:shd w:val="clear" w:color="auto" w:fill="auto"/>
                  <w:noWrap w:val="0"/>
                  <w:vAlign w:val="center"/>
                </w:tcPr>
                <w:p w14:paraId="752AD07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54</w:t>
                  </w:r>
                </w:p>
              </w:tc>
              <w:tc>
                <w:tcPr>
                  <w:tcW w:w="820" w:type="pct"/>
                  <w:tcBorders>
                    <w:tl2br w:val="nil"/>
                    <w:tr2bl w:val="nil"/>
                  </w:tcBorders>
                  <w:shd w:val="clear" w:color="auto" w:fill="auto"/>
                  <w:noWrap w:val="0"/>
                  <w:vAlign w:val="center"/>
                </w:tcPr>
                <w:p w14:paraId="074A95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58</w:t>
                  </w:r>
                </w:p>
              </w:tc>
              <w:tc>
                <w:tcPr>
                  <w:tcW w:w="821" w:type="pct"/>
                  <w:tcBorders>
                    <w:tl2br w:val="nil"/>
                    <w:tr2bl w:val="nil"/>
                  </w:tcBorders>
                  <w:shd w:val="clear" w:color="auto" w:fill="auto"/>
                  <w:noWrap w:val="0"/>
                  <w:vAlign w:val="center"/>
                </w:tcPr>
                <w:p w14:paraId="35C5E0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56</w:t>
                  </w:r>
                </w:p>
              </w:tc>
            </w:tr>
            <w:tr w14:paraId="29B9DD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pct"/>
                  <w:vMerge w:val="continue"/>
                  <w:tcBorders>
                    <w:tl2br w:val="nil"/>
                    <w:tr2bl w:val="nil"/>
                  </w:tcBorders>
                  <w:noWrap w:val="0"/>
                  <w:vAlign w:val="center"/>
                </w:tcPr>
                <w:p w14:paraId="46DB789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yellow"/>
                      <w:lang w:val="en-US" w:eastAsia="zh-CN"/>
                    </w:rPr>
                  </w:pPr>
                </w:p>
              </w:tc>
              <w:tc>
                <w:tcPr>
                  <w:tcW w:w="771" w:type="pct"/>
                  <w:tcBorders>
                    <w:tl2br w:val="nil"/>
                    <w:tr2bl w:val="nil"/>
                  </w:tcBorders>
                  <w:noWrap w:val="0"/>
                  <w:vAlign w:val="center"/>
                </w:tcPr>
                <w:p w14:paraId="6F2E89E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夜间</w:t>
                  </w:r>
                </w:p>
              </w:tc>
              <w:tc>
                <w:tcPr>
                  <w:tcW w:w="820" w:type="pct"/>
                  <w:tcBorders>
                    <w:tl2br w:val="nil"/>
                    <w:tr2bl w:val="nil"/>
                  </w:tcBorders>
                  <w:noWrap w:val="0"/>
                  <w:vAlign w:val="center"/>
                </w:tcPr>
                <w:p w14:paraId="6786507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46</w:t>
                  </w:r>
                </w:p>
              </w:tc>
              <w:tc>
                <w:tcPr>
                  <w:tcW w:w="820" w:type="pct"/>
                  <w:tcBorders>
                    <w:tl2br w:val="nil"/>
                    <w:tr2bl w:val="nil"/>
                  </w:tcBorders>
                  <w:noWrap w:val="0"/>
                  <w:vAlign w:val="center"/>
                </w:tcPr>
                <w:p w14:paraId="79B646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46</w:t>
                  </w:r>
                </w:p>
              </w:tc>
              <w:tc>
                <w:tcPr>
                  <w:tcW w:w="820" w:type="pct"/>
                  <w:tcBorders>
                    <w:tl2br w:val="nil"/>
                    <w:tr2bl w:val="nil"/>
                  </w:tcBorders>
                  <w:noWrap w:val="0"/>
                  <w:vAlign w:val="center"/>
                </w:tcPr>
                <w:p w14:paraId="453813D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42</w:t>
                  </w:r>
                </w:p>
              </w:tc>
              <w:tc>
                <w:tcPr>
                  <w:tcW w:w="821" w:type="pct"/>
                  <w:tcBorders>
                    <w:tl2br w:val="nil"/>
                    <w:tr2bl w:val="nil"/>
                  </w:tcBorders>
                  <w:noWrap w:val="0"/>
                  <w:vAlign w:val="center"/>
                </w:tcPr>
                <w:p w14:paraId="1E5710F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47</w:t>
                  </w:r>
                </w:p>
              </w:tc>
            </w:tr>
          </w:tbl>
          <w:p w14:paraId="10D0BE3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sz w:val="24"/>
                <w:szCs w:val="24"/>
                <w:highlight w:val="none"/>
                <w:lang w:val="en-US" w:eastAsia="zh-CN"/>
              </w:rPr>
            </w:pPr>
            <w:r>
              <w:rPr>
                <w:rFonts w:ascii="Times New Roman" w:hAnsi="Times New Roman" w:eastAsia="宋体"/>
                <w:bCs/>
                <w:color w:val="000000"/>
                <w:sz w:val="24"/>
                <w:szCs w:val="24"/>
                <w:highlight w:val="none"/>
              </w:rPr>
              <w:t>由检测结果可知：本项目厂界昼间噪声值为：</w:t>
            </w:r>
            <w:r>
              <w:rPr>
                <w:rFonts w:hint="eastAsia" w:ascii="Times New Roman" w:hAnsi="Times New Roman" w:eastAsia="宋体"/>
                <w:bCs/>
                <w:color w:val="000000"/>
                <w:sz w:val="24"/>
                <w:szCs w:val="24"/>
                <w:highlight w:val="none"/>
                <w:lang w:val="en-US" w:eastAsia="zh-CN"/>
              </w:rPr>
              <w:t>54</w:t>
            </w:r>
            <w:r>
              <w:rPr>
                <w:rFonts w:ascii="Times New Roman" w:hAnsi="Times New Roman" w:eastAsia="宋体"/>
                <w:bCs/>
                <w:color w:val="000000"/>
                <w:sz w:val="24"/>
                <w:szCs w:val="24"/>
                <w:highlight w:val="none"/>
              </w:rPr>
              <w:t>~</w:t>
            </w:r>
            <w:r>
              <w:rPr>
                <w:rFonts w:hint="eastAsia" w:ascii="Times New Roman" w:hAnsi="Times New Roman" w:eastAsia="宋体"/>
                <w:bCs/>
                <w:color w:val="000000"/>
                <w:sz w:val="24"/>
                <w:szCs w:val="24"/>
                <w:highlight w:val="none"/>
                <w:lang w:val="en-US" w:eastAsia="zh-CN"/>
              </w:rPr>
              <w:t>58</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夜间噪声值为：42~48</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rPr>
              <w:t>，</w:t>
            </w:r>
            <w:r>
              <w:rPr>
                <w:rFonts w:ascii="Times New Roman" w:hAnsi="Times New Roman" w:eastAsia="宋体"/>
                <w:bCs/>
                <w:color w:val="000000"/>
                <w:sz w:val="24"/>
                <w:szCs w:val="24"/>
                <w:highlight w:val="none"/>
              </w:rPr>
              <w:t>可以满足《工业企业厂界环境噪声排放标准》（GB12348-2008）</w:t>
            </w:r>
            <w:r>
              <w:rPr>
                <w:rFonts w:hint="eastAsia" w:ascii="Times New Roman" w:hAnsi="Times New Roman" w:eastAsia="宋体"/>
                <w:bCs/>
                <w:color w:val="000000"/>
                <w:sz w:val="24"/>
                <w:szCs w:val="24"/>
                <w:highlight w:val="none"/>
                <w:lang w:val="en-US" w:eastAsia="zh-CN"/>
              </w:rPr>
              <w:t>3</w:t>
            </w:r>
            <w:r>
              <w:rPr>
                <w:rFonts w:hint="eastAsia" w:ascii="Times New Roman" w:hAnsi="Times New Roman" w:eastAsia="宋体"/>
                <w:bCs/>
                <w:color w:val="000000"/>
                <w:sz w:val="24"/>
                <w:szCs w:val="24"/>
                <w:highlight w:val="none"/>
              </w:rPr>
              <w:t>类</w:t>
            </w:r>
            <w:r>
              <w:rPr>
                <w:rFonts w:ascii="Times New Roman" w:hAnsi="Times New Roman" w:eastAsia="宋体"/>
                <w:bCs/>
                <w:color w:val="000000"/>
                <w:sz w:val="24"/>
                <w:szCs w:val="24"/>
                <w:highlight w:val="none"/>
              </w:rPr>
              <w:t>标准昼间6</w:t>
            </w:r>
            <w:r>
              <w:rPr>
                <w:rFonts w:hint="eastAsia" w:ascii="Times New Roman" w:hAnsi="Times New Roman" w:eastAsia="宋体"/>
                <w:bCs/>
                <w:color w:val="000000"/>
                <w:sz w:val="24"/>
                <w:szCs w:val="24"/>
                <w:highlight w:val="none"/>
                <w:lang w:val="en-US" w:eastAsia="zh-CN"/>
              </w:rPr>
              <w:t>5</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夜间55</w:t>
            </w:r>
            <w:r>
              <w:rPr>
                <w:rFonts w:ascii="Times New Roman" w:hAnsi="Times New Roman" w:eastAsia="宋体"/>
                <w:bCs/>
                <w:color w:val="000000"/>
                <w:sz w:val="24"/>
                <w:szCs w:val="24"/>
                <w:highlight w:val="none"/>
              </w:rPr>
              <w:t>dB（A）的限值要求</w:t>
            </w:r>
            <w:r>
              <w:rPr>
                <w:rFonts w:hint="eastAsia" w:ascii="Times New Roman" w:hAnsi="Times New Roman" w:eastAsia="宋体"/>
                <w:bCs/>
                <w:color w:val="000000"/>
                <w:sz w:val="24"/>
                <w:szCs w:val="24"/>
                <w:highlight w:val="none"/>
              </w:rPr>
              <w:t>。</w:t>
            </w:r>
          </w:p>
          <w:p w14:paraId="5099587E">
            <w:pPr>
              <w:pStyle w:val="29"/>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3、固体废物监测</w:t>
            </w:r>
          </w:p>
          <w:p w14:paraId="2ACBF5E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本次验收项目一般固废主要为不合格产品、除尘器收集粉尘、废包装袋、废包膜剂桶、压滤渣。废包装袋和废包膜剂桶收集后暂存于复合肥公司75万吨复合肥项目现有1座一般固废暂存间（1200m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废包装袋定期外售废品站，废包膜剂桶定期由厂家回收；不合格产品、除尘器收集粉尘直接回用于本项目生产；过滤渣直接送至20万吨特种硫基复合肥生产装置投料工序进行重新利用，不暂存。一般固废暂存间的建设满足《一般工业固体废物贮存和填埋污染控制标准》（GB18599-2020）中的相应防渗漏、防雨淋、防扬尘等环境保护要求。</w:t>
            </w:r>
          </w:p>
          <w:p w14:paraId="38E1164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本次验收项目危险废物主要为废润滑油。废润滑油收集后暂存于四分公司产业升级项目现有1座危险废物贮存库（250m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），定期交由有资质的单位处置。危险废物贮存库的建设满足《危险废物贮存污染控制标准》（GB18597-2023）的相关要求。</w:t>
            </w:r>
          </w:p>
          <w:p w14:paraId="0FD1170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上述固废均能够妥善处置，不外排，本项目不需设置固废监测。</w:t>
            </w:r>
          </w:p>
          <w:p w14:paraId="742E5FF8">
            <w:pPr>
              <w:pStyle w:val="29"/>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黑体" w:cs="Times New Roman"/>
                <w:bCs/>
                <w:color w:val="000000"/>
                <w:sz w:val="24"/>
                <w:szCs w:val="24"/>
                <w:highlight w:val="none"/>
                <w:lang w:val="en-US" w:eastAsia="zh-CN"/>
              </w:rPr>
            </w:pPr>
            <w:r>
              <w:rPr>
                <w:rFonts w:hint="eastAsia" w:ascii="Times New Roman" w:hAnsi="Times New Roman" w:eastAsia="宋体" w:cs="Times New Roman"/>
                <w:sz w:val="24"/>
                <w:szCs w:val="24"/>
                <w:highlight w:val="none"/>
                <w:lang w:val="en-US" w:eastAsia="zh-CN" w:bidi="ar-SA"/>
              </w:rPr>
              <w:t>4、污染物排放总量核算</w:t>
            </w:r>
          </w:p>
          <w:p w14:paraId="1A4473C6">
            <w:pPr>
              <w:pStyle w:val="31"/>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根据监测数据与环评报告，本项目污染物实际排放量与环评批复量见下表。</w:t>
            </w:r>
          </w:p>
          <w:p w14:paraId="10CB6E6D">
            <w:pPr>
              <w:pStyle w:val="31"/>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cs="Times New Roman"/>
                <w:sz w:val="24"/>
                <w:szCs w:val="24"/>
                <w:highlight w:val="none"/>
                <w:lang w:eastAsia="zh-CN"/>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20</w:t>
            </w:r>
            <w:r>
              <w:rPr>
                <w:rFonts w:hint="default" w:ascii="Times New Roman" w:hAnsi="Times New Roman" w:eastAsia="黑体" w:cs="Times New Roman"/>
                <w:bCs/>
                <w:color w:val="000000"/>
                <w:sz w:val="24"/>
                <w:szCs w:val="24"/>
                <w:highlight w:val="none"/>
                <w:lang w:val="en-US" w:eastAsia="zh-CN" w:bidi="ar-SA"/>
              </w:rPr>
              <w:t xml:space="preserve">      </w:t>
            </w:r>
            <w:r>
              <w:rPr>
                <w:rFonts w:hint="eastAsia" w:ascii="Times New Roman" w:hAnsi="Times New Roman" w:cs="Times New Roman"/>
                <w:bCs/>
                <w:color w:val="000000"/>
                <w:sz w:val="24"/>
                <w:szCs w:val="24"/>
                <w:highlight w:val="none"/>
                <w:lang w:val="en-US" w:eastAsia="zh-CN" w:bidi="ar-SA"/>
              </w:rPr>
              <w:t xml:space="preserve"> </w:t>
            </w:r>
            <w:r>
              <w:rPr>
                <w:rFonts w:hint="default" w:ascii="Times New Roman" w:hAnsi="Times New Roman" w:eastAsia="黑体" w:cs="Times New Roman"/>
                <w:bCs/>
                <w:color w:val="000000"/>
                <w:sz w:val="24"/>
                <w:szCs w:val="24"/>
                <w:highlight w:val="none"/>
                <w:lang w:val="en-US" w:eastAsia="zh-CN" w:bidi="ar-SA"/>
              </w:rPr>
              <w:t>本次验收项目废气污染物排放量核算汇总</w:t>
            </w:r>
          </w:p>
          <w:tbl>
            <w:tblPr>
              <w:tblStyle w:val="14"/>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278"/>
              <w:gridCol w:w="1142"/>
              <w:gridCol w:w="1287"/>
              <w:gridCol w:w="946"/>
              <w:gridCol w:w="1081"/>
              <w:gridCol w:w="817"/>
              <w:gridCol w:w="1106"/>
            </w:tblGrid>
            <w:tr w14:paraId="5195CC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tcBorders>
                    <w:tl2br w:val="nil"/>
                    <w:tr2bl w:val="nil"/>
                  </w:tcBorders>
                  <w:noWrap w:val="0"/>
                  <w:vAlign w:val="center"/>
                </w:tcPr>
                <w:p w14:paraId="1D593C65">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类型</w:t>
                  </w:r>
                </w:p>
              </w:tc>
              <w:tc>
                <w:tcPr>
                  <w:tcW w:w="770" w:type="pct"/>
                  <w:tcBorders>
                    <w:tl2br w:val="nil"/>
                    <w:tr2bl w:val="nil"/>
                  </w:tcBorders>
                  <w:shd w:val="clear" w:color="auto" w:fill="auto"/>
                  <w:noWrap w:val="0"/>
                  <w:vAlign w:val="center"/>
                </w:tcPr>
                <w:p w14:paraId="515556ED">
                  <w:pPr>
                    <w:pStyle w:val="33"/>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lang w:val="en-US" w:eastAsia="zh-CN"/>
                    </w:rPr>
                    <w:t>排放口编号</w:t>
                  </w:r>
                </w:p>
              </w:tc>
              <w:tc>
                <w:tcPr>
                  <w:tcW w:w="688" w:type="pct"/>
                  <w:tcBorders>
                    <w:tl2br w:val="nil"/>
                    <w:tr2bl w:val="nil"/>
                  </w:tcBorders>
                  <w:noWrap w:val="0"/>
                  <w:vAlign w:val="center"/>
                </w:tcPr>
                <w:p w14:paraId="3D452DD8">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污染因子</w:t>
                  </w:r>
                </w:p>
              </w:tc>
              <w:tc>
                <w:tcPr>
                  <w:tcW w:w="775" w:type="pct"/>
                  <w:tcBorders>
                    <w:tl2br w:val="nil"/>
                    <w:tr2bl w:val="nil"/>
                  </w:tcBorders>
                  <w:noWrap w:val="0"/>
                  <w:vAlign w:val="center"/>
                </w:tcPr>
                <w:p w14:paraId="0A8C6DF4">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排放速率</w:t>
                  </w:r>
                  <w:r>
                    <w:rPr>
                      <w:rFonts w:hint="eastAsia" w:ascii="Times New Roman" w:hAnsi="Times New Roman" w:eastAsia="宋体" w:cs="Times New Roman"/>
                      <w:b/>
                      <w:bCs/>
                      <w:sz w:val="21"/>
                      <w:szCs w:val="21"/>
                      <w:lang w:val="en-US" w:eastAsia="zh-CN"/>
                    </w:rPr>
                    <w:t>均值</w:t>
                  </w:r>
                  <w:r>
                    <w:rPr>
                      <w:rFonts w:hint="default" w:ascii="Times New Roman" w:hAnsi="Times New Roman" w:eastAsia="宋体" w:cs="Times New Roman"/>
                      <w:b/>
                      <w:bCs/>
                      <w:sz w:val="21"/>
                      <w:szCs w:val="21"/>
                      <w:lang w:val="en-US" w:eastAsia="zh-CN"/>
                    </w:rPr>
                    <w:t>kg/h</w:t>
                  </w:r>
                </w:p>
              </w:tc>
              <w:tc>
                <w:tcPr>
                  <w:tcW w:w="570" w:type="pct"/>
                  <w:tcBorders>
                    <w:tl2br w:val="nil"/>
                    <w:tr2bl w:val="nil"/>
                  </w:tcBorders>
                  <w:noWrap w:val="0"/>
                  <w:vAlign w:val="center"/>
                </w:tcPr>
                <w:p w14:paraId="5E4BCF2B">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排放时间h/a</w:t>
                  </w:r>
                </w:p>
              </w:tc>
              <w:tc>
                <w:tcPr>
                  <w:tcW w:w="651" w:type="pct"/>
                  <w:tcBorders>
                    <w:tl2br w:val="nil"/>
                    <w:tr2bl w:val="nil"/>
                  </w:tcBorders>
                  <w:noWrap w:val="0"/>
                  <w:vAlign w:val="center"/>
                </w:tcPr>
                <w:p w14:paraId="0269D880">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实际年排放量t/a</w:t>
                  </w:r>
                </w:p>
              </w:tc>
              <w:tc>
                <w:tcPr>
                  <w:tcW w:w="492" w:type="pct"/>
                  <w:tcBorders>
                    <w:tl2br w:val="nil"/>
                    <w:tr2bl w:val="nil"/>
                  </w:tcBorders>
                  <w:noWrap w:val="0"/>
                  <w:vAlign w:val="center"/>
                </w:tcPr>
                <w:p w14:paraId="2E592012">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验收期间工况</w:t>
                  </w:r>
                </w:p>
              </w:tc>
              <w:tc>
                <w:tcPr>
                  <w:tcW w:w="666" w:type="pct"/>
                  <w:tcBorders>
                    <w:tl2br w:val="nil"/>
                    <w:tr2bl w:val="nil"/>
                  </w:tcBorders>
                  <w:noWrap w:val="0"/>
                  <w:vAlign w:val="center"/>
                </w:tcPr>
                <w:p w14:paraId="545E8B50">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满负荷下实际年排放量t/a</w:t>
                  </w:r>
                </w:p>
              </w:tc>
            </w:tr>
            <w:tr w14:paraId="27FEA2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vMerge w:val="restart"/>
                  <w:tcBorders>
                    <w:tl2br w:val="nil"/>
                    <w:tr2bl w:val="nil"/>
                  </w:tcBorders>
                  <w:noWrap w:val="0"/>
                  <w:vAlign w:val="center"/>
                </w:tcPr>
                <w:p w14:paraId="7456F12C">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770" w:type="pct"/>
                  <w:tcBorders>
                    <w:tl2br w:val="nil"/>
                    <w:tr2bl w:val="nil"/>
                  </w:tcBorders>
                  <w:shd w:val="clear" w:color="auto" w:fill="auto"/>
                  <w:noWrap w:val="0"/>
                  <w:vAlign w:val="center"/>
                </w:tcPr>
                <w:p w14:paraId="589CDA14">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 w:val="21"/>
                      <w:szCs w:val="21"/>
                      <w:highlight w:val="none"/>
                      <w:lang w:val="en-US" w:eastAsia="zh-CN"/>
                    </w:rPr>
                    <w:t>DA041</w:t>
                  </w:r>
                </w:p>
              </w:tc>
              <w:tc>
                <w:tcPr>
                  <w:tcW w:w="688" w:type="pct"/>
                  <w:tcBorders>
                    <w:tl2br w:val="nil"/>
                    <w:tr2bl w:val="nil"/>
                  </w:tcBorders>
                  <w:noWrap w:val="0"/>
                  <w:vAlign w:val="center"/>
                </w:tcPr>
                <w:p w14:paraId="1D4FD7EC">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775" w:type="pct"/>
                  <w:tcBorders>
                    <w:tl2br w:val="nil"/>
                    <w:tr2bl w:val="nil"/>
                  </w:tcBorders>
                  <w:noWrap w:val="0"/>
                  <w:vAlign w:val="center"/>
                </w:tcPr>
                <w:p w14:paraId="236F1721">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0.0835</w:t>
                  </w:r>
                </w:p>
              </w:tc>
              <w:tc>
                <w:tcPr>
                  <w:tcW w:w="570" w:type="pct"/>
                  <w:tcBorders>
                    <w:tl2br w:val="nil"/>
                    <w:tr2bl w:val="nil"/>
                  </w:tcBorders>
                  <w:noWrap w:val="0"/>
                  <w:vAlign w:val="center"/>
                </w:tcPr>
                <w:p w14:paraId="617FBBF0">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7200</w:t>
                  </w:r>
                </w:p>
              </w:tc>
              <w:tc>
                <w:tcPr>
                  <w:tcW w:w="651" w:type="pct"/>
                  <w:tcBorders>
                    <w:tl2br w:val="nil"/>
                    <w:tr2bl w:val="nil"/>
                  </w:tcBorders>
                  <w:noWrap w:val="0"/>
                  <w:vAlign w:val="center"/>
                </w:tcPr>
                <w:p w14:paraId="3393B2EB">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0.6012</w:t>
                  </w:r>
                </w:p>
              </w:tc>
              <w:tc>
                <w:tcPr>
                  <w:tcW w:w="492" w:type="pct"/>
                  <w:vMerge w:val="restart"/>
                  <w:tcBorders>
                    <w:tl2br w:val="nil"/>
                    <w:tr2bl w:val="nil"/>
                  </w:tcBorders>
                  <w:noWrap w:val="0"/>
                  <w:vAlign w:val="center"/>
                </w:tcPr>
                <w:p w14:paraId="521D1DA6">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w:t>
                  </w:r>
                </w:p>
              </w:tc>
              <w:tc>
                <w:tcPr>
                  <w:tcW w:w="666" w:type="pct"/>
                  <w:tcBorders>
                    <w:tl2br w:val="nil"/>
                    <w:tr2bl w:val="nil"/>
                  </w:tcBorders>
                  <w:noWrap w:val="0"/>
                  <w:vAlign w:val="center"/>
                </w:tcPr>
                <w:p w14:paraId="1CE5C22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0.6328</w:t>
                  </w:r>
                </w:p>
              </w:tc>
            </w:tr>
            <w:tr w14:paraId="02EE0C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vMerge w:val="continue"/>
                  <w:tcBorders>
                    <w:tl2br w:val="nil"/>
                    <w:tr2bl w:val="nil"/>
                  </w:tcBorders>
                  <w:noWrap w:val="0"/>
                  <w:vAlign w:val="center"/>
                </w:tcPr>
                <w:p w14:paraId="6DDDE8F0">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770" w:type="pct"/>
                  <w:tcBorders>
                    <w:tl2br w:val="nil"/>
                    <w:tr2bl w:val="nil"/>
                  </w:tcBorders>
                  <w:noWrap w:val="0"/>
                  <w:vAlign w:val="center"/>
                </w:tcPr>
                <w:p w14:paraId="49EEA98C">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 w:val="21"/>
                      <w:szCs w:val="21"/>
                      <w:highlight w:val="none"/>
                      <w:lang w:val="en-US" w:eastAsia="zh-CN"/>
                    </w:rPr>
                    <w:t>DA043</w:t>
                  </w:r>
                </w:p>
              </w:tc>
              <w:tc>
                <w:tcPr>
                  <w:tcW w:w="688" w:type="pct"/>
                  <w:tcBorders>
                    <w:tl2br w:val="nil"/>
                    <w:tr2bl w:val="nil"/>
                  </w:tcBorders>
                  <w:noWrap w:val="0"/>
                  <w:vAlign w:val="center"/>
                </w:tcPr>
                <w:p w14:paraId="5CEF59A7">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775" w:type="pct"/>
                  <w:tcBorders>
                    <w:tl2br w:val="nil"/>
                    <w:tr2bl w:val="nil"/>
                  </w:tcBorders>
                  <w:noWrap w:val="0"/>
                  <w:vAlign w:val="center"/>
                </w:tcPr>
                <w:p w14:paraId="16C8C628">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0.0988</w:t>
                  </w:r>
                </w:p>
              </w:tc>
              <w:tc>
                <w:tcPr>
                  <w:tcW w:w="570" w:type="pct"/>
                  <w:tcBorders>
                    <w:tl2br w:val="nil"/>
                    <w:tr2bl w:val="nil"/>
                  </w:tcBorders>
                  <w:noWrap w:val="0"/>
                  <w:vAlign w:val="center"/>
                </w:tcPr>
                <w:p w14:paraId="758094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7200</w:t>
                  </w:r>
                </w:p>
              </w:tc>
              <w:tc>
                <w:tcPr>
                  <w:tcW w:w="651" w:type="pct"/>
                  <w:tcBorders>
                    <w:tl2br w:val="nil"/>
                    <w:tr2bl w:val="nil"/>
                  </w:tcBorders>
                  <w:noWrap w:val="0"/>
                  <w:vAlign w:val="center"/>
                </w:tcPr>
                <w:p w14:paraId="3441AA5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0.7114</w:t>
                  </w:r>
                </w:p>
              </w:tc>
              <w:tc>
                <w:tcPr>
                  <w:tcW w:w="492" w:type="pct"/>
                  <w:vMerge w:val="continue"/>
                  <w:tcBorders>
                    <w:tl2br w:val="nil"/>
                    <w:tr2bl w:val="nil"/>
                  </w:tcBorders>
                  <w:noWrap w:val="0"/>
                  <w:vAlign w:val="center"/>
                </w:tcPr>
                <w:p w14:paraId="3F7F8146">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666" w:type="pct"/>
                  <w:tcBorders>
                    <w:tl2br w:val="nil"/>
                    <w:tr2bl w:val="nil"/>
                  </w:tcBorders>
                  <w:noWrap w:val="0"/>
                  <w:vAlign w:val="center"/>
                </w:tcPr>
                <w:p w14:paraId="0CDDE4B5">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0.7488</w:t>
                  </w:r>
                </w:p>
              </w:tc>
            </w:tr>
            <w:tr w14:paraId="00A591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vMerge w:val="continue"/>
                  <w:tcBorders>
                    <w:tl2br w:val="nil"/>
                    <w:tr2bl w:val="nil"/>
                  </w:tcBorders>
                  <w:noWrap w:val="0"/>
                  <w:vAlign w:val="center"/>
                </w:tcPr>
                <w:p w14:paraId="51F6EF30">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770" w:type="pct"/>
                  <w:vMerge w:val="restart"/>
                  <w:tcBorders>
                    <w:tl2br w:val="nil"/>
                    <w:tr2bl w:val="nil"/>
                  </w:tcBorders>
                  <w:noWrap w:val="0"/>
                  <w:vAlign w:val="center"/>
                </w:tcPr>
                <w:p w14:paraId="4C6FF697">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 w:val="21"/>
                      <w:szCs w:val="21"/>
                      <w:highlight w:val="none"/>
                      <w:lang w:val="en-US" w:eastAsia="zh-CN"/>
                    </w:rPr>
                    <w:t>DA039</w:t>
                  </w:r>
                </w:p>
              </w:tc>
              <w:tc>
                <w:tcPr>
                  <w:tcW w:w="688" w:type="pct"/>
                  <w:tcBorders>
                    <w:tl2br w:val="nil"/>
                    <w:tr2bl w:val="nil"/>
                  </w:tcBorders>
                  <w:noWrap w:val="0"/>
                  <w:vAlign w:val="center"/>
                </w:tcPr>
                <w:p w14:paraId="522BC39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775" w:type="pct"/>
                  <w:tcBorders>
                    <w:tl2br w:val="nil"/>
                    <w:tr2bl w:val="nil"/>
                  </w:tcBorders>
                  <w:noWrap w:val="0"/>
                  <w:vAlign w:val="center"/>
                </w:tcPr>
                <w:p w14:paraId="3FD68278">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0.193</w:t>
                  </w:r>
                </w:p>
              </w:tc>
              <w:tc>
                <w:tcPr>
                  <w:tcW w:w="570" w:type="pct"/>
                  <w:vMerge w:val="restart"/>
                  <w:tcBorders>
                    <w:tl2br w:val="nil"/>
                    <w:tr2bl w:val="nil"/>
                  </w:tcBorders>
                  <w:noWrap w:val="0"/>
                  <w:vAlign w:val="center"/>
                </w:tcPr>
                <w:p w14:paraId="4691ED5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7200</w:t>
                  </w:r>
                </w:p>
              </w:tc>
              <w:tc>
                <w:tcPr>
                  <w:tcW w:w="651" w:type="pct"/>
                  <w:tcBorders>
                    <w:tl2br w:val="nil"/>
                    <w:tr2bl w:val="nil"/>
                  </w:tcBorders>
                  <w:noWrap w:val="0"/>
                  <w:vAlign w:val="center"/>
                </w:tcPr>
                <w:p w14:paraId="452310B4">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1.3896</w:t>
                  </w:r>
                </w:p>
              </w:tc>
              <w:tc>
                <w:tcPr>
                  <w:tcW w:w="492" w:type="pct"/>
                  <w:vMerge w:val="continue"/>
                  <w:tcBorders>
                    <w:tl2br w:val="nil"/>
                    <w:tr2bl w:val="nil"/>
                  </w:tcBorders>
                  <w:noWrap w:val="0"/>
                  <w:vAlign w:val="center"/>
                </w:tcPr>
                <w:p w14:paraId="15684B04">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666" w:type="pct"/>
                  <w:tcBorders>
                    <w:tl2br w:val="nil"/>
                    <w:tr2bl w:val="nil"/>
                  </w:tcBorders>
                  <w:noWrap w:val="0"/>
                  <w:vAlign w:val="center"/>
                </w:tcPr>
                <w:p w14:paraId="2F3F2F78">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1.4627</w:t>
                  </w:r>
                </w:p>
              </w:tc>
            </w:tr>
            <w:tr w14:paraId="39D94F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vMerge w:val="continue"/>
                  <w:tcBorders>
                    <w:tl2br w:val="nil"/>
                    <w:tr2bl w:val="nil"/>
                  </w:tcBorders>
                  <w:noWrap w:val="0"/>
                  <w:vAlign w:val="center"/>
                </w:tcPr>
                <w:p w14:paraId="6A5B8636">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770" w:type="pct"/>
                  <w:vMerge w:val="continue"/>
                  <w:tcBorders>
                    <w:tl2br w:val="nil"/>
                    <w:tr2bl w:val="nil"/>
                  </w:tcBorders>
                  <w:noWrap w:val="0"/>
                  <w:vAlign w:val="center"/>
                </w:tcPr>
                <w:p w14:paraId="3795BCFB">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eastAsia" w:ascii="Times New Roman" w:hAnsi="Times New Roman" w:eastAsia="宋体" w:cs="Times New Roman"/>
                      <w:bCs/>
                      <w:color w:val="auto"/>
                      <w:sz w:val="21"/>
                      <w:szCs w:val="21"/>
                      <w:highlight w:val="none"/>
                      <w:lang w:val="en-US" w:eastAsia="zh-CN"/>
                    </w:rPr>
                  </w:pPr>
                </w:p>
              </w:tc>
              <w:tc>
                <w:tcPr>
                  <w:tcW w:w="688" w:type="pct"/>
                  <w:tcBorders>
                    <w:tl2br w:val="nil"/>
                    <w:tr2bl w:val="nil"/>
                  </w:tcBorders>
                  <w:noWrap w:val="0"/>
                  <w:vAlign w:val="center"/>
                </w:tcPr>
                <w:p w14:paraId="3E5ED1E3">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氨</w:t>
                  </w:r>
                </w:p>
              </w:tc>
              <w:tc>
                <w:tcPr>
                  <w:tcW w:w="775" w:type="pct"/>
                  <w:tcBorders>
                    <w:tl2br w:val="nil"/>
                    <w:tr2bl w:val="nil"/>
                  </w:tcBorders>
                  <w:noWrap w:val="0"/>
                  <w:vAlign w:val="center"/>
                </w:tcPr>
                <w:p w14:paraId="7D1BDD8A">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0.166</w:t>
                  </w:r>
                </w:p>
              </w:tc>
              <w:tc>
                <w:tcPr>
                  <w:tcW w:w="570" w:type="pct"/>
                  <w:vMerge w:val="continue"/>
                  <w:tcBorders>
                    <w:tl2br w:val="nil"/>
                    <w:tr2bl w:val="nil"/>
                  </w:tcBorders>
                  <w:noWrap w:val="0"/>
                  <w:vAlign w:val="center"/>
                </w:tcPr>
                <w:p w14:paraId="716A0D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cs="Times New Roman"/>
                      <w:sz w:val="21"/>
                      <w:szCs w:val="21"/>
                      <w:lang w:val="en-US" w:eastAsia="zh-CN"/>
                    </w:rPr>
                  </w:pPr>
                </w:p>
              </w:tc>
              <w:tc>
                <w:tcPr>
                  <w:tcW w:w="651" w:type="pct"/>
                  <w:tcBorders>
                    <w:tl2br w:val="nil"/>
                    <w:tr2bl w:val="nil"/>
                  </w:tcBorders>
                  <w:noWrap w:val="0"/>
                  <w:vAlign w:val="center"/>
                </w:tcPr>
                <w:p w14:paraId="3B18EE27">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1.1952</w:t>
                  </w:r>
                </w:p>
              </w:tc>
              <w:tc>
                <w:tcPr>
                  <w:tcW w:w="492" w:type="pct"/>
                  <w:vMerge w:val="continue"/>
                  <w:tcBorders>
                    <w:tl2br w:val="nil"/>
                    <w:tr2bl w:val="nil"/>
                  </w:tcBorders>
                  <w:noWrap w:val="0"/>
                  <w:vAlign w:val="center"/>
                </w:tcPr>
                <w:p w14:paraId="2039DC25">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666" w:type="pct"/>
                  <w:tcBorders>
                    <w:tl2br w:val="nil"/>
                    <w:tr2bl w:val="nil"/>
                  </w:tcBorders>
                  <w:noWrap w:val="0"/>
                  <w:vAlign w:val="center"/>
                </w:tcPr>
                <w:p w14:paraId="1340E80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1.2581</w:t>
                  </w:r>
                </w:p>
              </w:tc>
            </w:tr>
            <w:tr w14:paraId="33B3D9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vMerge w:val="continue"/>
                  <w:tcBorders>
                    <w:tl2br w:val="nil"/>
                    <w:tr2bl w:val="nil"/>
                  </w:tcBorders>
                  <w:noWrap w:val="0"/>
                  <w:vAlign w:val="center"/>
                </w:tcPr>
                <w:p w14:paraId="7F0867FF">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770" w:type="pct"/>
                  <w:tcBorders>
                    <w:tl2br w:val="nil"/>
                    <w:tr2bl w:val="nil"/>
                  </w:tcBorders>
                  <w:noWrap w:val="0"/>
                  <w:vAlign w:val="center"/>
                </w:tcPr>
                <w:p w14:paraId="3BB3C5F0">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 w:val="21"/>
                      <w:szCs w:val="21"/>
                      <w:highlight w:val="none"/>
                      <w:lang w:val="en-US" w:eastAsia="zh-CN"/>
                    </w:rPr>
                    <w:t>DA042</w:t>
                  </w:r>
                </w:p>
              </w:tc>
              <w:tc>
                <w:tcPr>
                  <w:tcW w:w="688" w:type="pct"/>
                  <w:tcBorders>
                    <w:tl2br w:val="nil"/>
                    <w:tr2bl w:val="nil"/>
                  </w:tcBorders>
                  <w:noWrap w:val="0"/>
                  <w:vAlign w:val="center"/>
                </w:tcPr>
                <w:p w14:paraId="3EA3788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775" w:type="pct"/>
                  <w:tcBorders>
                    <w:tl2br w:val="nil"/>
                    <w:tr2bl w:val="nil"/>
                  </w:tcBorders>
                  <w:noWrap w:val="0"/>
                  <w:vAlign w:val="center"/>
                </w:tcPr>
                <w:p w14:paraId="01388C12">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0.257</w:t>
                  </w:r>
                </w:p>
              </w:tc>
              <w:tc>
                <w:tcPr>
                  <w:tcW w:w="570" w:type="pct"/>
                  <w:tcBorders>
                    <w:tl2br w:val="nil"/>
                    <w:tr2bl w:val="nil"/>
                  </w:tcBorders>
                  <w:noWrap w:val="0"/>
                  <w:vAlign w:val="center"/>
                </w:tcPr>
                <w:p w14:paraId="53BE59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7200</w:t>
                  </w:r>
                </w:p>
              </w:tc>
              <w:tc>
                <w:tcPr>
                  <w:tcW w:w="651" w:type="pct"/>
                  <w:tcBorders>
                    <w:tl2br w:val="nil"/>
                    <w:tr2bl w:val="nil"/>
                  </w:tcBorders>
                  <w:noWrap w:val="0"/>
                  <w:vAlign w:val="center"/>
                </w:tcPr>
                <w:p w14:paraId="1CF0896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1.8504</w:t>
                  </w:r>
                </w:p>
              </w:tc>
              <w:tc>
                <w:tcPr>
                  <w:tcW w:w="492" w:type="pct"/>
                  <w:vMerge w:val="continue"/>
                  <w:tcBorders>
                    <w:tl2br w:val="nil"/>
                    <w:tr2bl w:val="nil"/>
                  </w:tcBorders>
                  <w:noWrap w:val="0"/>
                  <w:vAlign w:val="center"/>
                </w:tcPr>
                <w:p w14:paraId="673649C2">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666" w:type="pct"/>
                  <w:tcBorders>
                    <w:tl2br w:val="nil"/>
                    <w:tr2bl w:val="nil"/>
                  </w:tcBorders>
                  <w:noWrap w:val="0"/>
                  <w:vAlign w:val="center"/>
                </w:tcPr>
                <w:p w14:paraId="098A578A">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1.9478</w:t>
                  </w:r>
                </w:p>
              </w:tc>
            </w:tr>
            <w:tr w14:paraId="1165D0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vMerge w:val="continue"/>
                  <w:tcBorders>
                    <w:tl2br w:val="nil"/>
                    <w:tr2bl w:val="nil"/>
                  </w:tcBorders>
                  <w:noWrap w:val="0"/>
                  <w:vAlign w:val="center"/>
                </w:tcPr>
                <w:p w14:paraId="1E91BB29">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770" w:type="pct"/>
                  <w:tcBorders>
                    <w:tl2br w:val="nil"/>
                    <w:tr2bl w:val="nil"/>
                  </w:tcBorders>
                  <w:noWrap w:val="0"/>
                  <w:vAlign w:val="center"/>
                </w:tcPr>
                <w:p w14:paraId="02646552">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 w:val="21"/>
                      <w:szCs w:val="21"/>
                      <w:highlight w:val="none"/>
                      <w:lang w:val="en-US" w:eastAsia="zh-CN"/>
                    </w:rPr>
                    <w:t>DA040</w:t>
                  </w:r>
                </w:p>
              </w:tc>
              <w:tc>
                <w:tcPr>
                  <w:tcW w:w="688" w:type="pct"/>
                  <w:tcBorders>
                    <w:tl2br w:val="nil"/>
                    <w:tr2bl w:val="nil"/>
                  </w:tcBorders>
                  <w:noWrap w:val="0"/>
                  <w:vAlign w:val="center"/>
                </w:tcPr>
                <w:p w14:paraId="4D5597D3">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775" w:type="pct"/>
                  <w:tcBorders>
                    <w:tl2br w:val="nil"/>
                    <w:tr2bl w:val="nil"/>
                  </w:tcBorders>
                  <w:noWrap w:val="0"/>
                  <w:vAlign w:val="center"/>
                </w:tcPr>
                <w:p w14:paraId="4A093BDC">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0.265</w:t>
                  </w:r>
                </w:p>
              </w:tc>
              <w:tc>
                <w:tcPr>
                  <w:tcW w:w="570" w:type="pct"/>
                  <w:tcBorders>
                    <w:tl2br w:val="nil"/>
                    <w:tr2bl w:val="nil"/>
                  </w:tcBorders>
                  <w:noWrap w:val="0"/>
                  <w:vAlign w:val="center"/>
                </w:tcPr>
                <w:p w14:paraId="10EC877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7200</w:t>
                  </w:r>
                </w:p>
              </w:tc>
              <w:tc>
                <w:tcPr>
                  <w:tcW w:w="651" w:type="pct"/>
                  <w:tcBorders>
                    <w:tl2br w:val="nil"/>
                    <w:tr2bl w:val="nil"/>
                  </w:tcBorders>
                  <w:noWrap w:val="0"/>
                  <w:vAlign w:val="center"/>
                </w:tcPr>
                <w:p w14:paraId="74D9E59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1.908</w:t>
                  </w:r>
                </w:p>
              </w:tc>
              <w:tc>
                <w:tcPr>
                  <w:tcW w:w="492" w:type="pct"/>
                  <w:vMerge w:val="continue"/>
                  <w:tcBorders>
                    <w:tl2br w:val="nil"/>
                    <w:tr2bl w:val="nil"/>
                  </w:tcBorders>
                  <w:noWrap w:val="0"/>
                  <w:vAlign w:val="center"/>
                </w:tcPr>
                <w:p w14:paraId="48BEFE45">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666" w:type="pct"/>
                  <w:tcBorders>
                    <w:tl2br w:val="nil"/>
                    <w:tr2bl w:val="nil"/>
                  </w:tcBorders>
                  <w:noWrap w:val="0"/>
                  <w:vAlign w:val="center"/>
                </w:tcPr>
                <w:p w14:paraId="7BD4E287">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2.0084</w:t>
                  </w:r>
                </w:p>
              </w:tc>
            </w:tr>
            <w:tr w14:paraId="6BB3BF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89" w:type="pct"/>
                  <w:gridSpan w:val="5"/>
                  <w:tcBorders>
                    <w:tl2br w:val="nil"/>
                    <w:tr2bl w:val="nil"/>
                  </w:tcBorders>
                  <w:noWrap w:val="0"/>
                  <w:vAlign w:val="center"/>
                </w:tcPr>
                <w:p w14:paraId="16BBEF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颗粒物合计</w:t>
                  </w:r>
                </w:p>
              </w:tc>
              <w:tc>
                <w:tcPr>
                  <w:tcW w:w="651" w:type="pct"/>
                  <w:tcBorders>
                    <w:tl2br w:val="nil"/>
                    <w:tr2bl w:val="nil"/>
                  </w:tcBorders>
                  <w:noWrap w:val="0"/>
                  <w:vAlign w:val="center"/>
                </w:tcPr>
                <w:p w14:paraId="0789296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6.4606</w:t>
                  </w:r>
                </w:p>
              </w:tc>
              <w:tc>
                <w:tcPr>
                  <w:tcW w:w="492" w:type="pct"/>
                  <w:vMerge w:val="continue"/>
                  <w:tcBorders>
                    <w:tl2br w:val="nil"/>
                    <w:tr2bl w:val="nil"/>
                  </w:tcBorders>
                  <w:noWrap w:val="0"/>
                  <w:vAlign w:val="center"/>
                </w:tcPr>
                <w:p w14:paraId="4222697A">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666" w:type="pct"/>
                  <w:tcBorders>
                    <w:tl2br w:val="nil"/>
                    <w:tr2bl w:val="nil"/>
                  </w:tcBorders>
                  <w:noWrap w:val="0"/>
                  <w:vAlign w:val="center"/>
                </w:tcPr>
                <w:p w14:paraId="40DB0BC1">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6.8006</w:t>
                  </w:r>
                </w:p>
              </w:tc>
            </w:tr>
          </w:tbl>
          <w:p w14:paraId="64901C04">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本次验收项目实际排放量与环评批复总量对比情况如下表所示。</w:t>
            </w:r>
          </w:p>
          <w:p w14:paraId="0B921AC3">
            <w:pPr>
              <w:pStyle w:val="31"/>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黑体" w:cs="Times New Roman"/>
                <w:bCs/>
                <w:color w:val="000000"/>
                <w:sz w:val="24"/>
                <w:szCs w:val="24"/>
                <w:highlight w:val="none"/>
                <w:lang w:val="en-US" w:eastAsia="zh-CN" w:bidi="ar-SA"/>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21</w:t>
            </w:r>
            <w:r>
              <w:rPr>
                <w:rFonts w:hint="default" w:ascii="Times New Roman" w:hAnsi="Times New Roman" w:eastAsia="黑体" w:cs="Times New Roman"/>
                <w:bCs/>
                <w:color w:val="000000"/>
                <w:sz w:val="24"/>
                <w:szCs w:val="24"/>
                <w:highlight w:val="none"/>
                <w:lang w:val="en-US" w:eastAsia="zh-CN" w:bidi="ar-SA"/>
              </w:rPr>
              <w:t xml:space="preserve">             本次验收项目废气污染物总量对比    单位：t/a</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3970"/>
              <w:gridCol w:w="2951"/>
            </w:tblGrid>
            <w:tr w14:paraId="2A3378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1F34503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污染物</w:t>
                  </w:r>
                </w:p>
              </w:tc>
              <w:tc>
                <w:tcPr>
                  <w:tcW w:w="2390" w:type="pct"/>
                  <w:tcBorders>
                    <w:tl2br w:val="nil"/>
                    <w:tr2bl w:val="nil"/>
                  </w:tcBorders>
                  <w:vAlign w:val="center"/>
                </w:tcPr>
                <w:p w14:paraId="337B427C">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本项目满负荷运行实际排放总量</w:t>
                  </w:r>
                </w:p>
              </w:tc>
              <w:tc>
                <w:tcPr>
                  <w:tcW w:w="1776" w:type="pct"/>
                  <w:tcBorders>
                    <w:tl2br w:val="nil"/>
                    <w:tr2bl w:val="nil"/>
                  </w:tcBorders>
                  <w:vAlign w:val="center"/>
                </w:tcPr>
                <w:p w14:paraId="74292145">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环评批复排放总量</w:t>
                  </w:r>
                </w:p>
              </w:tc>
            </w:tr>
            <w:tr w14:paraId="3E1343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13D5358F">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颗粒物</w:t>
                  </w:r>
                </w:p>
              </w:tc>
              <w:tc>
                <w:tcPr>
                  <w:tcW w:w="2390" w:type="pct"/>
                  <w:tcBorders>
                    <w:tl2br w:val="nil"/>
                    <w:tr2bl w:val="nil"/>
                  </w:tcBorders>
                  <w:shd w:val="clear" w:color="auto" w:fill="auto"/>
                  <w:vAlign w:val="center"/>
                </w:tcPr>
                <w:p w14:paraId="68D97450">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6.8006</w:t>
                  </w:r>
                </w:p>
              </w:tc>
              <w:tc>
                <w:tcPr>
                  <w:tcW w:w="1776" w:type="pct"/>
                  <w:tcBorders>
                    <w:tl2br w:val="nil"/>
                    <w:tr2bl w:val="nil"/>
                  </w:tcBorders>
                  <w:shd w:val="clear" w:color="auto" w:fill="auto"/>
                  <w:vAlign w:val="center"/>
                </w:tcPr>
                <w:p w14:paraId="5C46C589">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9.2096</w:t>
                  </w:r>
                  <w:r>
                    <w:rPr>
                      <w:rFonts w:hint="default" w:ascii="Times New Roman" w:hAnsi="Times New Roman" w:eastAsia="宋体" w:cs="Times New Roman"/>
                      <w:sz w:val="21"/>
                      <w:szCs w:val="21"/>
                      <w:lang w:val="en-US" w:eastAsia="zh-CN" w:bidi="ar-SA"/>
                    </w:rPr>
                    <w:t>（有组织</w:t>
                  </w:r>
                  <w:r>
                    <w:rPr>
                      <w:rFonts w:hint="eastAsia" w:ascii="Times New Roman" w:hAnsi="Times New Roman" w:eastAsia="宋体" w:cs="Times New Roman"/>
                      <w:sz w:val="21"/>
                      <w:szCs w:val="21"/>
                      <w:lang w:val="en-US" w:eastAsia="zh-CN" w:bidi="ar-SA"/>
                    </w:rPr>
                    <w:t>7.2096</w:t>
                  </w:r>
                  <w:r>
                    <w:rPr>
                      <w:rFonts w:hint="default" w:ascii="Times New Roman" w:hAnsi="Times New Roman" w:eastAsia="宋体" w:cs="Times New Roman"/>
                      <w:sz w:val="21"/>
                      <w:szCs w:val="21"/>
                      <w:lang w:val="en-US" w:eastAsia="zh-CN" w:bidi="ar-SA"/>
                    </w:rPr>
                    <w:t>）</w:t>
                  </w:r>
                </w:p>
              </w:tc>
            </w:tr>
          </w:tbl>
          <w:p w14:paraId="696DC242">
            <w:pPr>
              <w:spacing w:after="0" w:line="460" w:lineRule="exact"/>
              <w:ind w:firstLine="480" w:firstLineChars="200"/>
              <w:jc w:val="both"/>
              <w:textAlignment w:val="baseline"/>
              <w:rPr>
                <w:rFonts w:ascii="Times New Roman" w:hAnsi="Times New Roman" w:eastAsia="宋体"/>
                <w:b w:val="0"/>
                <w:bCs w:val="0"/>
                <w:color w:val="000000"/>
                <w:sz w:val="24"/>
                <w:szCs w:val="24"/>
                <w:highlight w:val="none"/>
              </w:rPr>
            </w:pPr>
            <w:r>
              <w:rPr>
                <w:rFonts w:hint="eastAsia" w:ascii="Times New Roman" w:hAnsi="Times New Roman" w:eastAsia="宋体"/>
                <w:b w:val="0"/>
                <w:bCs w:val="0"/>
                <w:color w:val="000000"/>
                <w:sz w:val="24"/>
                <w:szCs w:val="24"/>
                <w:highlight w:val="none"/>
                <w:lang w:val="en-US" w:eastAsia="zh-CN"/>
              </w:rPr>
              <w:t>5、</w:t>
            </w:r>
            <w:r>
              <w:rPr>
                <w:rFonts w:ascii="Times New Roman" w:hAnsi="Times New Roman" w:eastAsia="宋体"/>
                <w:b w:val="0"/>
                <w:bCs w:val="0"/>
                <w:color w:val="000000"/>
                <w:sz w:val="24"/>
                <w:szCs w:val="24"/>
                <w:highlight w:val="none"/>
              </w:rPr>
              <w:t>环境管理检查</w:t>
            </w:r>
          </w:p>
          <w:p w14:paraId="1D363174">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1</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环保手续与</w:t>
            </w:r>
            <w:r>
              <w:rPr>
                <w:rFonts w:ascii="宋体" w:hAnsi="宋体" w:eastAsia="宋体"/>
                <w:bCs/>
                <w:color w:val="000000"/>
                <w:sz w:val="24"/>
                <w:szCs w:val="24"/>
                <w:highlight w:val="none"/>
              </w:rPr>
              <w:t>“三同时”</w:t>
            </w:r>
            <w:r>
              <w:rPr>
                <w:rFonts w:ascii="Times New Roman" w:hAnsi="Times New Roman" w:eastAsia="宋体"/>
                <w:bCs/>
                <w:color w:val="000000"/>
                <w:sz w:val="24"/>
                <w:szCs w:val="24"/>
                <w:highlight w:val="none"/>
              </w:rPr>
              <w:t>执行情况</w:t>
            </w:r>
          </w:p>
          <w:p w14:paraId="05166330">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建设单位开工建设前进行了环境影响评价，建设过程中落实了“三同时”制度。</w:t>
            </w:r>
          </w:p>
          <w:p w14:paraId="1B1C0A4A">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2</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环境管理制度及执行情况</w:t>
            </w:r>
          </w:p>
          <w:p w14:paraId="0FF9E55F">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建设单位按照有关规定建立了相关环境保护管理制度，由专人负责公司环境管理工作。</w:t>
            </w:r>
          </w:p>
          <w:p w14:paraId="05300994">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3</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环保设施运转情况</w:t>
            </w:r>
          </w:p>
          <w:p w14:paraId="1DE9DF91">
            <w:pPr>
              <w:spacing w:after="0" w:line="460" w:lineRule="exact"/>
              <w:ind w:firstLine="480" w:firstLineChars="200"/>
              <w:jc w:val="both"/>
              <w:textAlignment w:val="baseline"/>
              <w:rPr>
                <w:rFonts w:hint="eastAsia"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检测期间各项环保设施运转正常</w:t>
            </w:r>
            <w:r>
              <w:rPr>
                <w:rFonts w:hint="eastAsia" w:ascii="Times New Roman" w:hAnsi="Times New Roman" w:eastAsia="宋体"/>
                <w:bCs/>
                <w:color w:val="000000"/>
                <w:sz w:val="24"/>
                <w:szCs w:val="24"/>
                <w:highlight w:val="none"/>
              </w:rPr>
              <w:t>。</w:t>
            </w:r>
          </w:p>
          <w:p w14:paraId="3FA2FFF1">
            <w:pPr>
              <w:spacing w:after="0" w:line="460" w:lineRule="exact"/>
              <w:ind w:firstLine="480" w:firstLineChars="200"/>
              <w:jc w:val="both"/>
              <w:textAlignment w:val="baseline"/>
              <w:rPr>
                <w:rFonts w:hint="eastAsia" w:ascii="Times New Roman" w:hAnsi="Times New Roman" w:eastAsia="宋体" w:cs="宋体"/>
                <w:bCs/>
                <w:color w:val="000000"/>
                <w:sz w:val="24"/>
                <w:szCs w:val="24"/>
                <w:highlight w:val="none"/>
                <w:lang w:eastAsia="zh-CN"/>
              </w:rPr>
            </w:pP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lang w:val="en-US" w:eastAsia="zh-CN"/>
              </w:rPr>
              <w:t>4</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与</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建设项目竣工环境保护验收暂行办法</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（国环规环评【2017】4号）以下简称</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暂行办法</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对比分析</w:t>
            </w:r>
          </w:p>
          <w:p w14:paraId="277574E8">
            <w:pPr>
              <w:spacing w:after="0" w:line="460" w:lineRule="exact"/>
              <w:ind w:firstLine="480" w:firstLineChars="200"/>
              <w:textAlignment w:val="baseline"/>
              <w:rPr>
                <w:rFonts w:hint="eastAsia" w:ascii="Times New Roman" w:hAnsi="黑体" w:eastAsia="黑体" w:cs="宋体"/>
                <w:bCs/>
                <w:color w:val="000000"/>
                <w:sz w:val="24"/>
                <w:szCs w:val="24"/>
                <w:highlight w:val="none"/>
              </w:rPr>
            </w:pPr>
            <w:r>
              <w:rPr>
                <w:rFonts w:ascii="Times New Roman" w:hAnsi="黑体" w:eastAsia="黑体" w:cs="宋体"/>
                <w:bCs/>
                <w:color w:val="000000"/>
                <w:sz w:val="24"/>
                <w:szCs w:val="24"/>
                <w:highlight w:val="none"/>
              </w:rPr>
              <w:t>表</w:t>
            </w:r>
            <w:r>
              <w:rPr>
                <w:rFonts w:hint="eastAsia" w:ascii="Times New Roman" w:hAnsi="黑体" w:eastAsia="黑体" w:cs="宋体"/>
                <w:bCs/>
                <w:color w:val="000000"/>
                <w:sz w:val="24"/>
                <w:szCs w:val="24"/>
                <w:highlight w:val="none"/>
                <w:lang w:val="en-US" w:eastAsia="zh-CN"/>
              </w:rPr>
              <w:t>22</w:t>
            </w:r>
            <w:r>
              <w:rPr>
                <w:rFonts w:ascii="Times New Roman" w:hAnsi="黑体" w:eastAsia="黑体" w:cs="宋体"/>
                <w:bCs/>
                <w:color w:val="000000"/>
                <w:sz w:val="24"/>
                <w:szCs w:val="24"/>
                <w:highlight w:val="none"/>
              </w:rPr>
              <w:t xml:space="preserve">            </w:t>
            </w:r>
            <w:r>
              <w:rPr>
                <w:rFonts w:hint="eastAsia" w:ascii="Times New Roman" w:hAnsi="黑体" w:eastAsia="黑体" w:cs="宋体"/>
                <w:bCs/>
                <w:color w:val="000000"/>
                <w:sz w:val="24"/>
                <w:szCs w:val="24"/>
                <w:highlight w:val="none"/>
              </w:rPr>
              <w:t>本项目与</w:t>
            </w:r>
            <w:r>
              <w:rPr>
                <w:rFonts w:hint="eastAsia" w:ascii="Times New Roman" w:hAnsi="黑体" w:eastAsia="黑体" w:cs="宋体"/>
                <w:bCs/>
                <w:color w:val="000000"/>
                <w:sz w:val="24"/>
                <w:szCs w:val="24"/>
                <w:highlight w:val="none"/>
                <w:lang w:eastAsia="zh-CN"/>
              </w:rPr>
              <w:t>《</w:t>
            </w:r>
            <w:r>
              <w:rPr>
                <w:rFonts w:hint="eastAsia" w:ascii="Times New Roman" w:hAnsi="黑体" w:eastAsia="黑体" w:cs="宋体"/>
                <w:bCs/>
                <w:color w:val="000000"/>
                <w:sz w:val="24"/>
                <w:szCs w:val="24"/>
                <w:highlight w:val="none"/>
              </w:rPr>
              <w:t>暂行办法</w:t>
            </w:r>
            <w:r>
              <w:rPr>
                <w:rFonts w:hint="eastAsia" w:ascii="Times New Roman" w:hAnsi="黑体" w:eastAsia="黑体" w:cs="宋体"/>
                <w:bCs/>
                <w:color w:val="000000"/>
                <w:sz w:val="24"/>
                <w:szCs w:val="24"/>
                <w:highlight w:val="none"/>
                <w:lang w:eastAsia="zh-CN"/>
              </w:rPr>
              <w:t>》</w:t>
            </w:r>
            <w:r>
              <w:rPr>
                <w:rFonts w:hint="eastAsia" w:ascii="Times New Roman" w:hAnsi="黑体" w:eastAsia="黑体" w:cs="宋体"/>
                <w:bCs/>
                <w:color w:val="000000"/>
                <w:sz w:val="24"/>
                <w:szCs w:val="24"/>
                <w:highlight w:val="none"/>
              </w:rPr>
              <w:t>第八条对比分析</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11"/>
              <w:gridCol w:w="3120"/>
              <w:gridCol w:w="1075"/>
            </w:tblGrid>
            <w:tr w14:paraId="089E0C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top w:val="single" w:color="auto" w:sz="8" w:space="0"/>
                  </w:tcBorders>
                  <w:noWrap w:val="0"/>
                  <w:vAlign w:val="center"/>
                </w:tcPr>
                <w:p w14:paraId="66060855">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内容</w:t>
                  </w:r>
                </w:p>
              </w:tc>
              <w:tc>
                <w:tcPr>
                  <w:tcW w:w="1878" w:type="pct"/>
                  <w:tcBorders>
                    <w:top w:val="single" w:color="auto" w:sz="8" w:space="0"/>
                    <w:right w:val="single" w:color="auto" w:sz="4" w:space="0"/>
                  </w:tcBorders>
                  <w:noWrap w:val="0"/>
                  <w:vAlign w:val="center"/>
                </w:tcPr>
                <w:p w14:paraId="2E1DDF37">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本项目情况</w:t>
                  </w:r>
                </w:p>
              </w:tc>
              <w:tc>
                <w:tcPr>
                  <w:tcW w:w="647" w:type="pct"/>
                  <w:tcBorders>
                    <w:top w:val="single" w:color="auto" w:sz="8" w:space="0"/>
                    <w:bottom w:val="single" w:color="auto" w:sz="4" w:space="0"/>
                  </w:tcBorders>
                  <w:noWrap w:val="0"/>
                  <w:vAlign w:val="center"/>
                </w:tcPr>
                <w:p w14:paraId="644D0176">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对比结果</w:t>
                  </w:r>
                </w:p>
              </w:tc>
            </w:tr>
            <w:tr w14:paraId="0E8FC1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4C2E6563">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color="auto" w:sz="4" w:space="0"/>
                  </w:tcBorders>
                  <w:noWrap w:val="0"/>
                  <w:vAlign w:val="center"/>
                </w:tcPr>
                <w:p w14:paraId="4EAEDB16">
                  <w:pPr>
                    <w:spacing w:after="0"/>
                    <w:jc w:val="both"/>
                    <w:textAlignment w:val="center"/>
                    <w:rPr>
                      <w:rFonts w:ascii="Times New Roman" w:hAnsi="Times New Roman" w:eastAsia="宋体" w:cs="宋体"/>
                      <w:color w:val="000000"/>
                      <w:sz w:val="21"/>
                      <w:szCs w:val="21"/>
                      <w:highlight w:val="none"/>
                      <w:lang w:bidi="ar"/>
                    </w:rPr>
                  </w:pPr>
                  <w:r>
                    <w:rPr>
                      <w:rFonts w:hint="eastAsia" w:ascii="Times New Roman" w:hAnsi="Times New Roman" w:eastAsia="宋体" w:cs="宋体"/>
                      <w:color w:val="000000"/>
                      <w:sz w:val="21"/>
                      <w:szCs w:val="21"/>
                      <w:highlight w:val="none"/>
                      <w:lang w:bidi="ar"/>
                    </w:rPr>
                    <w:t>本项目建成环境保护设施能与主体工程同时投产使用。</w:t>
                  </w:r>
                </w:p>
              </w:tc>
              <w:tc>
                <w:tcPr>
                  <w:tcW w:w="647" w:type="pct"/>
                  <w:noWrap w:val="0"/>
                  <w:vAlign w:val="center"/>
                </w:tcPr>
                <w:p w14:paraId="12AECD19">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2CA5BB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7EE68CD9">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color="auto" w:sz="4" w:space="0"/>
                  </w:tcBorders>
                  <w:noWrap w:val="0"/>
                  <w:vAlign w:val="center"/>
                </w:tcPr>
                <w:p w14:paraId="1F1BECE6">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本项目污染物排放符合国家和地方相关标准、环境影响报告表及其审批部门审批决定。</w:t>
                  </w:r>
                </w:p>
              </w:tc>
              <w:tc>
                <w:tcPr>
                  <w:tcW w:w="647" w:type="pct"/>
                  <w:noWrap w:val="0"/>
                  <w:vAlign w:val="center"/>
                </w:tcPr>
                <w:p w14:paraId="581B764C">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5E2989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5C53B54B">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color="auto" w:sz="4" w:space="0"/>
                  </w:tcBorders>
                  <w:noWrap w:val="0"/>
                  <w:vAlign w:val="center"/>
                </w:tcPr>
                <w:p w14:paraId="6FF194B0">
                  <w:pPr>
                    <w:spacing w:after="0"/>
                    <w:jc w:val="both"/>
                    <w:textAlignment w:val="baseline"/>
                    <w:rPr>
                      <w:rFonts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根据本项目实际建设情况与</w:t>
                  </w:r>
                  <w:r>
                    <w:rPr>
                      <w:rFonts w:hint="default" w:ascii="Times New Roman" w:hAnsi="Times New Roman" w:eastAsia="宋体" w:cs="宋体"/>
                      <w:bCs/>
                      <w:color w:val="000000"/>
                      <w:sz w:val="21"/>
                      <w:szCs w:val="21"/>
                      <w:highlight w:val="none"/>
                      <w:lang w:val="en-US" w:eastAsia="zh-CN"/>
                    </w:rPr>
                    <w:t>《</w:t>
                  </w:r>
                  <w:r>
                    <w:rPr>
                      <w:rFonts w:hint="eastAsia" w:ascii="Times New Roman" w:hAnsi="Times New Roman" w:eastAsia="宋体" w:cs="宋体"/>
                      <w:bCs/>
                      <w:color w:val="000000"/>
                      <w:sz w:val="21"/>
                      <w:szCs w:val="21"/>
                      <w:highlight w:val="none"/>
                      <w:lang w:val="en-US" w:eastAsia="zh-CN"/>
                    </w:rPr>
                    <w:t>肥料制造建设项目重大变动清单（试行）</w:t>
                  </w:r>
                  <w:r>
                    <w:rPr>
                      <w:rFonts w:hint="default" w:ascii="Times New Roman" w:hAnsi="Times New Roman" w:eastAsia="宋体" w:cs="宋体"/>
                      <w:bCs/>
                      <w:color w:val="000000"/>
                      <w:sz w:val="21"/>
                      <w:szCs w:val="21"/>
                      <w:highlight w:val="none"/>
                      <w:lang w:val="en-US" w:eastAsia="zh-CN"/>
                    </w:rPr>
                    <w:t>》</w:t>
                  </w:r>
                  <w:r>
                    <w:rPr>
                      <w:rFonts w:hint="eastAsia" w:ascii="Times New Roman" w:hAnsi="Times New Roman" w:eastAsia="宋体" w:cs="宋体"/>
                      <w:bCs/>
                      <w:color w:val="000000"/>
                      <w:sz w:val="21"/>
                      <w:szCs w:val="21"/>
                      <w:highlight w:val="none"/>
                    </w:rPr>
                    <w:t>的对比分析可知：本项目环境影响报告表经批准后，该建设项目的性质</w:t>
                  </w:r>
                  <w:r>
                    <w:rPr>
                      <w:rFonts w:ascii="Times New Roman" w:hAnsi="Times New Roman" w:eastAsia="宋体" w:cs="宋体"/>
                      <w:bCs/>
                      <w:color w:val="000000"/>
                      <w:sz w:val="21"/>
                      <w:szCs w:val="21"/>
                      <w:highlight w:val="none"/>
                    </w:rPr>
                    <w:t>、规模、地点、采用的生产工艺或者防治污染、防止生态破坏的措施未发生重大变动。</w:t>
                  </w:r>
                </w:p>
              </w:tc>
              <w:tc>
                <w:tcPr>
                  <w:tcW w:w="647" w:type="pct"/>
                  <w:noWrap w:val="0"/>
                  <w:vAlign w:val="center"/>
                </w:tcPr>
                <w:p w14:paraId="1A7E8EE1">
                  <w:pPr>
                    <w:spacing w:after="0"/>
                    <w:jc w:val="center"/>
                    <w:textAlignment w:val="baseline"/>
                    <w:rPr>
                      <w:rFonts w:hint="default" w:ascii="Times New Roman" w:hAnsi="Times New Roman" w:eastAsia="宋体" w:cs="宋体"/>
                      <w:bCs/>
                      <w:color w:val="000000"/>
                      <w:sz w:val="21"/>
                      <w:szCs w:val="21"/>
                      <w:highlight w:val="none"/>
                      <w:lang w:val="en-US" w:eastAsia="zh-CN"/>
                    </w:rPr>
                  </w:pPr>
                  <w:r>
                    <w:rPr>
                      <w:rFonts w:ascii="Times New Roman" w:hAnsi="Times New Roman" w:eastAsia="宋体" w:cs="宋体"/>
                      <w:bCs/>
                      <w:color w:val="000000"/>
                      <w:sz w:val="21"/>
                      <w:szCs w:val="21"/>
                      <w:highlight w:val="none"/>
                    </w:rPr>
                    <w:t>相符</w:t>
                  </w:r>
                  <w:r>
                    <w:rPr>
                      <w:rFonts w:hint="eastAsia" w:ascii="Times New Roman" w:hAnsi="Times New Roman" w:eastAsia="宋体" w:cs="宋体"/>
                      <w:bCs/>
                      <w:color w:val="000000"/>
                      <w:sz w:val="21"/>
                      <w:szCs w:val="21"/>
                      <w:highlight w:val="none"/>
                      <w:lang w:eastAsia="zh-CN"/>
                    </w:rPr>
                    <w:t>，</w:t>
                  </w:r>
                  <w:r>
                    <w:rPr>
                      <w:rFonts w:hint="eastAsia" w:ascii="Times New Roman" w:hAnsi="Times New Roman" w:eastAsia="宋体" w:cs="宋体"/>
                      <w:bCs/>
                      <w:color w:val="000000"/>
                      <w:sz w:val="21"/>
                      <w:szCs w:val="21"/>
                      <w:highlight w:val="none"/>
                      <w:lang w:val="en-US" w:eastAsia="zh-CN"/>
                    </w:rPr>
                    <w:t>项目变动不属于重大变动</w:t>
                  </w:r>
                </w:p>
              </w:tc>
            </w:tr>
            <w:tr w14:paraId="2C0BE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066D4F23">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建设过程中造成重大环境污染未治理完成，或者造成重大生态破坏未恢复的，建设单位不得提出验收合格的意见。</w:t>
                  </w:r>
                </w:p>
              </w:tc>
              <w:tc>
                <w:tcPr>
                  <w:tcW w:w="1878" w:type="pct"/>
                  <w:tcBorders>
                    <w:right w:val="single" w:color="auto" w:sz="4" w:space="0"/>
                  </w:tcBorders>
                  <w:noWrap w:val="0"/>
                  <w:vAlign w:val="center"/>
                </w:tcPr>
                <w:p w14:paraId="45884DF4">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本项目建设过程中未造成重大环境污染和重大生态破坏。</w:t>
                  </w:r>
                </w:p>
              </w:tc>
              <w:tc>
                <w:tcPr>
                  <w:tcW w:w="647" w:type="pct"/>
                  <w:noWrap w:val="0"/>
                  <w:vAlign w:val="center"/>
                </w:tcPr>
                <w:p w14:paraId="7D74AE3A">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23EF98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73E1CE40">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纳入排污许可管理的建设项目，无证排污或者不按证排污的，建设单位不得提出验收合格的意见。</w:t>
                  </w:r>
                </w:p>
              </w:tc>
              <w:tc>
                <w:tcPr>
                  <w:tcW w:w="1878" w:type="pct"/>
                  <w:tcBorders>
                    <w:right w:val="single" w:color="auto" w:sz="4" w:space="0"/>
                  </w:tcBorders>
                  <w:noWrap w:val="0"/>
                  <w:vAlign w:val="center"/>
                </w:tcPr>
                <w:p w14:paraId="51F4DEF6">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本项目已办理</w:t>
                  </w:r>
                  <w:r>
                    <w:rPr>
                      <w:rFonts w:hint="eastAsia" w:ascii="Times New Roman" w:hAnsi="Times New Roman" w:eastAsia="宋体" w:cs="宋体"/>
                      <w:bCs/>
                      <w:color w:val="000000"/>
                      <w:sz w:val="21"/>
                      <w:szCs w:val="21"/>
                      <w:highlight w:val="none"/>
                      <w:lang w:val="en-US" w:eastAsia="zh-CN"/>
                    </w:rPr>
                    <w:t>排污许可证</w:t>
                  </w:r>
                  <w:r>
                    <w:rPr>
                      <w:rFonts w:ascii="Times New Roman" w:hAnsi="Times New Roman" w:eastAsia="宋体" w:cs="宋体"/>
                      <w:bCs/>
                      <w:color w:val="000000"/>
                      <w:sz w:val="21"/>
                      <w:szCs w:val="21"/>
                      <w:highlight w:val="none"/>
                    </w:rPr>
                    <w:t>。</w:t>
                  </w:r>
                </w:p>
              </w:tc>
              <w:tc>
                <w:tcPr>
                  <w:tcW w:w="647" w:type="pct"/>
                  <w:noWrap w:val="0"/>
                  <w:vAlign w:val="center"/>
                </w:tcPr>
                <w:p w14:paraId="784CE239">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41137F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3318D401">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color="auto" w:sz="4" w:space="0"/>
                  </w:tcBorders>
                  <w:noWrap w:val="0"/>
                  <w:vAlign w:val="center"/>
                </w:tcPr>
                <w:p w14:paraId="72B7FB82">
                  <w:pPr>
                    <w:spacing w:after="0"/>
                    <w:jc w:val="both"/>
                    <w:textAlignment w:val="baseline"/>
                    <w:rPr>
                      <w:rFonts w:hint="eastAsia" w:ascii="Times New Roman" w:hAnsi="Times New Roman" w:eastAsia="宋体" w:cs="宋体"/>
                      <w:bCs/>
                      <w:color w:val="000000"/>
                      <w:sz w:val="21"/>
                      <w:szCs w:val="21"/>
                      <w:highlight w:val="none"/>
                      <w:lang w:val="en-US" w:eastAsia="zh-CN"/>
                    </w:rPr>
                  </w:pPr>
                  <w:r>
                    <w:rPr>
                      <w:rFonts w:ascii="Times New Roman" w:hAnsi="Times New Roman" w:eastAsia="宋体" w:cs="宋体"/>
                      <w:bCs/>
                      <w:color w:val="000000"/>
                      <w:sz w:val="21"/>
                      <w:szCs w:val="21"/>
                      <w:highlight w:val="none"/>
                    </w:rPr>
                    <w:t>本</w:t>
                  </w:r>
                  <w:r>
                    <w:rPr>
                      <w:rFonts w:hint="eastAsia" w:ascii="Times New Roman" w:hAnsi="Times New Roman" w:eastAsia="宋体" w:cs="宋体"/>
                      <w:bCs/>
                      <w:color w:val="000000"/>
                      <w:sz w:val="21"/>
                      <w:szCs w:val="21"/>
                      <w:highlight w:val="none"/>
                      <w:lang w:val="en-US" w:eastAsia="zh-CN"/>
                    </w:rPr>
                    <w:t>项目已按环评要求建设环境保护设施，</w:t>
                  </w:r>
                  <w:r>
                    <w:rPr>
                      <w:rFonts w:ascii="Times New Roman" w:hAnsi="Times New Roman" w:eastAsia="宋体" w:cs="宋体"/>
                      <w:bCs/>
                      <w:color w:val="000000"/>
                      <w:sz w:val="21"/>
                      <w:szCs w:val="21"/>
                      <w:highlight w:val="none"/>
                    </w:rPr>
                    <w:t>防治环境污染和生态破坏的能力</w:t>
                  </w:r>
                  <w:r>
                    <w:rPr>
                      <w:rFonts w:hint="eastAsia" w:ascii="Times New Roman" w:hAnsi="Times New Roman" w:eastAsia="宋体" w:cs="宋体"/>
                      <w:bCs/>
                      <w:color w:val="000000"/>
                      <w:sz w:val="21"/>
                      <w:szCs w:val="21"/>
                      <w:highlight w:val="none"/>
                      <w:lang w:val="en-US" w:eastAsia="zh-CN"/>
                    </w:rPr>
                    <w:t>能够</w:t>
                  </w:r>
                  <w:r>
                    <w:rPr>
                      <w:rFonts w:ascii="Times New Roman" w:hAnsi="Times New Roman" w:eastAsia="宋体" w:cs="宋体"/>
                      <w:bCs/>
                      <w:color w:val="000000"/>
                      <w:sz w:val="21"/>
                      <w:szCs w:val="21"/>
                      <w:highlight w:val="none"/>
                    </w:rPr>
                    <w:t>满足工程需要</w:t>
                  </w:r>
                  <w:r>
                    <w:rPr>
                      <w:rFonts w:hint="eastAsia" w:ascii="Times New Roman" w:hAnsi="Times New Roman" w:eastAsia="宋体" w:cs="宋体"/>
                      <w:bCs/>
                      <w:color w:val="000000"/>
                      <w:sz w:val="21"/>
                      <w:szCs w:val="21"/>
                      <w:highlight w:val="none"/>
                      <w:lang w:eastAsia="zh-CN"/>
                    </w:rPr>
                    <w:t>。</w:t>
                  </w:r>
                </w:p>
              </w:tc>
              <w:tc>
                <w:tcPr>
                  <w:tcW w:w="647" w:type="pct"/>
                  <w:noWrap w:val="0"/>
                  <w:vAlign w:val="center"/>
                </w:tcPr>
                <w:p w14:paraId="06299161">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7F08E5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741C7704">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建设单位因该建设项目违反国家和地方环境保护法律法规受到处罚，被责令改正，尚未改正完成的，建设单位不得提出验收合格的意见。</w:t>
                  </w:r>
                </w:p>
              </w:tc>
              <w:tc>
                <w:tcPr>
                  <w:tcW w:w="1878" w:type="pct"/>
                  <w:tcBorders>
                    <w:right w:val="single" w:color="auto" w:sz="4" w:space="0"/>
                  </w:tcBorders>
                  <w:noWrap w:val="0"/>
                  <w:vAlign w:val="center"/>
                </w:tcPr>
                <w:p w14:paraId="5A2EA9A5">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本建设单位不涉及违反国家和地方环境保护法律法规。</w:t>
                  </w:r>
                </w:p>
              </w:tc>
              <w:tc>
                <w:tcPr>
                  <w:tcW w:w="647" w:type="pct"/>
                  <w:noWrap w:val="0"/>
                  <w:vAlign w:val="center"/>
                </w:tcPr>
                <w:p w14:paraId="5C92FE3A">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4F191A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bottom w:val="single" w:color="auto" w:sz="4" w:space="0"/>
                  </w:tcBorders>
                  <w:noWrap w:val="0"/>
                  <w:vAlign w:val="center"/>
                </w:tcPr>
                <w:p w14:paraId="71C551A8">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验收报告的基础资料数据明显不实，内容存在重大缺项、遗漏，或者验收结论不明确、不合理的，建设单位不得提出验收合格的意见。</w:t>
                  </w:r>
                </w:p>
              </w:tc>
              <w:tc>
                <w:tcPr>
                  <w:tcW w:w="1878" w:type="pct"/>
                  <w:tcBorders>
                    <w:bottom w:val="single" w:color="auto" w:sz="4" w:space="0"/>
                    <w:right w:val="single" w:color="auto" w:sz="4" w:space="0"/>
                  </w:tcBorders>
                  <w:noWrap w:val="0"/>
                  <w:vAlign w:val="center"/>
                </w:tcPr>
                <w:p w14:paraId="39C0FC26">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本项目验收报告的基础资料数据真实，内容不存在重大缺项、遗漏，验收结论明确、合理。</w:t>
                  </w:r>
                </w:p>
              </w:tc>
              <w:tc>
                <w:tcPr>
                  <w:tcW w:w="647" w:type="pct"/>
                  <w:tcBorders>
                    <w:bottom w:val="single" w:color="auto" w:sz="4" w:space="0"/>
                  </w:tcBorders>
                  <w:noWrap w:val="0"/>
                  <w:vAlign w:val="center"/>
                </w:tcPr>
                <w:p w14:paraId="76AEA87E">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4C8D8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2475" w:type="pct"/>
                  <w:tcBorders>
                    <w:bottom w:val="single" w:color="auto" w:sz="8" w:space="0"/>
                  </w:tcBorders>
                  <w:noWrap w:val="0"/>
                  <w:vAlign w:val="center"/>
                </w:tcPr>
                <w:p w14:paraId="6610F79C">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其他环境保护法律法规规章等规定不得通过环境保护验收的，建设单位不得提出验收合格的意见。</w:t>
                  </w:r>
                </w:p>
              </w:tc>
              <w:tc>
                <w:tcPr>
                  <w:tcW w:w="1878" w:type="pct"/>
                  <w:tcBorders>
                    <w:bottom w:val="single" w:color="auto" w:sz="8" w:space="0"/>
                    <w:right w:val="single" w:color="auto" w:sz="4" w:space="0"/>
                  </w:tcBorders>
                  <w:noWrap w:val="0"/>
                  <w:vAlign w:val="center"/>
                </w:tcPr>
                <w:p w14:paraId="0211FC2E">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本项目符合其他环境保护法律法规规章的规定。</w:t>
                  </w:r>
                </w:p>
              </w:tc>
              <w:tc>
                <w:tcPr>
                  <w:tcW w:w="647" w:type="pct"/>
                  <w:tcBorders>
                    <w:bottom w:val="single" w:color="auto" w:sz="8" w:space="0"/>
                  </w:tcBorders>
                  <w:noWrap w:val="0"/>
                  <w:vAlign w:val="center"/>
                </w:tcPr>
                <w:p w14:paraId="72F53462">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bl>
          <w:p w14:paraId="03009EA9">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sz w:val="24"/>
                <w:szCs w:val="24"/>
                <w:highlight w:val="yellow"/>
                <w:lang w:val="en-US" w:eastAsia="zh-CN"/>
              </w:rPr>
            </w:pPr>
            <w:r>
              <w:rPr>
                <w:rFonts w:hint="eastAsia" w:ascii="Times New Roman" w:hAnsi="Times New Roman" w:eastAsia="宋体"/>
                <w:bCs/>
                <w:color w:val="000000"/>
                <w:sz w:val="24"/>
                <w:szCs w:val="24"/>
                <w:highlight w:val="none"/>
                <w:lang w:val="en-US" w:eastAsia="zh-CN"/>
              </w:rPr>
              <w:t>由上表可知，本项目实际建设符合《暂行办法》中的相关要求，满足验收条件。</w:t>
            </w:r>
          </w:p>
          <w:p w14:paraId="781D48BB">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sz w:val="24"/>
                <w:szCs w:val="24"/>
                <w:highlight w:val="yellow"/>
                <w:lang w:val="en-US" w:eastAsia="zh-CN"/>
              </w:rPr>
            </w:pPr>
          </w:p>
          <w:p w14:paraId="0FE5E43F">
            <w:pPr>
              <w:rPr>
                <w:rFonts w:hint="eastAsia"/>
                <w:highlight w:val="yellow"/>
                <w:lang w:val="en-US" w:eastAsia="zh-CN"/>
              </w:rPr>
            </w:pPr>
          </w:p>
        </w:tc>
      </w:tr>
    </w:tbl>
    <w:p w14:paraId="72154D9B">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8115701">
      <w:pPr>
        <w:spacing w:after="0" w:line="460" w:lineRule="exact"/>
        <w:textAlignment w:val="baseline"/>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八</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61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14:paraId="5ACE6462">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验收监测结论：</w:t>
            </w:r>
          </w:p>
          <w:p w14:paraId="2927EE1B">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sz w:val="24"/>
                <w:szCs w:val="24"/>
                <w:highlight w:val="none"/>
              </w:rPr>
            </w:pPr>
            <w:bookmarkStart w:id="4" w:name="_Toc501703566"/>
            <w:bookmarkStart w:id="5" w:name="_Toc504492863"/>
            <w:r>
              <w:rPr>
                <w:rFonts w:ascii="Times New Roman" w:hAnsi="Times New Roman" w:eastAsia="宋体"/>
                <w:bCs/>
                <w:color w:val="000000"/>
                <w:sz w:val="24"/>
                <w:szCs w:val="24"/>
                <w:highlight w:val="none"/>
              </w:rPr>
              <w:t>1、环境保护设施验收结论</w:t>
            </w:r>
            <w:bookmarkEnd w:id="4"/>
            <w:bookmarkEnd w:id="5"/>
          </w:p>
          <w:p w14:paraId="7BFBB672">
            <w:pPr>
              <w:keepNext w:val="0"/>
              <w:keepLines w:val="0"/>
              <w:pageBreakBefore w:val="0"/>
              <w:kinsoku/>
              <w:wordWrap/>
              <w:overflowPunct/>
              <w:topLinePunct w:val="0"/>
              <w:autoSpaceDE/>
              <w:autoSpaceDN/>
              <w:bidi w:val="0"/>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1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①</w:t>
            </w:r>
            <w:r>
              <w:rPr>
                <w:rFonts w:ascii="宋体"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rPr>
              <w:t>验收检测期间，该项目正常生产，</w:t>
            </w:r>
            <w:r>
              <w:rPr>
                <w:rFonts w:hint="eastAsia" w:ascii="Times New Roman" w:hAnsi="Times New Roman" w:eastAsia="宋体" w:cs="宋体"/>
                <w:bCs/>
                <w:color w:val="000000"/>
                <w:sz w:val="24"/>
                <w:szCs w:val="24"/>
                <w:highlight w:val="none"/>
              </w:rPr>
              <w:t>主体工程工况稳定，各项环境保护措施运行正常</w:t>
            </w:r>
            <w:r>
              <w:rPr>
                <w:rFonts w:ascii="Times New Roman" w:hAnsi="Times New Roman" w:eastAsia="宋体" w:cs="宋体"/>
                <w:bCs/>
                <w:color w:val="000000"/>
                <w:sz w:val="24"/>
                <w:szCs w:val="24"/>
                <w:highlight w:val="none"/>
              </w:rPr>
              <w:t>，</w:t>
            </w:r>
            <w:r>
              <w:rPr>
                <w:rFonts w:ascii="Times New Roman" w:hAnsi="Times New Roman" w:eastAsia="宋体"/>
                <w:bCs/>
                <w:color w:val="000000"/>
                <w:sz w:val="24"/>
                <w:szCs w:val="24"/>
                <w:highlight w:val="none"/>
              </w:rPr>
              <w:t>符合验收检测期间对生产工况的要求。</w:t>
            </w:r>
          </w:p>
          <w:p w14:paraId="324B6031">
            <w:pPr>
              <w:keepNext w:val="0"/>
              <w:keepLines w:val="0"/>
              <w:pageBreakBefore w:val="0"/>
              <w:kinsoku/>
              <w:wordWrap/>
              <w:overflowPunct/>
              <w:topLinePunct w:val="0"/>
              <w:autoSpaceDE/>
              <w:autoSpaceDN/>
              <w:bidi w:val="0"/>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fldChar w:fldCharType="begin"/>
            </w:r>
            <w:r>
              <w:rPr>
                <w:rFonts w:hint="eastAsia" w:ascii="Times New Roman" w:hAnsi="Times New Roman" w:eastAsia="宋体"/>
                <w:bCs/>
                <w:color w:val="000000"/>
                <w:sz w:val="24"/>
                <w:szCs w:val="24"/>
                <w:highlight w:val="none"/>
              </w:rPr>
              <w:instrText xml:space="preserve"> = 2 \* GB3 </w:instrText>
            </w:r>
            <w:r>
              <w:rPr>
                <w:rFonts w:hint="eastAsia" w:ascii="Times New Roman" w:hAnsi="Times New Roman" w:eastAsia="宋体"/>
                <w:bCs/>
                <w:color w:val="000000"/>
                <w:sz w:val="24"/>
                <w:szCs w:val="24"/>
                <w:highlight w:val="none"/>
              </w:rPr>
              <w:fldChar w:fldCharType="separate"/>
            </w:r>
            <w:r>
              <w:rPr>
                <w:rFonts w:hint="eastAsia" w:ascii="Times New Roman" w:hAnsi="Times New Roman" w:eastAsia="宋体"/>
                <w:bCs/>
                <w:color w:val="000000"/>
                <w:sz w:val="24"/>
                <w:szCs w:val="24"/>
                <w:highlight w:val="none"/>
              </w:rPr>
              <w:t>②</w:t>
            </w:r>
            <w:r>
              <w:rPr>
                <w:rFonts w:hint="eastAsia" w:ascii="Times New Roman"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rPr>
              <w:t>根据本项目实际建设情况与</w:t>
            </w:r>
            <w:r>
              <w:rPr>
                <w:rFonts w:hint="default" w:ascii="Times New Roman" w:hAnsi="Times New Roman" w:eastAsia="宋体"/>
                <w:bCs/>
                <w:color w:val="000000"/>
                <w:sz w:val="24"/>
                <w:szCs w:val="24"/>
                <w:highlight w:val="none"/>
                <w:lang w:val="en-US" w:eastAsia="zh-CN"/>
              </w:rPr>
              <w:t>《</w:t>
            </w:r>
            <w:r>
              <w:rPr>
                <w:rFonts w:hint="eastAsia" w:ascii="Times New Roman" w:hAnsi="Times New Roman" w:eastAsia="宋体"/>
                <w:bCs/>
                <w:color w:val="000000"/>
                <w:sz w:val="24"/>
                <w:szCs w:val="24"/>
                <w:highlight w:val="none"/>
                <w:lang w:val="en-US" w:eastAsia="zh-CN"/>
              </w:rPr>
              <w:t>肥料制造建设项目重大变动清单（试行）</w:t>
            </w:r>
            <w:r>
              <w:rPr>
                <w:rFonts w:hint="default" w:ascii="Times New Roman" w:hAnsi="Times New Roman" w:eastAsia="宋体"/>
                <w:bCs/>
                <w:color w:val="000000"/>
                <w:sz w:val="24"/>
                <w:szCs w:val="24"/>
                <w:highlight w:val="none"/>
                <w:lang w:val="en-US" w:eastAsia="zh-CN"/>
              </w:rPr>
              <w:t>》</w:t>
            </w:r>
            <w:r>
              <w:rPr>
                <w:rFonts w:hint="eastAsia" w:ascii="Times New Roman" w:hAnsi="Times New Roman" w:eastAsia="宋体"/>
                <w:bCs/>
                <w:color w:val="000000"/>
                <w:sz w:val="24"/>
                <w:szCs w:val="24"/>
                <w:highlight w:val="none"/>
              </w:rPr>
              <w:t>的对比分析可知：本项目</w:t>
            </w:r>
            <w:r>
              <w:rPr>
                <w:rFonts w:hint="eastAsia" w:ascii="Times New Roman" w:hAnsi="Times New Roman" w:eastAsia="宋体"/>
                <w:bCs/>
                <w:color w:val="000000"/>
                <w:sz w:val="24"/>
                <w:szCs w:val="24"/>
                <w:highlight w:val="none"/>
                <w:lang w:val="en-US" w:eastAsia="zh-CN"/>
              </w:rPr>
              <w:t>变动情况</w:t>
            </w:r>
            <w:r>
              <w:rPr>
                <w:rFonts w:hint="eastAsia" w:ascii="Times New Roman" w:hAnsi="Times New Roman" w:eastAsia="宋体"/>
                <w:bCs/>
                <w:color w:val="000000"/>
                <w:sz w:val="24"/>
                <w:szCs w:val="24"/>
                <w:highlight w:val="none"/>
              </w:rPr>
              <w:t>不存在重大变动，且本项目符合《建设项目竣工环境保护验收暂行办法》（国环规环评【2017】4号），满足验收条件。</w:t>
            </w:r>
          </w:p>
          <w:p w14:paraId="256D8B5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宋体" w:hAnsi="宋体" w:eastAsia="宋体"/>
                <w:color w:val="000000"/>
                <w:sz w:val="24"/>
                <w:szCs w:val="24"/>
                <w:highlight w:val="none"/>
              </w:rPr>
            </w:pPr>
            <w:r>
              <w:rPr>
                <w:rFonts w:hint="eastAsia" w:ascii="Times New Roman" w:hAnsi="Times New Roman" w:eastAsia="宋体"/>
                <w:bCs/>
                <w:color w:val="000000"/>
                <w:sz w:val="24"/>
                <w:szCs w:val="24"/>
                <w:highlight w:val="none"/>
              </w:rPr>
              <w:fldChar w:fldCharType="begin"/>
            </w:r>
            <w:r>
              <w:rPr>
                <w:rFonts w:hint="eastAsia" w:ascii="Times New Roman" w:hAnsi="Times New Roman" w:eastAsia="宋体"/>
                <w:bCs/>
                <w:color w:val="000000"/>
                <w:sz w:val="24"/>
                <w:szCs w:val="24"/>
                <w:highlight w:val="none"/>
              </w:rPr>
              <w:instrText xml:space="preserve"> = 3 \* GB3 </w:instrText>
            </w:r>
            <w:r>
              <w:rPr>
                <w:rFonts w:hint="eastAsia" w:ascii="Times New Roman" w:hAnsi="Times New Roman" w:eastAsia="宋体"/>
                <w:bCs/>
                <w:color w:val="000000"/>
                <w:sz w:val="24"/>
                <w:szCs w:val="24"/>
                <w:highlight w:val="none"/>
              </w:rPr>
              <w:fldChar w:fldCharType="separate"/>
            </w:r>
            <w:r>
              <w:rPr>
                <w:rFonts w:hint="eastAsia" w:ascii="Times New Roman" w:hAnsi="Times New Roman" w:eastAsia="宋体"/>
                <w:bCs/>
                <w:color w:val="000000"/>
                <w:sz w:val="24"/>
                <w:szCs w:val="24"/>
                <w:highlight w:val="none"/>
              </w:rPr>
              <w:t>③</w:t>
            </w:r>
            <w:r>
              <w:rPr>
                <w:rFonts w:hint="eastAsia" w:ascii="Times New Roman"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lang w:val="en-US" w:eastAsia="zh-CN"/>
              </w:rPr>
              <w:t>本项</w:t>
            </w:r>
            <w:r>
              <w:rPr>
                <w:rFonts w:hint="eastAsia" w:ascii="Times New Roman" w:hAnsi="Times New Roman" w:eastAsia="宋体" w:cs="Times New Roman"/>
                <w:color w:val="000000"/>
                <w:sz w:val="24"/>
                <w:szCs w:val="24"/>
                <w:highlight w:val="none"/>
                <w:lang w:val="en-US" w:eastAsia="zh-CN"/>
              </w:rPr>
              <w:t>目生产过程废气主要为散装物料料仓下料废气，投料废气，破碎废气，熔融混合、造粒废气，冷却废气，筛分废气，包膜废气和包装废气；</w:t>
            </w:r>
            <w:r>
              <w:rPr>
                <w:rFonts w:hint="eastAsia" w:ascii="Times New Roman" w:hAnsi="Times New Roman" w:eastAsia="宋体" w:cs="Times New Roman"/>
                <w:kern w:val="36"/>
                <w:sz w:val="24"/>
                <w:szCs w:val="24"/>
                <w:highlight w:val="none"/>
                <w:lang w:val="en-US" w:eastAsia="zh-CN" w:bidi="ar-SA"/>
              </w:rPr>
              <w:t>散装物料料仓下料、投料、破碎废气：料仓下料粉尘、破碎粉尘经负压进行收集，投料粉尘经集气罩进行收集，收集后的粉尘各自经1套覆膜袋式除尘器处理后各自由1根15m高排气筒（DA041、DA043）排放；熔融混合、造粒废气：采用覆膜袋式除尘+水喷淋对熔融造粒废气进行处理，处理后由高119.0m的造粒塔塔顶（DA039）排放；#1一次冷却、筛分、二次冷却、包膜、包装废气：经密闭收集后经1套覆膜袋式除尘器处理后由15m高排气筒（DA042）排放；#2一次冷却、筛分、二次冷却、包膜、包</w:t>
            </w:r>
            <w:r>
              <w:rPr>
                <w:rFonts w:hint="eastAsia" w:ascii="Times New Roman" w:hAnsi="Times New Roman" w:eastAsia="宋体"/>
                <w:bCs/>
                <w:color w:val="000000"/>
                <w:sz w:val="24"/>
                <w:szCs w:val="24"/>
                <w:highlight w:val="none"/>
                <w:lang w:val="en-US" w:eastAsia="zh-CN"/>
              </w:rPr>
              <w:t>装废气：经密闭收集后经1套覆膜袋式除尘器处理后由15m高排气筒（DA040）排放。</w:t>
            </w:r>
          </w:p>
          <w:p w14:paraId="490F1E8D">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根据检测结果</w:t>
            </w:r>
            <w:r>
              <w:rPr>
                <w:rFonts w:hint="default" w:ascii="Times New Roman" w:hAnsi="Times New Roman" w:eastAsia="宋体" w:cs="Times New Roman"/>
                <w:b w:val="0"/>
                <w:bCs w:val="0"/>
                <w:sz w:val="24"/>
                <w:szCs w:val="24"/>
                <w:highlight w:val="none"/>
                <w:lang w:val="en-US" w:eastAsia="zh-CN"/>
              </w:rPr>
              <w:t>，本次验收项目运行期间，</w:t>
            </w:r>
            <w:r>
              <w:rPr>
                <w:rFonts w:hint="eastAsia" w:ascii="Times New Roman" w:hAnsi="Times New Roman" w:eastAsia="宋体" w:cs="Times New Roman"/>
                <w:b w:val="0"/>
                <w:bCs w:val="0"/>
                <w:sz w:val="24"/>
                <w:szCs w:val="24"/>
                <w:highlight w:val="none"/>
                <w:lang w:val="en-US" w:eastAsia="zh-CN"/>
              </w:rPr>
              <w:t>DA041多功能塔1#投料排放口、DA043多功能塔2#投料排放口、DA042多功能塔1#冷却排放口、DA040多功能塔2#冷却排放口</w:t>
            </w:r>
            <w:r>
              <w:rPr>
                <w:rFonts w:hint="default" w:ascii="Times New Roman" w:hAnsi="Times New Roman" w:eastAsia="宋体" w:cs="Times New Roman"/>
                <w:b w:val="0"/>
                <w:bCs w:val="0"/>
                <w:sz w:val="24"/>
                <w:szCs w:val="24"/>
                <w:highlight w:val="none"/>
                <w:lang w:val="en-US" w:eastAsia="zh-CN"/>
              </w:rPr>
              <w:t>的颗粒物排放浓度为4.2~6.8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 0.0</w:t>
            </w:r>
            <w:r>
              <w:rPr>
                <w:rFonts w:hint="eastAsia" w:ascii="Times New Roman" w:hAnsi="Times New Roman" w:eastAsia="宋体" w:cs="Times New Roman"/>
                <w:b w:val="0"/>
                <w:bCs w:val="0"/>
                <w:sz w:val="24"/>
                <w:szCs w:val="24"/>
                <w:highlight w:val="none"/>
                <w:lang w:val="en-US" w:eastAsia="zh-CN"/>
              </w:rPr>
              <w:t>778</w:t>
            </w:r>
            <w:r>
              <w:rPr>
                <w:rFonts w:hint="default" w:ascii="Times New Roman" w:hAnsi="Times New Roman" w:eastAsia="宋体" w:cs="Times New Roman"/>
                <w:b w:val="0"/>
                <w:bCs w:val="0"/>
                <w:sz w:val="24"/>
                <w:szCs w:val="24"/>
                <w:highlight w:val="none"/>
                <w:lang w:val="en-US" w:eastAsia="zh-CN"/>
              </w:rPr>
              <w:t>~0.</w:t>
            </w:r>
            <w:r>
              <w:rPr>
                <w:rFonts w:hint="eastAsia" w:ascii="Times New Roman" w:hAnsi="Times New Roman" w:eastAsia="宋体" w:cs="Times New Roman"/>
                <w:b w:val="0"/>
                <w:bCs w:val="0"/>
                <w:sz w:val="24"/>
                <w:szCs w:val="24"/>
                <w:highlight w:val="none"/>
                <w:lang w:val="en-US" w:eastAsia="zh-CN"/>
              </w:rPr>
              <w:t>270</w:t>
            </w:r>
            <w:r>
              <w:rPr>
                <w:rFonts w:hint="default" w:ascii="Times New Roman" w:hAnsi="Times New Roman" w:eastAsia="宋体" w:cs="Times New Roman"/>
                <w:b w:val="0"/>
                <w:bCs w:val="0"/>
                <w:sz w:val="24"/>
                <w:szCs w:val="24"/>
                <w:highlight w:val="none"/>
                <w:lang w:val="en-US" w:eastAsia="zh-CN"/>
              </w:rPr>
              <w:t>kg/h，排放浓度能够满足</w:t>
            </w:r>
            <w:r>
              <w:rPr>
                <w:rFonts w:hint="default" w:ascii="Times New Roman" w:hAnsi="Times New Roman" w:eastAsia="宋体" w:cs="Times New Roman"/>
                <w:color w:val="000000"/>
                <w:sz w:val="24"/>
                <w:highlight w:val="none"/>
              </w:rPr>
              <w:t>《化学肥料工业大气污染物排放标准》（DB41/2557-2023）中备料、破碎、筛分、冷却、包装工序颗粒物排放浓度限值10mg/m</w:t>
            </w:r>
            <w:r>
              <w:rPr>
                <w:rFonts w:hint="default" w:ascii="Times New Roman" w:hAnsi="Times New Roman" w:eastAsia="宋体" w:cs="Times New Roman"/>
                <w:color w:val="000000"/>
                <w:sz w:val="24"/>
                <w:highlight w:val="none"/>
                <w:vertAlign w:val="superscript"/>
              </w:rPr>
              <w:t>3</w:t>
            </w:r>
            <w:r>
              <w:rPr>
                <w:rFonts w:hint="default" w:ascii="Times New Roman" w:hAnsi="Times New Roman" w:eastAsia="宋体" w:cs="Times New Roman"/>
                <w:color w:val="000000"/>
                <w:sz w:val="24"/>
                <w:highlight w:val="none"/>
                <w:vertAlign w:val="baseline"/>
                <w:lang w:val="en-US" w:eastAsia="zh-CN"/>
              </w:rPr>
              <w:t>的要求，也能够满足</w:t>
            </w:r>
            <w:r>
              <w:rPr>
                <w:rFonts w:hint="default" w:ascii="Times New Roman" w:hAnsi="Times New Roman" w:eastAsia="宋体" w:cs="Times New Roman"/>
                <w:color w:val="000000"/>
                <w:sz w:val="24"/>
                <w:highlight w:val="none"/>
              </w:rPr>
              <w:t>《新乡市生态环境局关于进一步规范工业企业颗粒物排放限值的通知》</w:t>
            </w:r>
            <w:r>
              <w:rPr>
                <w:rFonts w:hint="default" w:ascii="Times New Roman" w:hAnsi="Times New Roman" w:eastAsia="宋体" w:cs="Times New Roman"/>
                <w:color w:val="000000"/>
                <w:sz w:val="24"/>
                <w:highlight w:val="none"/>
                <w:lang w:val="en-US" w:eastAsia="zh-CN"/>
              </w:rPr>
              <w:t>中</w:t>
            </w:r>
            <w:r>
              <w:rPr>
                <w:rFonts w:hint="default" w:ascii="Times New Roman" w:hAnsi="Times New Roman" w:eastAsia="宋体" w:cs="Times New Roman"/>
                <w:color w:val="000000"/>
                <w:sz w:val="24"/>
                <w:highlight w:val="none"/>
              </w:rPr>
              <w:t>有组织排放口颗粒物排放浓度限值10mg/m</w:t>
            </w:r>
            <w:r>
              <w:rPr>
                <w:rFonts w:hint="default" w:ascii="Times New Roman" w:hAnsi="Times New Roman" w:eastAsia="宋体" w:cs="Times New Roman"/>
                <w:color w:val="000000"/>
                <w:sz w:val="24"/>
                <w:highlight w:val="none"/>
                <w:vertAlign w:val="superscript"/>
              </w:rPr>
              <w:t>3</w:t>
            </w:r>
            <w:r>
              <w:rPr>
                <w:rFonts w:hint="default" w:ascii="Times New Roman" w:hAnsi="Times New Roman" w:eastAsia="宋体" w:cs="Times New Roman"/>
                <w:color w:val="000000"/>
                <w:sz w:val="24"/>
                <w:highlight w:val="none"/>
                <w:vertAlign w:val="baseline"/>
                <w:lang w:val="en-US" w:eastAsia="zh-CN"/>
              </w:rPr>
              <w:t>的要求，同时能够满足</w:t>
            </w:r>
            <w:r>
              <w:rPr>
                <w:rFonts w:hint="default" w:ascii="Times New Roman" w:hAnsi="Times New Roman" w:eastAsia="宋体" w:cs="Times New Roman"/>
                <w:bCs/>
                <w:iCs/>
                <w:color w:val="000000"/>
                <w:sz w:val="24"/>
                <w:highlight w:val="none"/>
                <w:lang w:val="en-US" w:eastAsia="zh-CN"/>
              </w:rPr>
              <w:t>《河南省重污染天气重点行业应急减排措施制定技术指南（2024年修订版）》中PM有组织排放浓度≤10mg/m</w:t>
            </w:r>
            <w:r>
              <w:rPr>
                <w:rFonts w:hint="default" w:ascii="Times New Roman" w:hAnsi="Times New Roman" w:eastAsia="宋体" w:cs="Times New Roman"/>
                <w:bCs/>
                <w:iCs/>
                <w:color w:val="000000"/>
                <w:sz w:val="24"/>
                <w:highlight w:val="none"/>
                <w:vertAlign w:val="superscript"/>
                <w:lang w:val="en-US" w:eastAsia="zh-CN"/>
              </w:rPr>
              <w:t>3</w:t>
            </w:r>
            <w:r>
              <w:rPr>
                <w:rFonts w:hint="default" w:ascii="Times New Roman" w:hAnsi="Times New Roman" w:eastAsia="宋体" w:cs="Times New Roman"/>
                <w:bCs/>
                <w:iCs/>
                <w:color w:val="000000"/>
                <w:sz w:val="24"/>
                <w:highlight w:val="none"/>
                <w:vertAlign w:val="baseline"/>
                <w:lang w:val="en-US" w:eastAsia="zh-CN"/>
              </w:rPr>
              <w:t>的限值</w:t>
            </w:r>
            <w:r>
              <w:rPr>
                <w:rFonts w:hint="default" w:ascii="Times New Roman" w:hAnsi="Times New Roman" w:eastAsia="宋体" w:cs="Times New Roman"/>
                <w:b w:val="0"/>
                <w:bCs w:val="0"/>
                <w:sz w:val="24"/>
                <w:szCs w:val="24"/>
                <w:highlight w:val="none"/>
                <w:lang w:val="en-US" w:eastAsia="zh-CN"/>
              </w:rPr>
              <w:t>要求。</w:t>
            </w:r>
          </w:p>
          <w:p w14:paraId="3BDA4D94">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DA039多功能塔造粒尾气排放口</w:t>
            </w:r>
            <w:r>
              <w:rPr>
                <w:rFonts w:hint="default" w:ascii="Times New Roman" w:hAnsi="Times New Roman" w:eastAsia="宋体" w:cs="Times New Roman"/>
                <w:b w:val="0"/>
                <w:bCs w:val="0"/>
                <w:sz w:val="24"/>
                <w:szCs w:val="24"/>
                <w:highlight w:val="none"/>
                <w:lang w:val="en-US" w:eastAsia="zh-CN"/>
              </w:rPr>
              <w:t>的颗粒物排放浓度为</w:t>
            </w:r>
            <w:r>
              <w:rPr>
                <w:rFonts w:hint="eastAsia" w:ascii="Times New Roman" w:hAnsi="Times New Roman" w:eastAsia="宋体" w:cs="Times New Roman"/>
                <w:b w:val="0"/>
                <w:bCs w:val="0"/>
                <w:sz w:val="24"/>
                <w:szCs w:val="24"/>
                <w:highlight w:val="none"/>
                <w:lang w:val="en-US" w:eastAsia="zh-CN"/>
              </w:rPr>
              <w:t>5.3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5.5</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、排放速率为0.</w:t>
            </w:r>
            <w:r>
              <w:rPr>
                <w:rFonts w:hint="eastAsia" w:ascii="Times New Roman" w:hAnsi="Times New Roman" w:eastAsia="宋体" w:cs="Times New Roman"/>
                <w:b w:val="0"/>
                <w:bCs w:val="0"/>
                <w:sz w:val="24"/>
                <w:szCs w:val="24"/>
                <w:highlight w:val="none"/>
                <w:lang w:val="en-US" w:eastAsia="zh-CN"/>
              </w:rPr>
              <w:t>190</w:t>
            </w:r>
            <w:r>
              <w:rPr>
                <w:rFonts w:hint="default" w:ascii="Times New Roman" w:hAnsi="Times New Roman" w:eastAsia="宋体" w:cs="Times New Roman"/>
                <w:b w:val="0"/>
                <w:bCs w:val="0"/>
                <w:sz w:val="24"/>
                <w:szCs w:val="24"/>
                <w:highlight w:val="none"/>
                <w:lang w:val="en-US" w:eastAsia="zh-CN"/>
              </w:rPr>
              <w:t>~0.</w:t>
            </w:r>
            <w:r>
              <w:rPr>
                <w:rFonts w:hint="eastAsia" w:ascii="Times New Roman" w:hAnsi="Times New Roman" w:eastAsia="宋体" w:cs="Times New Roman"/>
                <w:b w:val="0"/>
                <w:bCs w:val="0"/>
                <w:sz w:val="24"/>
                <w:szCs w:val="24"/>
                <w:highlight w:val="none"/>
                <w:lang w:val="en-US" w:eastAsia="zh-CN"/>
              </w:rPr>
              <w:t>195</w:t>
            </w:r>
            <w:r>
              <w:rPr>
                <w:rFonts w:hint="default" w:ascii="Times New Roman" w:hAnsi="Times New Roman" w:eastAsia="宋体" w:cs="Times New Roman"/>
                <w:b w:val="0"/>
                <w:bCs w:val="0"/>
                <w:sz w:val="24"/>
                <w:szCs w:val="24"/>
                <w:highlight w:val="none"/>
                <w:lang w:val="en-US" w:eastAsia="zh-CN"/>
              </w:rPr>
              <w:t xml:space="preserve"> kg/h</w:t>
            </w:r>
            <w:r>
              <w:rPr>
                <w:rFonts w:hint="eastAsia" w:ascii="Times New Roman" w:hAnsi="Times New Roman" w:eastAsia="宋体" w:cs="Times New Roman"/>
                <w:b w:val="0"/>
                <w:bCs w:val="0"/>
                <w:sz w:val="24"/>
                <w:szCs w:val="24"/>
                <w:highlight w:val="none"/>
                <w:lang w:val="en-US" w:eastAsia="zh-CN"/>
              </w:rPr>
              <w:t>；氨的排放浓度为4.21~5.27</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 0.</w:t>
            </w:r>
            <w:r>
              <w:rPr>
                <w:rFonts w:hint="eastAsia" w:ascii="Times New Roman" w:hAnsi="Times New Roman" w:eastAsia="宋体" w:cs="Times New Roman"/>
                <w:b w:val="0"/>
                <w:bCs w:val="0"/>
                <w:sz w:val="24"/>
                <w:szCs w:val="24"/>
                <w:highlight w:val="none"/>
                <w:lang w:val="en-US" w:eastAsia="zh-CN"/>
              </w:rPr>
              <w:t>150</w:t>
            </w:r>
            <w:r>
              <w:rPr>
                <w:rFonts w:hint="default" w:ascii="Times New Roman" w:hAnsi="Times New Roman" w:eastAsia="宋体" w:cs="Times New Roman"/>
                <w:b w:val="0"/>
                <w:bCs w:val="0"/>
                <w:sz w:val="24"/>
                <w:szCs w:val="24"/>
                <w:highlight w:val="none"/>
                <w:lang w:val="en-US" w:eastAsia="zh-CN"/>
              </w:rPr>
              <w:t>~0.</w:t>
            </w:r>
            <w:r>
              <w:rPr>
                <w:rFonts w:hint="eastAsia" w:ascii="Times New Roman" w:hAnsi="Times New Roman" w:eastAsia="宋体" w:cs="Times New Roman"/>
                <w:b w:val="0"/>
                <w:bCs w:val="0"/>
                <w:sz w:val="24"/>
                <w:szCs w:val="24"/>
                <w:highlight w:val="none"/>
                <w:lang w:val="en-US" w:eastAsia="zh-CN"/>
              </w:rPr>
              <w:t>187</w:t>
            </w:r>
            <w:r>
              <w:rPr>
                <w:rFonts w:hint="default" w:ascii="Times New Roman" w:hAnsi="Times New Roman" w:eastAsia="宋体" w:cs="Times New Roman"/>
                <w:b w:val="0"/>
                <w:bCs w:val="0"/>
                <w:sz w:val="24"/>
                <w:szCs w:val="24"/>
                <w:highlight w:val="none"/>
                <w:lang w:val="en-US" w:eastAsia="zh-CN"/>
              </w:rPr>
              <w:t xml:space="preserve"> kg/h</w:t>
            </w:r>
            <w:r>
              <w:rPr>
                <w:rFonts w:hint="eastAsia" w:ascii="Times New Roman" w:hAnsi="Times New Roman" w:eastAsia="宋体" w:cs="Times New Roman"/>
                <w:b w:val="0"/>
                <w:bCs w:val="0"/>
                <w:sz w:val="24"/>
                <w:szCs w:val="24"/>
                <w:highlight w:val="none"/>
                <w:lang w:val="en-US" w:eastAsia="zh-CN"/>
              </w:rPr>
              <w:t>，排放浓度能够满足《化学肥料工业大气污染物排放标准》（DB41/2557-2023）中造粒塔颗粒物排放浓度限值50mg/m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、氨排放浓度限值50mg/m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、《新乡市生态环境局关于</w:t>
            </w:r>
            <w:r>
              <w:rPr>
                <w:rFonts w:hint="default" w:ascii="Times New Roman" w:hAnsi="Times New Roman" w:eastAsia="宋体" w:cs="Times New Roman"/>
                <w:b w:val="0"/>
                <w:bCs w:val="0"/>
                <w:sz w:val="24"/>
                <w:szCs w:val="24"/>
                <w:highlight w:val="none"/>
                <w:lang w:val="en-US" w:eastAsia="zh-CN"/>
              </w:rPr>
              <w:t>进一步规范工业企业颗粒物排放限值的通知》（有组织排放口颗粒物排放浓度限值10mg/m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）以及</w:t>
            </w:r>
            <w:r>
              <w:rPr>
                <w:rFonts w:hint="default" w:ascii="Times New Roman" w:hAnsi="Times New Roman" w:eastAsia="宋体" w:cs="Times New Roman"/>
                <w:bCs/>
                <w:iCs/>
                <w:color w:val="000000"/>
                <w:sz w:val="24"/>
                <w:highlight w:val="none"/>
                <w:lang w:val="en-US" w:eastAsia="zh-CN"/>
              </w:rPr>
              <w:t>《河南省重污染天气重点行业应急减排措施制定技术指南（2024年修订版）》中：PM有组织排放浓度≤10mg/m</w:t>
            </w:r>
            <w:r>
              <w:rPr>
                <w:rFonts w:hint="default" w:ascii="Times New Roman" w:hAnsi="Times New Roman" w:eastAsia="宋体" w:cs="Times New Roman"/>
                <w:bCs/>
                <w:iCs/>
                <w:color w:val="000000"/>
                <w:sz w:val="24"/>
                <w:highlight w:val="none"/>
                <w:vertAlign w:val="superscript"/>
                <w:lang w:val="en-US" w:eastAsia="zh-CN"/>
              </w:rPr>
              <w:t>3</w:t>
            </w:r>
            <w:r>
              <w:rPr>
                <w:rFonts w:hint="default" w:ascii="Times New Roman" w:hAnsi="Times New Roman" w:eastAsia="宋体" w:cs="Times New Roman"/>
                <w:bCs/>
                <w:iCs/>
                <w:color w:val="000000"/>
                <w:sz w:val="24"/>
                <w:highlight w:val="none"/>
                <w:lang w:val="en-US" w:eastAsia="zh-CN"/>
              </w:rPr>
              <w:t>；造粒工序NH</w:t>
            </w:r>
            <w:r>
              <w:rPr>
                <w:rFonts w:hint="default" w:ascii="Times New Roman" w:hAnsi="Times New Roman" w:eastAsia="宋体" w:cs="Times New Roman"/>
                <w:bCs/>
                <w:iCs/>
                <w:color w:val="000000"/>
                <w:sz w:val="24"/>
                <w:highlight w:val="none"/>
                <w:vertAlign w:val="subscript"/>
                <w:lang w:val="en-US" w:eastAsia="zh-CN"/>
              </w:rPr>
              <w:t>3</w:t>
            </w:r>
            <w:r>
              <w:rPr>
                <w:rFonts w:hint="default" w:ascii="Times New Roman" w:hAnsi="Times New Roman" w:eastAsia="宋体" w:cs="Times New Roman"/>
                <w:bCs/>
                <w:iCs/>
                <w:color w:val="000000"/>
                <w:sz w:val="24"/>
                <w:highlight w:val="none"/>
                <w:lang w:val="en-US" w:eastAsia="zh-CN"/>
              </w:rPr>
              <w:t>排放浓度≤30mg/m</w:t>
            </w:r>
            <w:r>
              <w:rPr>
                <w:rFonts w:hint="default" w:ascii="Times New Roman" w:hAnsi="Times New Roman" w:eastAsia="宋体" w:cs="Times New Roman"/>
                <w:bCs/>
                <w:iCs/>
                <w:color w:val="000000"/>
                <w:sz w:val="24"/>
                <w:highlight w:val="none"/>
                <w:vertAlign w:val="superscript"/>
                <w:lang w:val="en-US" w:eastAsia="zh-CN"/>
              </w:rPr>
              <w:t>3</w:t>
            </w:r>
            <w:r>
              <w:rPr>
                <w:rFonts w:hint="default" w:ascii="Times New Roman" w:hAnsi="Times New Roman" w:eastAsia="宋体" w:cs="Times New Roman"/>
                <w:bCs/>
                <w:iCs/>
                <w:color w:val="000000"/>
                <w:sz w:val="24"/>
                <w:highlight w:val="none"/>
                <w:lang w:val="en-US" w:eastAsia="zh-CN"/>
              </w:rPr>
              <w:t>。</w:t>
            </w:r>
          </w:p>
          <w:p w14:paraId="5317BEE6">
            <w:pPr>
              <w:pStyle w:val="24"/>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textAlignment w:val="baseline"/>
              <w:rPr>
                <w:rFonts w:hint="eastAsia" w:ascii="宋体" w:hAnsi="Times New Roman" w:eastAsia="宋体"/>
                <w:bCs/>
                <w:color w:val="00000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厂界无组织废气颗粒物排放浓度为0.211~0.284mg/m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，氨排放浓度为0.04~0.11mg/m</w:t>
            </w:r>
            <w:r>
              <w:rPr>
                <w:rFonts w:hint="eastAsia"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臭气浓度未检出。颗粒物</w:t>
            </w:r>
            <w:r>
              <w:rPr>
                <w:rFonts w:hint="default" w:ascii="Times New Roman" w:hAnsi="Times New Roman" w:eastAsia="宋体" w:cs="Times New Roman"/>
                <w:b w:val="0"/>
                <w:bCs w:val="0"/>
                <w:sz w:val="24"/>
                <w:szCs w:val="24"/>
                <w:highlight w:val="none"/>
                <w:lang w:val="en-US" w:eastAsia="zh-CN"/>
              </w:rPr>
              <w:t>排放浓度能够满足</w:t>
            </w:r>
            <w:r>
              <w:rPr>
                <w:rFonts w:hint="eastAsia" w:ascii="Times New Roman" w:hAnsi="Times New Roman" w:eastAsia="宋体" w:cs="Times New Roman"/>
                <w:b w:val="0"/>
                <w:bCs w:val="0"/>
                <w:sz w:val="24"/>
                <w:szCs w:val="24"/>
                <w:highlight w:val="none"/>
                <w:lang w:val="en-US" w:eastAsia="zh-CN"/>
              </w:rPr>
              <w:t>《大气污染物综合排放标准》（GB 16297-1996）表2中企业边界颗粒物1.0mg/m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的限值要求，同时能够满足</w:t>
            </w:r>
            <w:r>
              <w:rPr>
                <w:rFonts w:hint="default" w:ascii="Times New Roman" w:hAnsi="Times New Roman" w:eastAsia="宋体" w:cs="Times New Roman"/>
                <w:color w:val="000000"/>
                <w:sz w:val="24"/>
                <w:highlight w:val="none"/>
              </w:rPr>
              <w:t>《新乡市生态环境局关于进一步规范工业企业颗粒物排放限值的通知》</w:t>
            </w:r>
            <w:r>
              <w:rPr>
                <w:rFonts w:hint="default" w:ascii="Times New Roman" w:hAnsi="Times New Roman" w:eastAsia="宋体" w:cs="Times New Roman"/>
                <w:color w:val="000000"/>
                <w:sz w:val="24"/>
                <w:highlight w:val="none"/>
                <w:lang w:val="en-US" w:eastAsia="zh-CN"/>
              </w:rPr>
              <w:t>中</w:t>
            </w:r>
            <w:r>
              <w:rPr>
                <w:rFonts w:hint="eastAsia" w:ascii="Times New Roman" w:hAnsi="Times New Roman" w:eastAsia="宋体" w:cs="Times New Roman"/>
                <w:color w:val="000000"/>
                <w:sz w:val="24"/>
                <w:highlight w:val="none"/>
                <w:lang w:val="en-US" w:eastAsia="zh-CN"/>
              </w:rPr>
              <w:t>企业边界颗粒物0.5mg/m</w:t>
            </w:r>
            <w:r>
              <w:rPr>
                <w:rFonts w:hint="eastAsia"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lang w:val="en-US" w:eastAsia="zh-CN"/>
              </w:rPr>
              <w:t>的限值要求</w:t>
            </w:r>
            <w:r>
              <w:rPr>
                <w:rFonts w:hint="eastAsia" w:ascii="Times New Roman" w:hAnsi="Times New Roman" w:eastAsia="宋体" w:cs="Times New Roman"/>
                <w:b w:val="0"/>
                <w:bCs w:val="0"/>
                <w:sz w:val="24"/>
                <w:szCs w:val="24"/>
                <w:highlight w:val="none"/>
                <w:lang w:val="en-US" w:eastAsia="zh-CN"/>
              </w:rPr>
              <w:t>；氨、臭气浓度能够满足</w:t>
            </w:r>
            <w:r>
              <w:rPr>
                <w:rFonts w:hint="default" w:ascii="Times New Roman" w:hAnsi="Times New Roman" w:eastAsia="宋体" w:cs="Times New Roman"/>
                <w:color w:val="000000"/>
                <w:sz w:val="24"/>
                <w:highlight w:val="none"/>
              </w:rPr>
              <w:t>《化学肥料工业大气污染物排放标准》（DB41/2557-2023）中</w:t>
            </w:r>
            <w:r>
              <w:rPr>
                <w:rFonts w:hint="eastAsia" w:ascii="Times New Roman" w:hAnsi="Times New Roman" w:eastAsia="宋体" w:cs="Times New Roman"/>
                <w:color w:val="000000"/>
                <w:sz w:val="24"/>
                <w:highlight w:val="none"/>
                <w:lang w:val="en-US" w:eastAsia="zh-CN"/>
              </w:rPr>
              <w:t>工业企业边界</w:t>
            </w:r>
            <w:r>
              <w:rPr>
                <w:rFonts w:hint="default" w:ascii="Times New Roman" w:hAnsi="Times New Roman" w:eastAsia="宋体" w:cs="Times New Roman"/>
                <w:color w:val="000000"/>
                <w:sz w:val="24"/>
                <w:highlight w:val="none"/>
              </w:rPr>
              <w:t>排放浓度</w:t>
            </w:r>
            <w:r>
              <w:rPr>
                <w:rFonts w:hint="eastAsia" w:ascii="Times New Roman" w:hAnsi="Times New Roman" w:eastAsia="宋体" w:cs="Times New Roman"/>
                <w:color w:val="000000"/>
                <w:sz w:val="24"/>
                <w:highlight w:val="none"/>
                <w:lang w:val="en-US" w:eastAsia="zh-CN"/>
              </w:rPr>
              <w:t>氨0.75</w:t>
            </w:r>
            <w:r>
              <w:rPr>
                <w:rFonts w:hint="default" w:ascii="Times New Roman" w:hAnsi="Times New Roman" w:eastAsia="宋体" w:cs="Times New Roman"/>
                <w:color w:val="000000"/>
                <w:sz w:val="24"/>
                <w:highlight w:val="none"/>
              </w:rPr>
              <w:t>mg/m</w:t>
            </w:r>
            <w:r>
              <w:rPr>
                <w:rFonts w:hint="default" w:ascii="Times New Roman" w:hAnsi="Times New Roman" w:eastAsia="宋体" w:cs="Times New Roman"/>
                <w:color w:val="000000"/>
                <w:sz w:val="24"/>
                <w:highlight w:val="none"/>
                <w:vertAlign w:val="superscript"/>
              </w:rPr>
              <w:t>3</w:t>
            </w:r>
            <w:r>
              <w:rPr>
                <w:rFonts w:hint="eastAsia" w:ascii="Times New Roman" w:hAnsi="Times New Roman" w:eastAsia="宋体" w:cs="Times New Roman"/>
                <w:color w:val="000000"/>
                <w:sz w:val="24"/>
                <w:highlight w:val="none"/>
                <w:vertAlign w:val="baseline"/>
                <w:lang w:eastAsia="zh-CN"/>
              </w:rPr>
              <w:t>、</w:t>
            </w:r>
            <w:r>
              <w:rPr>
                <w:rFonts w:hint="eastAsia" w:ascii="Times New Roman" w:hAnsi="Times New Roman" w:eastAsia="宋体" w:cs="Times New Roman"/>
                <w:color w:val="000000"/>
                <w:sz w:val="24"/>
                <w:highlight w:val="none"/>
                <w:vertAlign w:val="baseline"/>
                <w:lang w:val="en-US" w:eastAsia="zh-CN"/>
              </w:rPr>
              <w:t>臭气浓度20（无量纲）</w:t>
            </w:r>
            <w:r>
              <w:rPr>
                <w:rFonts w:hint="default" w:ascii="Times New Roman" w:hAnsi="Times New Roman" w:eastAsia="宋体" w:cs="Times New Roman"/>
                <w:color w:val="000000"/>
                <w:sz w:val="24"/>
                <w:highlight w:val="none"/>
                <w:vertAlign w:val="baseline"/>
                <w:lang w:val="en-US" w:eastAsia="zh-CN"/>
              </w:rPr>
              <w:t>的</w:t>
            </w:r>
            <w:r>
              <w:rPr>
                <w:rFonts w:hint="eastAsia" w:ascii="Times New Roman" w:hAnsi="Times New Roman" w:eastAsia="宋体" w:cs="Times New Roman"/>
                <w:color w:val="000000"/>
                <w:sz w:val="24"/>
                <w:highlight w:val="none"/>
                <w:vertAlign w:val="baseline"/>
                <w:lang w:val="en-US" w:eastAsia="zh-CN"/>
              </w:rPr>
              <w:t>限值</w:t>
            </w:r>
            <w:r>
              <w:rPr>
                <w:rFonts w:hint="default" w:ascii="Times New Roman" w:hAnsi="Times New Roman" w:eastAsia="宋体" w:cs="Times New Roman"/>
                <w:color w:val="000000"/>
                <w:sz w:val="24"/>
                <w:highlight w:val="none"/>
                <w:vertAlign w:val="baseline"/>
                <w:lang w:val="en-US" w:eastAsia="zh-CN"/>
              </w:rPr>
              <w:t>要求</w:t>
            </w:r>
            <w:r>
              <w:rPr>
                <w:rFonts w:hint="eastAsia" w:ascii="Times New Roman" w:hAnsi="Times New Roman" w:eastAsia="宋体" w:cs="Times New Roman"/>
                <w:color w:val="000000"/>
                <w:sz w:val="24"/>
                <w:highlight w:val="none"/>
                <w:vertAlign w:val="baseline"/>
                <w:lang w:val="en-US" w:eastAsia="zh-CN"/>
              </w:rPr>
              <w:t>，</w:t>
            </w:r>
            <w:r>
              <w:rPr>
                <w:rFonts w:hint="default" w:ascii="Times New Roman" w:hAnsi="Times New Roman" w:eastAsia="宋体" w:cs="Times New Roman"/>
                <w:color w:val="000000"/>
                <w:sz w:val="24"/>
                <w:highlight w:val="none"/>
                <w:vertAlign w:val="baseline"/>
                <w:lang w:val="en-US" w:eastAsia="zh-CN"/>
              </w:rPr>
              <w:t>同时能够满足</w:t>
            </w:r>
            <w:r>
              <w:rPr>
                <w:rFonts w:hint="default" w:ascii="Times New Roman" w:hAnsi="Times New Roman" w:eastAsia="宋体" w:cs="Times New Roman"/>
                <w:bCs/>
                <w:iCs/>
                <w:color w:val="000000"/>
                <w:sz w:val="24"/>
                <w:highlight w:val="none"/>
                <w:lang w:val="en-US" w:eastAsia="zh-CN"/>
              </w:rPr>
              <w:t>《河南省重污染天气重点行业应急减排措施制定技术指南（2024年修订版）》</w:t>
            </w:r>
            <w:r>
              <w:rPr>
                <w:rFonts w:hint="default" w:ascii="Times New Roman" w:hAnsi="Times New Roman" w:eastAsia="宋体" w:cs="Times New Roman"/>
                <w:bCs/>
                <w:iCs/>
                <w:color w:val="000000"/>
                <w:sz w:val="24"/>
                <w:highlight w:val="none"/>
                <w:vertAlign w:val="baseline"/>
                <w:lang w:val="en-US" w:eastAsia="zh-CN"/>
              </w:rPr>
              <w:t>中企业边界NH</w:t>
            </w:r>
            <w:r>
              <w:rPr>
                <w:rFonts w:hint="default" w:ascii="Times New Roman" w:hAnsi="Times New Roman" w:eastAsia="宋体" w:cs="Times New Roman"/>
                <w:bCs/>
                <w:iCs/>
                <w:color w:val="000000"/>
                <w:sz w:val="24"/>
                <w:highlight w:val="none"/>
                <w:vertAlign w:val="subscript"/>
                <w:lang w:val="en-US" w:eastAsia="zh-CN"/>
              </w:rPr>
              <w:t>3</w:t>
            </w:r>
            <w:r>
              <w:rPr>
                <w:rFonts w:hint="default" w:ascii="Times New Roman" w:hAnsi="Times New Roman" w:eastAsia="宋体" w:cs="Times New Roman"/>
                <w:bCs/>
                <w:iCs/>
                <w:color w:val="000000"/>
                <w:sz w:val="24"/>
                <w:highlight w:val="none"/>
                <w:vertAlign w:val="baseline"/>
                <w:lang w:val="en-US" w:eastAsia="zh-CN"/>
              </w:rPr>
              <w:t>浓度≤0.75mg/</w:t>
            </w:r>
            <w:r>
              <w:rPr>
                <w:rFonts w:hint="default" w:ascii="Times New Roman" w:hAnsi="Times New Roman" w:cs="Times New Roman"/>
                <w:bCs/>
                <w:iCs/>
                <w:color w:val="000000"/>
                <w:sz w:val="24"/>
                <w:highlight w:val="none"/>
                <w:lang w:val="en-US" w:eastAsia="zh-CN"/>
              </w:rPr>
              <w:t>m</w:t>
            </w:r>
            <w:r>
              <w:rPr>
                <w:rFonts w:hint="default" w:ascii="Times New Roman" w:hAnsi="Times New Roman" w:cs="Times New Roman"/>
                <w:bCs/>
                <w:iCs/>
                <w:color w:val="000000"/>
                <w:sz w:val="24"/>
                <w:highlight w:val="none"/>
                <w:vertAlign w:val="superscript"/>
                <w:lang w:val="en-US" w:eastAsia="zh-CN"/>
              </w:rPr>
              <w:t>3</w:t>
            </w:r>
            <w:r>
              <w:rPr>
                <w:rFonts w:hint="default" w:ascii="Times New Roman" w:hAnsi="Times New Roman" w:eastAsia="宋体" w:cs="Times New Roman"/>
                <w:bCs/>
                <w:iCs/>
                <w:color w:val="000000"/>
                <w:sz w:val="24"/>
                <w:highlight w:val="none"/>
                <w:vertAlign w:val="baseline"/>
                <w:lang w:val="en-US" w:eastAsia="zh-CN"/>
              </w:rPr>
              <w:t>的限值</w:t>
            </w:r>
            <w:r>
              <w:rPr>
                <w:rFonts w:hint="default" w:ascii="Times New Roman" w:hAnsi="Times New Roman" w:eastAsia="宋体" w:cs="Times New Roman"/>
                <w:b w:val="0"/>
                <w:bCs w:val="0"/>
                <w:sz w:val="24"/>
                <w:szCs w:val="24"/>
                <w:highlight w:val="none"/>
                <w:lang w:val="en-US" w:eastAsia="zh-CN"/>
              </w:rPr>
              <w:t>要求</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color w:val="000000"/>
                <w:sz w:val="24"/>
                <w:highlight w:val="none"/>
                <w:vertAlign w:val="baseline"/>
                <w:lang w:val="en-US" w:eastAsia="zh-CN"/>
              </w:rPr>
              <w:t>厂区内无组织颗粒物排放浓度为0.234~0.245mg/m</w:t>
            </w:r>
            <w:r>
              <w:rPr>
                <w:rFonts w:hint="eastAsia"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vertAlign w:val="baseline"/>
                <w:lang w:val="en-US" w:eastAsia="zh-CN"/>
              </w:rPr>
              <w:t>，排放浓度能够满足</w:t>
            </w:r>
            <w:r>
              <w:rPr>
                <w:rFonts w:hint="default" w:ascii="Times New Roman" w:hAnsi="Times New Roman" w:eastAsia="宋体" w:cs="Times New Roman"/>
                <w:color w:val="000000"/>
                <w:sz w:val="24"/>
                <w:highlight w:val="none"/>
              </w:rPr>
              <w:t>《化学肥料工业大气污染物排放标准》（DB41/2557-2023）中</w:t>
            </w:r>
            <w:r>
              <w:rPr>
                <w:rFonts w:hint="eastAsia" w:ascii="Times New Roman" w:hAnsi="Times New Roman" w:eastAsia="宋体" w:cs="Times New Roman"/>
                <w:color w:val="000000"/>
                <w:sz w:val="24"/>
                <w:highlight w:val="none"/>
                <w:lang w:val="en-US" w:eastAsia="zh-CN"/>
              </w:rPr>
              <w:t>表A.1-厂区内颗粒物1h平均浓度3mg/m</w:t>
            </w:r>
            <w:r>
              <w:rPr>
                <w:rFonts w:hint="eastAsia"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lang w:val="en-US" w:eastAsia="zh-CN"/>
              </w:rPr>
              <w:t>的限值要求</w:t>
            </w:r>
            <w:r>
              <w:rPr>
                <w:rFonts w:hint="eastAsia" w:ascii="Times New Roman" w:hAnsi="Times New Roman" w:eastAsia="宋体" w:cs="Times New Roman"/>
                <w:color w:val="000000"/>
                <w:sz w:val="24"/>
                <w:highlight w:val="none"/>
                <w:vertAlign w:val="baseline"/>
                <w:lang w:val="en-US" w:eastAsia="zh-CN"/>
              </w:rPr>
              <w:t>。</w:t>
            </w:r>
          </w:p>
          <w:p w14:paraId="127DBDD4">
            <w:pPr>
              <w:pStyle w:val="24"/>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heme="minorBidi"/>
                <w:bCs/>
                <w:color w:val="000000"/>
                <w:sz w:val="24"/>
                <w:szCs w:val="24"/>
                <w:highlight w:val="none"/>
                <w:u w:val="none"/>
                <w:vertAlign w:val="baseline"/>
                <w:lang w:val="en-US" w:eastAsia="zh-CN" w:bidi="ar-SA"/>
              </w:rPr>
            </w:pPr>
            <w:r>
              <w:rPr>
                <w:rFonts w:hint="eastAsia" w:ascii="宋体" w:hAnsi="Times New Roman" w:eastAsia="宋体"/>
                <w:bCs/>
                <w:color w:val="000000"/>
                <w:sz w:val="24"/>
                <w:szCs w:val="24"/>
                <w:highlight w:val="none"/>
                <w:lang w:val="en-US" w:eastAsia="zh-CN"/>
              </w:rPr>
              <w:t>④</w:t>
            </w:r>
            <w:r>
              <w:rPr>
                <w:rFonts w:hint="eastAsia" w:ascii="Times New Roman" w:hAnsi="Times New Roman" w:eastAsia="宋体" w:cs="Times New Roman"/>
                <w:b w:val="0"/>
                <w:bCs w:val="0"/>
                <w:color w:val="000000"/>
                <w:sz w:val="24"/>
                <w:szCs w:val="24"/>
                <w:highlight w:val="none"/>
                <w:u w:val="none"/>
                <w:vertAlign w:val="baseline"/>
                <w:lang w:val="en-US" w:eastAsia="zh-CN" w:bidi="ar-SA"/>
              </w:rPr>
              <w:t>本次验收项目造粒机清洗废水和水喷淋定期排水经压滤后回用至20万吨特种硫基</w:t>
            </w:r>
            <w:r>
              <w:rPr>
                <w:rFonts w:hint="eastAsia" w:ascii="Times New Roman" w:hAnsi="Times New Roman" w:eastAsia="宋体" w:cstheme="minorBidi"/>
                <w:bCs/>
                <w:color w:val="000000"/>
                <w:sz w:val="24"/>
                <w:szCs w:val="24"/>
                <w:highlight w:val="none"/>
                <w:u w:val="none"/>
                <w:vertAlign w:val="baseline"/>
                <w:lang w:val="en-US" w:eastAsia="zh-CN" w:bidi="ar-SA"/>
              </w:rPr>
              <w:t>复合肥生产线的溶解工序，不外排。</w:t>
            </w:r>
          </w:p>
          <w:p w14:paraId="0BA1252E">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eastAsia" w:ascii="Times New Roman" w:hAnsi="Times New Roman" w:eastAsia="宋体" w:cstheme="minorBidi"/>
                <w:bCs/>
                <w:color w:val="000000"/>
                <w:sz w:val="24"/>
                <w:szCs w:val="24"/>
                <w:highlight w:val="none"/>
                <w:u w:val="none"/>
                <w:vertAlign w:val="baseline"/>
                <w:lang w:val="en-US" w:eastAsia="zh-CN" w:bidi="ar-SA"/>
              </w:rPr>
            </w:pPr>
            <w:r>
              <w:rPr>
                <w:rFonts w:ascii="Times New Roman" w:hAnsi="Times New Roman" w:eastAsia="宋体" w:cstheme="minorBidi"/>
                <w:bCs/>
                <w:color w:val="000000"/>
                <w:sz w:val="24"/>
                <w:szCs w:val="24"/>
                <w:highlight w:val="none"/>
                <w:u w:val="none"/>
                <w:vertAlign w:val="baseline"/>
                <w:lang w:val="en-US" w:eastAsia="zh-CN" w:bidi="ar-SA"/>
              </w:rPr>
              <w:fldChar w:fldCharType="begin"/>
            </w:r>
            <w:r>
              <w:rPr>
                <w:rFonts w:ascii="Times New Roman" w:hAnsi="Times New Roman" w:eastAsia="宋体" w:cstheme="minorBidi"/>
                <w:bCs/>
                <w:color w:val="000000"/>
                <w:sz w:val="24"/>
                <w:szCs w:val="24"/>
                <w:highlight w:val="none"/>
                <w:u w:val="none"/>
                <w:vertAlign w:val="baseline"/>
                <w:lang w:val="en-US" w:eastAsia="zh-CN" w:bidi="ar-SA"/>
              </w:rPr>
              <w:instrText xml:space="preserve"> </w:instrText>
            </w:r>
            <w:r>
              <w:rPr>
                <w:rFonts w:hint="eastAsia" w:ascii="Times New Roman" w:hAnsi="Times New Roman" w:eastAsia="宋体" w:cstheme="minorBidi"/>
                <w:bCs/>
                <w:color w:val="000000"/>
                <w:sz w:val="24"/>
                <w:szCs w:val="24"/>
                <w:highlight w:val="none"/>
                <w:u w:val="none"/>
                <w:vertAlign w:val="baseline"/>
                <w:lang w:val="en-US" w:eastAsia="zh-CN" w:bidi="ar-SA"/>
              </w:rPr>
              <w:instrText xml:space="preserve">= 5 \* GB3</w:instrText>
            </w:r>
            <w:r>
              <w:rPr>
                <w:rFonts w:ascii="Times New Roman" w:hAnsi="Times New Roman" w:eastAsia="宋体" w:cstheme="minorBidi"/>
                <w:bCs/>
                <w:color w:val="000000"/>
                <w:sz w:val="24"/>
                <w:szCs w:val="24"/>
                <w:highlight w:val="none"/>
                <w:u w:val="none"/>
                <w:vertAlign w:val="baseline"/>
                <w:lang w:val="en-US" w:eastAsia="zh-CN" w:bidi="ar-SA"/>
              </w:rPr>
              <w:instrText xml:space="preserve"> </w:instrText>
            </w:r>
            <w:r>
              <w:rPr>
                <w:rFonts w:ascii="Times New Roman" w:hAnsi="Times New Roman" w:eastAsia="宋体" w:cstheme="minorBidi"/>
                <w:bCs/>
                <w:color w:val="000000"/>
                <w:sz w:val="24"/>
                <w:szCs w:val="24"/>
                <w:highlight w:val="none"/>
                <w:u w:val="none"/>
                <w:vertAlign w:val="baseline"/>
                <w:lang w:val="en-US" w:eastAsia="zh-CN" w:bidi="ar-SA"/>
              </w:rPr>
              <w:fldChar w:fldCharType="separate"/>
            </w:r>
            <w:r>
              <w:rPr>
                <w:rFonts w:hint="eastAsia" w:ascii="Times New Roman" w:hAnsi="Times New Roman" w:eastAsia="宋体" w:cstheme="minorBidi"/>
                <w:bCs/>
                <w:color w:val="000000"/>
                <w:sz w:val="24"/>
                <w:szCs w:val="24"/>
                <w:highlight w:val="none"/>
                <w:u w:val="none"/>
                <w:vertAlign w:val="baseline"/>
                <w:lang w:val="en-US" w:eastAsia="zh-CN" w:bidi="ar-SA"/>
              </w:rPr>
              <w:t>⑤</w:t>
            </w:r>
            <w:r>
              <w:rPr>
                <w:rFonts w:ascii="Times New Roman" w:hAnsi="Times New Roman" w:eastAsia="宋体" w:cstheme="minorBidi"/>
                <w:bCs/>
                <w:color w:val="000000"/>
                <w:sz w:val="24"/>
                <w:szCs w:val="24"/>
                <w:highlight w:val="none"/>
                <w:u w:val="none"/>
                <w:vertAlign w:val="baseline"/>
                <w:lang w:val="en-US" w:eastAsia="zh-CN" w:bidi="ar-SA"/>
              </w:rPr>
              <w:fldChar w:fldCharType="end"/>
            </w:r>
            <w:r>
              <w:rPr>
                <w:rFonts w:ascii="Times New Roman" w:hAnsi="Times New Roman" w:eastAsia="宋体" w:cstheme="minorBidi"/>
                <w:bCs/>
                <w:color w:val="000000"/>
                <w:sz w:val="24"/>
                <w:szCs w:val="24"/>
                <w:highlight w:val="none"/>
                <w:u w:val="none"/>
                <w:vertAlign w:val="baseline"/>
                <w:lang w:val="en-US" w:eastAsia="zh-CN" w:bidi="ar-SA"/>
              </w:rPr>
              <w:t>由检测结果可知：本项目厂界昼间噪声值为：</w:t>
            </w:r>
            <w:r>
              <w:rPr>
                <w:rFonts w:hint="eastAsia" w:ascii="Times New Roman" w:hAnsi="Times New Roman" w:eastAsia="宋体" w:cstheme="minorBidi"/>
                <w:bCs/>
                <w:color w:val="000000"/>
                <w:sz w:val="24"/>
                <w:szCs w:val="24"/>
                <w:highlight w:val="none"/>
                <w:u w:val="none"/>
                <w:vertAlign w:val="baseline"/>
                <w:lang w:val="en-US" w:eastAsia="zh-CN" w:bidi="ar-SA"/>
              </w:rPr>
              <w:t>54</w:t>
            </w:r>
            <w:r>
              <w:rPr>
                <w:rFonts w:ascii="Times New Roman" w:hAnsi="Times New Roman" w:eastAsia="宋体" w:cstheme="minorBidi"/>
                <w:bCs/>
                <w:color w:val="000000"/>
                <w:sz w:val="24"/>
                <w:szCs w:val="24"/>
                <w:highlight w:val="none"/>
                <w:u w:val="none"/>
                <w:vertAlign w:val="baseline"/>
                <w:lang w:val="en-US" w:eastAsia="zh-CN" w:bidi="ar-SA"/>
              </w:rPr>
              <w:t>~</w:t>
            </w:r>
            <w:r>
              <w:rPr>
                <w:rFonts w:hint="eastAsia" w:ascii="Times New Roman" w:hAnsi="Times New Roman" w:eastAsia="宋体" w:cstheme="minorBidi"/>
                <w:bCs/>
                <w:color w:val="000000"/>
                <w:sz w:val="24"/>
                <w:szCs w:val="24"/>
                <w:highlight w:val="none"/>
                <w:u w:val="none"/>
                <w:vertAlign w:val="baseline"/>
                <w:lang w:val="en-US" w:eastAsia="zh-CN" w:bidi="ar-SA"/>
              </w:rPr>
              <w:t>58</w:t>
            </w:r>
            <w:r>
              <w:rPr>
                <w:rFonts w:ascii="Times New Roman" w:hAnsi="Times New Roman" w:eastAsia="宋体" w:cstheme="minorBidi"/>
                <w:bCs/>
                <w:color w:val="000000"/>
                <w:sz w:val="24"/>
                <w:szCs w:val="24"/>
                <w:highlight w:val="none"/>
                <w:u w:val="none"/>
                <w:vertAlign w:val="baseline"/>
                <w:lang w:val="en-US" w:eastAsia="zh-CN" w:bidi="ar-SA"/>
              </w:rPr>
              <w:t>dB（A）</w:t>
            </w:r>
            <w:r>
              <w:rPr>
                <w:rFonts w:hint="eastAsia" w:ascii="Times New Roman" w:hAnsi="Times New Roman" w:eastAsia="宋体" w:cstheme="minorBidi"/>
                <w:bCs/>
                <w:color w:val="000000"/>
                <w:sz w:val="24"/>
                <w:szCs w:val="24"/>
                <w:highlight w:val="none"/>
                <w:u w:val="none"/>
                <w:vertAlign w:val="baseline"/>
                <w:lang w:val="en-US" w:eastAsia="zh-CN" w:bidi="ar-SA"/>
              </w:rPr>
              <w:t>、夜间噪声值为：42~48</w:t>
            </w:r>
            <w:r>
              <w:rPr>
                <w:rFonts w:ascii="Times New Roman" w:hAnsi="Times New Roman" w:eastAsia="宋体" w:cstheme="minorBidi"/>
                <w:bCs/>
                <w:color w:val="000000"/>
                <w:sz w:val="24"/>
                <w:szCs w:val="24"/>
                <w:highlight w:val="none"/>
                <w:u w:val="none"/>
                <w:vertAlign w:val="baseline"/>
                <w:lang w:val="en-US" w:eastAsia="zh-CN" w:bidi="ar-SA"/>
              </w:rPr>
              <w:t>dB（A）</w:t>
            </w:r>
            <w:r>
              <w:rPr>
                <w:rFonts w:hint="eastAsia" w:ascii="Times New Roman" w:hAnsi="Times New Roman" w:eastAsia="宋体" w:cstheme="minorBidi"/>
                <w:bCs/>
                <w:color w:val="000000"/>
                <w:sz w:val="24"/>
                <w:szCs w:val="24"/>
                <w:highlight w:val="none"/>
                <w:u w:val="none"/>
                <w:vertAlign w:val="baseline"/>
                <w:lang w:val="en-US" w:eastAsia="zh-CN" w:bidi="ar-SA"/>
              </w:rPr>
              <w:t>，</w:t>
            </w:r>
            <w:r>
              <w:rPr>
                <w:rFonts w:ascii="Times New Roman" w:hAnsi="Times New Roman" w:eastAsia="宋体" w:cstheme="minorBidi"/>
                <w:bCs/>
                <w:color w:val="000000"/>
                <w:sz w:val="24"/>
                <w:szCs w:val="24"/>
                <w:highlight w:val="none"/>
                <w:u w:val="none"/>
                <w:vertAlign w:val="baseline"/>
                <w:lang w:val="en-US" w:eastAsia="zh-CN" w:bidi="ar-SA"/>
              </w:rPr>
              <w:t>可以满足《工业企业厂界环境噪声排放标准》（GB12348-2008）</w:t>
            </w:r>
            <w:r>
              <w:rPr>
                <w:rFonts w:hint="eastAsia" w:ascii="Times New Roman" w:hAnsi="Times New Roman" w:eastAsia="宋体" w:cstheme="minorBidi"/>
                <w:bCs/>
                <w:color w:val="000000"/>
                <w:sz w:val="24"/>
                <w:szCs w:val="24"/>
                <w:highlight w:val="none"/>
                <w:u w:val="none"/>
                <w:vertAlign w:val="baseline"/>
                <w:lang w:val="en-US" w:eastAsia="zh-CN" w:bidi="ar-SA"/>
              </w:rPr>
              <w:t>3类</w:t>
            </w:r>
            <w:r>
              <w:rPr>
                <w:rFonts w:ascii="Times New Roman" w:hAnsi="Times New Roman" w:eastAsia="宋体" w:cstheme="minorBidi"/>
                <w:bCs/>
                <w:color w:val="000000"/>
                <w:sz w:val="24"/>
                <w:szCs w:val="24"/>
                <w:highlight w:val="none"/>
                <w:u w:val="none"/>
                <w:vertAlign w:val="baseline"/>
                <w:lang w:val="en-US" w:eastAsia="zh-CN" w:bidi="ar-SA"/>
              </w:rPr>
              <w:t>标准昼间6</w:t>
            </w:r>
            <w:r>
              <w:rPr>
                <w:rFonts w:hint="eastAsia" w:ascii="Times New Roman" w:hAnsi="Times New Roman" w:eastAsia="宋体" w:cstheme="minorBidi"/>
                <w:bCs/>
                <w:color w:val="000000"/>
                <w:sz w:val="24"/>
                <w:szCs w:val="24"/>
                <w:highlight w:val="none"/>
                <w:u w:val="none"/>
                <w:vertAlign w:val="baseline"/>
                <w:lang w:val="en-US" w:eastAsia="zh-CN" w:bidi="ar-SA"/>
              </w:rPr>
              <w:t>5</w:t>
            </w:r>
            <w:r>
              <w:rPr>
                <w:rFonts w:ascii="Times New Roman" w:hAnsi="Times New Roman" w:eastAsia="宋体" w:cstheme="minorBidi"/>
                <w:bCs/>
                <w:color w:val="000000"/>
                <w:sz w:val="24"/>
                <w:szCs w:val="24"/>
                <w:highlight w:val="none"/>
                <w:u w:val="none"/>
                <w:vertAlign w:val="baseline"/>
                <w:lang w:val="en-US" w:eastAsia="zh-CN" w:bidi="ar-SA"/>
              </w:rPr>
              <w:t>dB（A）</w:t>
            </w:r>
            <w:r>
              <w:rPr>
                <w:rFonts w:hint="eastAsia" w:ascii="Times New Roman" w:hAnsi="Times New Roman" w:eastAsia="宋体" w:cstheme="minorBidi"/>
                <w:bCs/>
                <w:color w:val="000000"/>
                <w:sz w:val="24"/>
                <w:szCs w:val="24"/>
                <w:highlight w:val="none"/>
                <w:u w:val="none"/>
                <w:vertAlign w:val="baseline"/>
                <w:lang w:val="en-US" w:eastAsia="zh-CN" w:bidi="ar-SA"/>
              </w:rPr>
              <w:t>、夜间55</w:t>
            </w:r>
            <w:r>
              <w:rPr>
                <w:rFonts w:ascii="Times New Roman" w:hAnsi="Times New Roman" w:eastAsia="宋体" w:cstheme="minorBidi"/>
                <w:bCs/>
                <w:color w:val="000000"/>
                <w:sz w:val="24"/>
                <w:szCs w:val="24"/>
                <w:highlight w:val="none"/>
                <w:u w:val="none"/>
                <w:vertAlign w:val="baseline"/>
                <w:lang w:val="en-US" w:eastAsia="zh-CN" w:bidi="ar-SA"/>
              </w:rPr>
              <w:t>dB（A）的限值要求</w:t>
            </w:r>
            <w:r>
              <w:rPr>
                <w:rFonts w:hint="eastAsia" w:ascii="Times New Roman" w:hAnsi="Times New Roman" w:eastAsia="宋体" w:cstheme="minorBidi"/>
                <w:bCs/>
                <w:color w:val="000000"/>
                <w:sz w:val="24"/>
                <w:szCs w:val="24"/>
                <w:highlight w:val="none"/>
                <w:u w:val="none"/>
                <w:vertAlign w:val="baseline"/>
                <w:lang w:val="en-US" w:eastAsia="zh-CN" w:bidi="ar-SA"/>
              </w:rPr>
              <w:t>。</w:t>
            </w:r>
          </w:p>
          <w:p w14:paraId="711E9DA3">
            <w:pPr>
              <w:spacing w:after="0" w:line="460" w:lineRule="exact"/>
              <w:ind w:firstLine="480" w:firstLineChars="200"/>
              <w:jc w:val="both"/>
              <w:textAlignment w:val="baseline"/>
              <w:rPr>
                <w:rFonts w:hint="eastAsia" w:ascii="Times New Roman" w:hAnsi="Times New Roman" w:eastAsia="宋体" w:cstheme="minorBidi"/>
                <w:bCs/>
                <w:color w:val="000000"/>
                <w:sz w:val="24"/>
                <w:szCs w:val="24"/>
                <w:highlight w:val="none"/>
                <w:u w:val="none"/>
                <w:vertAlign w:val="baseline"/>
                <w:lang w:val="en-US" w:eastAsia="zh-CN" w:bidi="ar-SA"/>
              </w:rPr>
            </w:pPr>
            <w:r>
              <w:rPr>
                <w:rFonts w:ascii="Times New Roman" w:hAnsi="Times New Roman" w:eastAsia="宋体" w:cstheme="minorBidi"/>
                <w:bCs/>
                <w:color w:val="000000"/>
                <w:sz w:val="24"/>
                <w:szCs w:val="24"/>
                <w:highlight w:val="none"/>
                <w:u w:val="none"/>
                <w:vertAlign w:val="baseline"/>
                <w:lang w:val="en-US" w:eastAsia="zh-CN" w:bidi="ar-SA"/>
              </w:rPr>
              <w:fldChar w:fldCharType="begin"/>
            </w:r>
            <w:r>
              <w:rPr>
                <w:rFonts w:ascii="Times New Roman" w:hAnsi="Times New Roman" w:eastAsia="宋体" w:cstheme="minorBidi"/>
                <w:bCs/>
                <w:color w:val="000000"/>
                <w:sz w:val="24"/>
                <w:szCs w:val="24"/>
                <w:highlight w:val="none"/>
                <w:u w:val="none"/>
                <w:vertAlign w:val="baseline"/>
                <w:lang w:val="en-US" w:eastAsia="zh-CN" w:bidi="ar-SA"/>
              </w:rPr>
              <w:instrText xml:space="preserve"> </w:instrText>
            </w:r>
            <w:r>
              <w:rPr>
                <w:rFonts w:hint="eastAsia" w:ascii="Times New Roman" w:hAnsi="Times New Roman" w:eastAsia="宋体" w:cstheme="minorBidi"/>
                <w:bCs/>
                <w:color w:val="000000"/>
                <w:sz w:val="24"/>
                <w:szCs w:val="24"/>
                <w:highlight w:val="none"/>
                <w:u w:val="none"/>
                <w:vertAlign w:val="baseline"/>
                <w:lang w:val="en-US" w:eastAsia="zh-CN" w:bidi="ar-SA"/>
              </w:rPr>
              <w:instrText xml:space="preserve">= 6 \* GB3</w:instrText>
            </w:r>
            <w:r>
              <w:rPr>
                <w:rFonts w:ascii="Times New Roman" w:hAnsi="Times New Roman" w:eastAsia="宋体" w:cstheme="minorBidi"/>
                <w:bCs/>
                <w:color w:val="000000"/>
                <w:sz w:val="24"/>
                <w:szCs w:val="24"/>
                <w:highlight w:val="none"/>
                <w:u w:val="none"/>
                <w:vertAlign w:val="baseline"/>
                <w:lang w:val="en-US" w:eastAsia="zh-CN" w:bidi="ar-SA"/>
              </w:rPr>
              <w:instrText xml:space="preserve"> </w:instrText>
            </w:r>
            <w:r>
              <w:rPr>
                <w:rFonts w:ascii="Times New Roman" w:hAnsi="Times New Roman" w:eastAsia="宋体" w:cstheme="minorBidi"/>
                <w:bCs/>
                <w:color w:val="000000"/>
                <w:sz w:val="24"/>
                <w:szCs w:val="24"/>
                <w:highlight w:val="none"/>
                <w:u w:val="none"/>
                <w:vertAlign w:val="baseline"/>
                <w:lang w:val="en-US" w:eastAsia="zh-CN" w:bidi="ar-SA"/>
              </w:rPr>
              <w:fldChar w:fldCharType="separate"/>
            </w:r>
            <w:r>
              <w:rPr>
                <w:rFonts w:hint="eastAsia" w:ascii="Times New Roman" w:hAnsi="Times New Roman" w:eastAsia="宋体" w:cstheme="minorBidi"/>
                <w:bCs/>
                <w:color w:val="000000"/>
                <w:sz w:val="24"/>
                <w:szCs w:val="24"/>
                <w:highlight w:val="none"/>
                <w:u w:val="none"/>
                <w:vertAlign w:val="baseline"/>
                <w:lang w:val="en-US" w:eastAsia="zh-CN" w:bidi="ar-SA"/>
              </w:rPr>
              <w:t>⑥</w:t>
            </w:r>
            <w:r>
              <w:rPr>
                <w:rFonts w:ascii="Times New Roman" w:hAnsi="Times New Roman" w:eastAsia="宋体" w:cstheme="minorBidi"/>
                <w:bCs/>
                <w:color w:val="000000"/>
                <w:sz w:val="24"/>
                <w:szCs w:val="24"/>
                <w:highlight w:val="none"/>
                <w:u w:val="none"/>
                <w:vertAlign w:val="baseline"/>
                <w:lang w:val="en-US" w:eastAsia="zh-CN" w:bidi="ar-SA"/>
              </w:rPr>
              <w:fldChar w:fldCharType="end"/>
            </w:r>
            <w:r>
              <w:rPr>
                <w:rFonts w:hint="eastAsia" w:ascii="Times New Roman" w:hAnsi="Times New Roman" w:eastAsia="宋体" w:cstheme="minorBidi"/>
                <w:bCs/>
                <w:color w:val="000000"/>
                <w:sz w:val="24"/>
                <w:szCs w:val="24"/>
                <w:highlight w:val="none"/>
                <w:u w:val="none"/>
                <w:vertAlign w:val="baseline"/>
                <w:lang w:val="en-US" w:eastAsia="zh-CN" w:bidi="ar-SA"/>
              </w:rPr>
              <w:t>本项目折算为满负荷情况下，全厂污染物实际排放量为颗粒物6.8006t/a，环评总量控制指标为颗粒物9.2096t/a</w:t>
            </w:r>
            <w:r>
              <w:rPr>
                <w:rFonts w:hint="default" w:ascii="Times New Roman" w:hAnsi="Times New Roman" w:eastAsia="宋体" w:cstheme="minorBidi"/>
                <w:bCs/>
                <w:color w:val="000000"/>
                <w:sz w:val="24"/>
                <w:szCs w:val="24"/>
                <w:highlight w:val="none"/>
                <w:u w:val="none"/>
                <w:vertAlign w:val="baseline"/>
                <w:lang w:val="en-US" w:eastAsia="zh-CN" w:bidi="ar-SA"/>
              </w:rPr>
              <w:t>（有组织</w:t>
            </w:r>
            <w:r>
              <w:rPr>
                <w:rFonts w:hint="eastAsia" w:ascii="Times New Roman" w:hAnsi="Times New Roman" w:eastAsia="宋体" w:cstheme="minorBidi"/>
                <w:bCs/>
                <w:color w:val="000000"/>
                <w:sz w:val="24"/>
                <w:szCs w:val="24"/>
                <w:highlight w:val="none"/>
                <w:u w:val="none"/>
                <w:vertAlign w:val="baseline"/>
                <w:lang w:val="en-US" w:eastAsia="zh-CN" w:bidi="ar-SA"/>
              </w:rPr>
              <w:t>7.2096t/a</w:t>
            </w:r>
            <w:r>
              <w:rPr>
                <w:rFonts w:hint="default" w:ascii="Times New Roman" w:hAnsi="Times New Roman" w:eastAsia="宋体" w:cstheme="minorBidi"/>
                <w:bCs/>
                <w:color w:val="000000"/>
                <w:sz w:val="24"/>
                <w:szCs w:val="24"/>
                <w:highlight w:val="none"/>
                <w:u w:val="none"/>
                <w:vertAlign w:val="baseline"/>
                <w:lang w:val="en-US" w:eastAsia="zh-CN" w:bidi="ar-SA"/>
              </w:rPr>
              <w:t>）</w:t>
            </w:r>
            <w:r>
              <w:rPr>
                <w:rFonts w:hint="eastAsia" w:ascii="Times New Roman" w:hAnsi="Times New Roman" w:eastAsia="宋体" w:cstheme="minorBidi"/>
                <w:bCs/>
                <w:color w:val="000000"/>
                <w:sz w:val="24"/>
                <w:szCs w:val="24"/>
                <w:highlight w:val="none"/>
                <w:u w:val="none"/>
                <w:vertAlign w:val="baseline"/>
                <w:lang w:val="en-US" w:eastAsia="zh-CN" w:bidi="ar-SA"/>
              </w:rPr>
              <w:t>。本项目实际排放总量未超出环评批复总量，本项目污染物排放量能够满足总量指标。</w:t>
            </w:r>
          </w:p>
          <w:p w14:paraId="1B219BA9">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sz w:val="24"/>
                <w:szCs w:val="24"/>
                <w:highlight w:val="none"/>
              </w:rPr>
            </w:pPr>
            <w:bookmarkStart w:id="6" w:name="_Toc504492864"/>
            <w:bookmarkStart w:id="7" w:name="_Toc501703567"/>
            <w:r>
              <w:rPr>
                <w:rFonts w:ascii="Times New Roman" w:hAnsi="Times New Roman" w:eastAsia="宋体"/>
                <w:bCs/>
                <w:color w:val="000000"/>
                <w:sz w:val="24"/>
                <w:szCs w:val="24"/>
                <w:highlight w:val="none"/>
              </w:rPr>
              <w:t>2、环境管理检查结论</w:t>
            </w:r>
            <w:bookmarkEnd w:id="6"/>
            <w:bookmarkEnd w:id="7"/>
          </w:p>
          <w:p w14:paraId="0702E9AA">
            <w:pPr>
              <w:keepNext w:val="0"/>
              <w:keepLines w:val="0"/>
              <w:pageBreakBefore w:val="0"/>
              <w:kinsoku/>
              <w:wordWrap/>
              <w:overflowPunct/>
              <w:topLinePunct w:val="0"/>
              <w:autoSpaceDE/>
              <w:autoSpaceDN/>
              <w:bidi w:val="0"/>
              <w:spacing w:line="460" w:lineRule="exact"/>
              <w:ind w:firstLine="480" w:firstLineChars="200"/>
              <w:rPr>
                <w:rFonts w:hint="eastAsia" w:eastAsia="仿宋_GB2312"/>
                <w:color w:val="000000"/>
                <w:sz w:val="21"/>
                <w:szCs w:val="21"/>
                <w:highlight w:val="none"/>
              </w:rPr>
            </w:pPr>
            <w:r>
              <w:rPr>
                <w:rFonts w:ascii="Times New Roman" w:hAnsi="Times New Roman" w:eastAsia="宋体"/>
                <w:bCs/>
                <w:color w:val="000000"/>
                <w:sz w:val="24"/>
                <w:szCs w:val="24"/>
                <w:highlight w:val="none"/>
              </w:rPr>
              <w:t>项目执行了环保“三同时”制度；按照有关规定建立了相关环境保护管理制度；由专人负责公司环境管理工作。</w:t>
            </w:r>
          </w:p>
          <w:p w14:paraId="65F60E6C">
            <w:pPr>
              <w:spacing w:before="62" w:beforeLines="20" w:line="360" w:lineRule="auto"/>
              <w:rPr>
                <w:rFonts w:hint="eastAsia" w:eastAsia="仿宋_GB2312"/>
                <w:color w:val="000000"/>
                <w:sz w:val="21"/>
                <w:szCs w:val="21"/>
                <w:highlight w:val="none"/>
              </w:rPr>
            </w:pPr>
          </w:p>
          <w:p w14:paraId="3781CC1E">
            <w:pPr>
              <w:widowControl w:val="0"/>
              <w:spacing w:before="62" w:beforeLines="20" w:after="0" w:afterLines="0" w:line="360" w:lineRule="auto"/>
              <w:jc w:val="both"/>
              <w:rPr>
                <w:rFonts w:eastAsia="仿宋_GB2312"/>
                <w:color w:val="000000"/>
                <w:sz w:val="21"/>
                <w:szCs w:val="21"/>
                <w:highlight w:val="none"/>
              </w:rPr>
            </w:pPr>
          </w:p>
        </w:tc>
      </w:tr>
    </w:tbl>
    <w:p w14:paraId="5DC7B5BA">
      <w:pPr>
        <w:pStyle w:val="13"/>
        <w:ind w:left="0" w:leftChars="0" w:firstLine="0" w:firstLineChars="0"/>
        <w:rPr>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A891384">
      <w:pPr>
        <w:spacing w:after="0" w:line="280" w:lineRule="exact"/>
        <w:jc w:val="center"/>
        <w:rPr>
          <w:rFonts w:hint="eastAsia"/>
          <w:b/>
          <w:bCs/>
          <w:color w:val="000000"/>
          <w:sz w:val="21"/>
          <w:szCs w:val="21"/>
          <w:highlight w:val="none"/>
        </w:rPr>
      </w:pPr>
      <w:r>
        <w:rPr>
          <w:rFonts w:hint="eastAsia"/>
          <w:b/>
          <w:bCs/>
          <w:color w:val="000000"/>
          <w:sz w:val="21"/>
          <w:szCs w:val="21"/>
          <w:highlight w:val="none"/>
        </w:rPr>
        <w:t>建设项目工程竣工环境保护</w:t>
      </w:r>
      <w:r>
        <w:rPr>
          <w:b/>
          <w:bCs/>
          <w:color w:val="000000"/>
          <w:sz w:val="21"/>
          <w:szCs w:val="21"/>
          <w:highlight w:val="none"/>
        </w:rPr>
        <w:t>“</w:t>
      </w:r>
      <w:r>
        <w:rPr>
          <w:rFonts w:hint="eastAsia"/>
          <w:b/>
          <w:bCs/>
          <w:color w:val="000000"/>
          <w:sz w:val="21"/>
          <w:szCs w:val="21"/>
          <w:highlight w:val="none"/>
        </w:rPr>
        <w:t>三同时</w:t>
      </w:r>
      <w:r>
        <w:rPr>
          <w:b/>
          <w:bCs/>
          <w:color w:val="000000"/>
          <w:sz w:val="21"/>
          <w:szCs w:val="21"/>
          <w:highlight w:val="none"/>
        </w:rPr>
        <w:t>”</w:t>
      </w:r>
      <w:r>
        <w:rPr>
          <w:rFonts w:hint="eastAsia"/>
          <w:b/>
          <w:bCs/>
          <w:color w:val="000000"/>
          <w:sz w:val="21"/>
          <w:szCs w:val="21"/>
          <w:highlight w:val="none"/>
        </w:rPr>
        <w:t>验收登记表</w:t>
      </w:r>
    </w:p>
    <w:p w14:paraId="1A83B884">
      <w:pPr>
        <w:spacing w:after="0" w:line="280" w:lineRule="exact"/>
        <w:jc w:val="center"/>
        <w:rPr>
          <w:rFonts w:hint="eastAsia"/>
          <w:b/>
          <w:bCs/>
          <w:color w:val="000000"/>
          <w:sz w:val="21"/>
          <w:szCs w:val="21"/>
          <w:highlight w:val="none"/>
        </w:rPr>
      </w:pPr>
    </w:p>
    <w:tbl>
      <w:tblPr>
        <w:tblStyle w:val="14"/>
        <w:tblpPr w:leftFromText="180" w:rightFromText="180" w:vertAnchor="text" w:horzAnchor="page" w:tblpXSpec="center" w:tblpY="435"/>
        <w:tblW w:w="148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01"/>
        <w:gridCol w:w="1843"/>
        <w:gridCol w:w="709"/>
        <w:gridCol w:w="141"/>
        <w:gridCol w:w="1134"/>
        <w:gridCol w:w="567"/>
        <w:gridCol w:w="567"/>
        <w:gridCol w:w="709"/>
        <w:gridCol w:w="550"/>
        <w:gridCol w:w="1009"/>
        <w:gridCol w:w="993"/>
        <w:gridCol w:w="850"/>
        <w:gridCol w:w="1276"/>
        <w:gridCol w:w="850"/>
        <w:gridCol w:w="851"/>
        <w:gridCol w:w="567"/>
        <w:gridCol w:w="425"/>
        <w:gridCol w:w="284"/>
        <w:gridCol w:w="283"/>
        <w:gridCol w:w="676"/>
      </w:tblGrid>
      <w:tr w14:paraId="10B212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restart"/>
            <w:tcBorders>
              <w:top w:val="single" w:color="auto" w:sz="8" w:space="0"/>
            </w:tcBorders>
            <w:noWrap w:val="0"/>
            <w:textDirection w:val="tbRlV"/>
            <w:vAlign w:val="center"/>
          </w:tcPr>
          <w:p w14:paraId="247ECACC">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建设项目</w:t>
            </w:r>
          </w:p>
        </w:tc>
        <w:tc>
          <w:tcPr>
            <w:tcW w:w="1843" w:type="dxa"/>
            <w:tcBorders>
              <w:top w:val="single" w:color="auto" w:sz="8" w:space="0"/>
            </w:tcBorders>
            <w:noWrap w:val="0"/>
            <w:vAlign w:val="center"/>
          </w:tcPr>
          <w:p w14:paraId="109FE849">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项目名称</w:t>
            </w:r>
          </w:p>
        </w:tc>
        <w:tc>
          <w:tcPr>
            <w:tcW w:w="4377" w:type="dxa"/>
            <w:gridSpan w:val="7"/>
            <w:tcBorders>
              <w:top w:val="single" w:color="auto" w:sz="8" w:space="0"/>
            </w:tcBorders>
            <w:noWrap w:val="0"/>
            <w:vAlign w:val="center"/>
          </w:tcPr>
          <w:p w14:paraId="26B31468">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default" w:ascii="Times New Roman" w:hAnsi="Times New Roman" w:eastAsia="微软雅黑" w:cs="Times New Roman"/>
                <w:b/>
                <w:bCs w:val="0"/>
                <w:color w:val="000000"/>
                <w:kern w:val="2"/>
                <w:sz w:val="15"/>
                <w:szCs w:val="15"/>
                <w:highlight w:val="none"/>
                <w:lang w:val="en-US" w:eastAsia="zh-CN"/>
              </w:rPr>
              <w:t>河南心连心化学工业集团股份有限公司20万吨产能多功能塔项目</w:t>
            </w:r>
          </w:p>
        </w:tc>
        <w:tc>
          <w:tcPr>
            <w:tcW w:w="2002" w:type="dxa"/>
            <w:gridSpan w:val="2"/>
            <w:tcBorders>
              <w:top w:val="single" w:color="auto" w:sz="8" w:space="0"/>
            </w:tcBorders>
            <w:noWrap w:val="0"/>
            <w:vAlign w:val="center"/>
          </w:tcPr>
          <w:p w14:paraId="4E67225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项目代码</w:t>
            </w:r>
          </w:p>
        </w:tc>
        <w:tc>
          <w:tcPr>
            <w:tcW w:w="2126" w:type="dxa"/>
            <w:gridSpan w:val="2"/>
            <w:tcBorders>
              <w:top w:val="single" w:color="auto" w:sz="8" w:space="0"/>
            </w:tcBorders>
            <w:noWrap w:val="0"/>
            <w:tcMar>
              <w:top w:w="0" w:type="dxa"/>
              <w:left w:w="57" w:type="dxa"/>
              <w:bottom w:w="0" w:type="dxa"/>
              <w:right w:w="57" w:type="dxa"/>
            </w:tcMar>
            <w:vAlign w:val="center"/>
          </w:tcPr>
          <w:p w14:paraId="38CAD3A5">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rPr>
              <w:t>2408-410721-04-01-859139</w:t>
            </w:r>
          </w:p>
        </w:tc>
        <w:tc>
          <w:tcPr>
            <w:tcW w:w="1701" w:type="dxa"/>
            <w:gridSpan w:val="2"/>
            <w:tcBorders>
              <w:top w:val="single" w:color="auto" w:sz="8" w:space="0"/>
            </w:tcBorders>
            <w:noWrap w:val="0"/>
            <w:tcMar>
              <w:top w:w="0" w:type="dxa"/>
              <w:left w:w="57" w:type="dxa"/>
              <w:bottom w:w="0" w:type="dxa"/>
              <w:right w:w="57" w:type="dxa"/>
            </w:tcMar>
            <w:vAlign w:val="center"/>
          </w:tcPr>
          <w:p w14:paraId="01922EC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建设地点</w:t>
            </w:r>
          </w:p>
        </w:tc>
        <w:tc>
          <w:tcPr>
            <w:tcW w:w="2235" w:type="dxa"/>
            <w:gridSpan w:val="5"/>
            <w:tcBorders>
              <w:top w:val="single" w:color="auto" w:sz="8" w:space="0"/>
            </w:tcBorders>
            <w:noWrap w:val="0"/>
            <w:tcMar>
              <w:top w:w="0" w:type="dxa"/>
              <w:left w:w="57" w:type="dxa"/>
              <w:bottom w:w="0" w:type="dxa"/>
              <w:right w:w="57" w:type="dxa"/>
            </w:tcMar>
            <w:vAlign w:val="center"/>
          </w:tcPr>
          <w:p w14:paraId="1F6C3D43">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rPr>
              <w:t>新乡市新乡县新乡经济开发区心连心大道东段</w:t>
            </w:r>
          </w:p>
        </w:tc>
      </w:tr>
      <w:tr w14:paraId="1EA2D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751B75E1">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tcMar>
              <w:top w:w="0" w:type="dxa"/>
              <w:left w:w="57" w:type="dxa"/>
              <w:bottom w:w="0" w:type="dxa"/>
              <w:right w:w="57" w:type="dxa"/>
            </w:tcMar>
            <w:vAlign w:val="center"/>
          </w:tcPr>
          <w:p w14:paraId="02111659">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行业类别（分类管理名录）</w:t>
            </w:r>
          </w:p>
        </w:tc>
        <w:tc>
          <w:tcPr>
            <w:tcW w:w="4377" w:type="dxa"/>
            <w:gridSpan w:val="7"/>
            <w:noWrap w:val="0"/>
            <w:tcMar>
              <w:top w:w="0" w:type="dxa"/>
              <w:left w:w="57" w:type="dxa"/>
              <w:bottom w:w="0" w:type="dxa"/>
              <w:right w:w="57" w:type="dxa"/>
            </w:tcMar>
            <w:vAlign w:val="center"/>
          </w:tcPr>
          <w:p w14:paraId="03726CCA">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C2624复混肥料制造</w:t>
            </w:r>
          </w:p>
        </w:tc>
        <w:tc>
          <w:tcPr>
            <w:tcW w:w="2002" w:type="dxa"/>
            <w:gridSpan w:val="2"/>
            <w:noWrap w:val="0"/>
            <w:tcMar>
              <w:top w:w="0" w:type="dxa"/>
              <w:left w:w="57" w:type="dxa"/>
              <w:bottom w:w="0" w:type="dxa"/>
              <w:right w:w="57" w:type="dxa"/>
            </w:tcMar>
            <w:vAlign w:val="center"/>
          </w:tcPr>
          <w:p w14:paraId="52B820A1">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建设性质</w:t>
            </w:r>
          </w:p>
        </w:tc>
        <w:tc>
          <w:tcPr>
            <w:tcW w:w="3827" w:type="dxa"/>
            <w:gridSpan w:val="4"/>
            <w:noWrap w:val="0"/>
            <w:tcMar>
              <w:top w:w="0" w:type="dxa"/>
              <w:left w:w="57" w:type="dxa"/>
              <w:bottom w:w="0" w:type="dxa"/>
              <w:right w:w="57" w:type="dxa"/>
            </w:tcMar>
            <w:vAlign w:val="center"/>
          </w:tcPr>
          <w:p w14:paraId="203047CC">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sym w:font="Wingdings 2" w:char="00A3"/>
            </w:r>
            <w:r>
              <w:rPr>
                <w:rFonts w:hint="default" w:ascii="Times New Roman" w:hAnsi="Times New Roman" w:eastAsia="微软雅黑" w:cs="Times New Roman"/>
                <w:b/>
                <w:bCs w:val="0"/>
                <w:color w:val="000000"/>
                <w:kern w:val="2"/>
                <w:sz w:val="15"/>
                <w:szCs w:val="15"/>
                <w:highlight w:val="none"/>
              </w:rPr>
              <w:t>新建</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sym w:font="Wingdings 2" w:char="0052"/>
            </w:r>
            <w:r>
              <w:rPr>
                <w:rFonts w:hint="default" w:ascii="Times New Roman" w:hAnsi="Times New Roman" w:eastAsia="微软雅黑" w:cs="Times New Roman"/>
                <w:b/>
                <w:bCs w:val="0"/>
                <w:color w:val="000000"/>
                <w:kern w:val="2"/>
                <w:sz w:val="15"/>
                <w:szCs w:val="15"/>
                <w:highlight w:val="none"/>
              </w:rPr>
              <w:t>改扩建</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t xml:space="preserve"> </w:t>
            </w:r>
            <w:r>
              <w:rPr>
                <w:rFonts w:hint="default" w:ascii="Times New Roman" w:hAnsi="Times New Roman" w:eastAsia="微软雅黑" w:cs="Times New Roman"/>
                <w:b/>
                <w:bCs w:val="0"/>
                <w:color w:val="000000"/>
                <w:kern w:val="2"/>
                <w:sz w:val="15"/>
                <w:szCs w:val="15"/>
                <w:highlight w:val="none"/>
              </w:rPr>
              <w:sym w:font="Wingdings 2" w:char="00A3"/>
            </w:r>
            <w:r>
              <w:rPr>
                <w:rFonts w:hint="default" w:ascii="Times New Roman" w:hAnsi="Times New Roman" w:eastAsia="微软雅黑" w:cs="Times New Roman"/>
                <w:b/>
                <w:bCs w:val="0"/>
                <w:color w:val="000000"/>
                <w:kern w:val="2"/>
                <w:sz w:val="15"/>
                <w:szCs w:val="15"/>
                <w:highlight w:val="none"/>
              </w:rPr>
              <w:t>技术改造</w:t>
            </w:r>
          </w:p>
        </w:tc>
        <w:tc>
          <w:tcPr>
            <w:tcW w:w="992" w:type="dxa"/>
            <w:gridSpan w:val="2"/>
            <w:noWrap w:val="0"/>
            <w:tcMar>
              <w:top w:w="0" w:type="dxa"/>
              <w:left w:w="57" w:type="dxa"/>
              <w:bottom w:w="0" w:type="dxa"/>
              <w:right w:w="57" w:type="dxa"/>
            </w:tcMar>
            <w:vAlign w:val="center"/>
          </w:tcPr>
          <w:p w14:paraId="529C6A9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项目厂区中心经度/纬度</w:t>
            </w:r>
          </w:p>
        </w:tc>
        <w:tc>
          <w:tcPr>
            <w:tcW w:w="1243" w:type="dxa"/>
            <w:gridSpan w:val="3"/>
            <w:noWrap w:val="0"/>
            <w:tcMar>
              <w:top w:w="0" w:type="dxa"/>
              <w:left w:w="57" w:type="dxa"/>
              <w:bottom w:w="0" w:type="dxa"/>
              <w:right w:w="57" w:type="dxa"/>
            </w:tcMar>
            <w:vAlign w:val="center"/>
          </w:tcPr>
          <w:p w14:paraId="07F2BE2E">
            <w:pPr>
              <w:spacing w:after="0"/>
              <w:ind w:firstLine="75" w:firstLineChars="50"/>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E</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t>113</w:t>
            </w:r>
            <w:r>
              <w:rPr>
                <w:rFonts w:hint="eastAsia" w:ascii="Times New Roman" w:hAnsi="Times New Roman" w:cs="Times New Roman"/>
                <w:b/>
                <w:bCs w:val="0"/>
                <w:color w:val="000000"/>
                <w:kern w:val="2"/>
                <w:sz w:val="15"/>
                <w:szCs w:val="15"/>
                <w:highlight w:val="none"/>
                <w:lang w:val="en-US" w:eastAsia="zh-CN"/>
              </w:rPr>
              <w:t>.85671</w:t>
            </w:r>
            <w:r>
              <w:rPr>
                <w:rFonts w:hint="default" w:ascii="Times New Roman" w:hAnsi="Times New Roman" w:eastAsia="微软雅黑" w:cs="Times New Roman"/>
                <w:b/>
                <w:bCs w:val="0"/>
                <w:color w:val="000000"/>
                <w:kern w:val="2"/>
                <w:sz w:val="15"/>
                <w:szCs w:val="15"/>
                <w:highlight w:val="none"/>
              </w:rPr>
              <w:t>°</w:t>
            </w:r>
          </w:p>
          <w:p w14:paraId="4F8CE574">
            <w:pPr>
              <w:spacing w:after="0"/>
              <w:ind w:firstLine="75" w:firstLineChars="50"/>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N 35.</w:t>
            </w:r>
            <w:r>
              <w:rPr>
                <w:rFonts w:hint="eastAsia" w:ascii="Times New Roman" w:hAnsi="Times New Roman" w:cs="Times New Roman"/>
                <w:b/>
                <w:bCs w:val="0"/>
                <w:color w:val="000000"/>
                <w:kern w:val="2"/>
                <w:sz w:val="15"/>
                <w:szCs w:val="15"/>
                <w:highlight w:val="none"/>
                <w:lang w:val="en-US" w:eastAsia="zh-CN"/>
              </w:rPr>
              <w:t>220745</w:t>
            </w:r>
            <w:r>
              <w:rPr>
                <w:rFonts w:hint="default" w:ascii="Times New Roman" w:hAnsi="Times New Roman" w:eastAsia="微软雅黑" w:cs="Times New Roman"/>
                <w:b/>
                <w:bCs w:val="0"/>
                <w:color w:val="000000"/>
                <w:kern w:val="2"/>
                <w:sz w:val="15"/>
                <w:szCs w:val="15"/>
                <w:highlight w:val="none"/>
              </w:rPr>
              <w:t>°</w:t>
            </w:r>
          </w:p>
        </w:tc>
      </w:tr>
      <w:tr w14:paraId="4E8D0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37168F9A">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3A4F04E5">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设计生产能力</w:t>
            </w:r>
          </w:p>
        </w:tc>
        <w:tc>
          <w:tcPr>
            <w:tcW w:w="4377" w:type="dxa"/>
            <w:gridSpan w:val="7"/>
            <w:noWrap w:val="0"/>
            <w:vAlign w:val="center"/>
          </w:tcPr>
          <w:p w14:paraId="55852C1D">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复混肥20万</w:t>
            </w:r>
            <w:r>
              <w:rPr>
                <w:rFonts w:hint="default" w:ascii="Times New Roman" w:hAnsi="Times New Roman" w:eastAsia="微软雅黑" w:cs="Times New Roman"/>
                <w:b/>
                <w:bCs w:val="0"/>
                <w:color w:val="000000"/>
                <w:kern w:val="2"/>
                <w:sz w:val="15"/>
                <w:szCs w:val="15"/>
                <w:highlight w:val="none"/>
                <w:lang w:val="en-US" w:eastAsia="zh-CN"/>
              </w:rPr>
              <w:t>吨/年</w:t>
            </w:r>
          </w:p>
        </w:tc>
        <w:tc>
          <w:tcPr>
            <w:tcW w:w="2002" w:type="dxa"/>
            <w:gridSpan w:val="2"/>
            <w:noWrap w:val="0"/>
            <w:vAlign w:val="center"/>
          </w:tcPr>
          <w:p w14:paraId="4E85387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实际生产能力</w:t>
            </w:r>
          </w:p>
        </w:tc>
        <w:tc>
          <w:tcPr>
            <w:tcW w:w="2126" w:type="dxa"/>
            <w:gridSpan w:val="2"/>
            <w:noWrap w:val="0"/>
            <w:tcMar>
              <w:top w:w="0" w:type="dxa"/>
              <w:left w:w="57" w:type="dxa"/>
              <w:bottom w:w="0" w:type="dxa"/>
              <w:right w:w="57" w:type="dxa"/>
            </w:tcMar>
            <w:vAlign w:val="center"/>
          </w:tcPr>
          <w:p w14:paraId="6A1CBD2C">
            <w:pPr>
              <w:spacing w:after="0"/>
              <w:jc w:val="center"/>
              <w:rPr>
                <w:rFonts w:hint="default" w:ascii="Times New Roman" w:hAnsi="Times New Roman" w:eastAsia="微软雅黑" w:cs="Times New Roman"/>
                <w:b/>
                <w:bCs w:val="0"/>
                <w:color w:val="000000"/>
                <w:kern w:val="2"/>
                <w:sz w:val="15"/>
                <w:szCs w:val="15"/>
                <w:highlight w:val="none"/>
              </w:rPr>
            </w:pPr>
            <w:r>
              <w:rPr>
                <w:rFonts w:hint="eastAsia" w:ascii="Times New Roman" w:hAnsi="Times New Roman" w:cs="Times New Roman"/>
                <w:b/>
                <w:bCs w:val="0"/>
                <w:color w:val="000000"/>
                <w:kern w:val="2"/>
                <w:sz w:val="15"/>
                <w:szCs w:val="15"/>
                <w:highlight w:val="none"/>
                <w:lang w:val="en-US" w:eastAsia="zh-CN"/>
              </w:rPr>
              <w:t>复混肥20万</w:t>
            </w:r>
            <w:r>
              <w:rPr>
                <w:rFonts w:hint="default" w:ascii="Times New Roman" w:hAnsi="Times New Roman" w:eastAsia="微软雅黑" w:cs="Times New Roman"/>
                <w:b/>
                <w:bCs w:val="0"/>
                <w:color w:val="000000"/>
                <w:kern w:val="2"/>
                <w:sz w:val="15"/>
                <w:szCs w:val="15"/>
                <w:highlight w:val="none"/>
                <w:lang w:val="en-US" w:eastAsia="zh-CN"/>
              </w:rPr>
              <w:t>吨/年</w:t>
            </w:r>
          </w:p>
        </w:tc>
        <w:tc>
          <w:tcPr>
            <w:tcW w:w="1701" w:type="dxa"/>
            <w:gridSpan w:val="2"/>
            <w:noWrap w:val="0"/>
            <w:tcMar>
              <w:top w:w="0" w:type="dxa"/>
              <w:left w:w="57" w:type="dxa"/>
              <w:bottom w:w="0" w:type="dxa"/>
              <w:right w:w="57" w:type="dxa"/>
            </w:tcMar>
            <w:vAlign w:val="center"/>
          </w:tcPr>
          <w:p w14:paraId="4AEF84F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环评单位</w:t>
            </w:r>
          </w:p>
        </w:tc>
        <w:tc>
          <w:tcPr>
            <w:tcW w:w="2235" w:type="dxa"/>
            <w:gridSpan w:val="5"/>
            <w:noWrap w:val="0"/>
            <w:tcMar>
              <w:top w:w="0" w:type="dxa"/>
              <w:left w:w="57" w:type="dxa"/>
              <w:bottom w:w="0" w:type="dxa"/>
              <w:right w:w="57" w:type="dxa"/>
            </w:tcMar>
            <w:vAlign w:val="center"/>
          </w:tcPr>
          <w:p w14:paraId="0449ADED">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河南省化工研究所有限责任公司</w:t>
            </w:r>
          </w:p>
        </w:tc>
      </w:tr>
      <w:tr w14:paraId="46E4A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2D2C561E">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7C9845DD">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环评文件审批机关</w:t>
            </w:r>
          </w:p>
        </w:tc>
        <w:tc>
          <w:tcPr>
            <w:tcW w:w="4377" w:type="dxa"/>
            <w:gridSpan w:val="7"/>
            <w:noWrap w:val="0"/>
            <w:vAlign w:val="center"/>
          </w:tcPr>
          <w:p w14:paraId="201BF4C8">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新乡市生态环境局</w:t>
            </w:r>
            <w:r>
              <w:rPr>
                <w:rFonts w:hint="eastAsia" w:ascii="Times New Roman" w:hAnsi="Times New Roman" w:cs="Times New Roman"/>
                <w:b/>
                <w:bCs w:val="0"/>
                <w:color w:val="000000"/>
                <w:kern w:val="2"/>
                <w:sz w:val="15"/>
                <w:szCs w:val="15"/>
                <w:highlight w:val="none"/>
                <w:lang w:val="en-US" w:eastAsia="zh-CN"/>
              </w:rPr>
              <w:t>新乡县</w:t>
            </w:r>
            <w:r>
              <w:rPr>
                <w:rFonts w:hint="default" w:ascii="Times New Roman" w:hAnsi="Times New Roman" w:eastAsia="微软雅黑" w:cs="Times New Roman"/>
                <w:b/>
                <w:bCs w:val="0"/>
                <w:color w:val="000000"/>
                <w:kern w:val="2"/>
                <w:sz w:val="15"/>
                <w:szCs w:val="15"/>
                <w:highlight w:val="none"/>
                <w:lang w:val="en-US" w:eastAsia="zh-CN"/>
              </w:rPr>
              <w:t>分局</w:t>
            </w:r>
          </w:p>
        </w:tc>
        <w:tc>
          <w:tcPr>
            <w:tcW w:w="2002" w:type="dxa"/>
            <w:gridSpan w:val="2"/>
            <w:noWrap w:val="0"/>
            <w:vAlign w:val="center"/>
          </w:tcPr>
          <w:p w14:paraId="395145BB">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审批文号</w:t>
            </w:r>
          </w:p>
        </w:tc>
        <w:tc>
          <w:tcPr>
            <w:tcW w:w="2126" w:type="dxa"/>
            <w:gridSpan w:val="2"/>
            <w:noWrap w:val="0"/>
            <w:tcMar>
              <w:top w:w="0" w:type="dxa"/>
              <w:left w:w="57" w:type="dxa"/>
              <w:bottom w:w="0" w:type="dxa"/>
              <w:right w:w="57" w:type="dxa"/>
            </w:tcMar>
            <w:vAlign w:val="center"/>
          </w:tcPr>
          <w:p w14:paraId="25EBE7FB">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新环表[2024]43</w:t>
            </w:r>
            <w:r>
              <w:rPr>
                <w:rFonts w:hint="default" w:ascii="Times New Roman" w:hAnsi="Times New Roman" w:eastAsia="微软雅黑" w:cs="Times New Roman"/>
                <w:b/>
                <w:bCs w:val="0"/>
                <w:color w:val="000000"/>
                <w:kern w:val="2"/>
                <w:sz w:val="15"/>
                <w:szCs w:val="15"/>
                <w:highlight w:val="none"/>
                <w:lang w:val="en-US" w:eastAsia="zh-CN"/>
              </w:rPr>
              <w:t>号</w:t>
            </w:r>
          </w:p>
        </w:tc>
        <w:tc>
          <w:tcPr>
            <w:tcW w:w="1701" w:type="dxa"/>
            <w:gridSpan w:val="2"/>
            <w:noWrap w:val="0"/>
            <w:tcMar>
              <w:top w:w="0" w:type="dxa"/>
              <w:left w:w="57" w:type="dxa"/>
              <w:bottom w:w="0" w:type="dxa"/>
              <w:right w:w="57" w:type="dxa"/>
            </w:tcMar>
            <w:vAlign w:val="center"/>
          </w:tcPr>
          <w:p w14:paraId="760ABCCB">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环评文件类型</w:t>
            </w:r>
          </w:p>
        </w:tc>
        <w:tc>
          <w:tcPr>
            <w:tcW w:w="2235" w:type="dxa"/>
            <w:gridSpan w:val="5"/>
            <w:noWrap w:val="0"/>
            <w:tcMar>
              <w:top w:w="0" w:type="dxa"/>
              <w:left w:w="57" w:type="dxa"/>
              <w:bottom w:w="0" w:type="dxa"/>
              <w:right w:w="57" w:type="dxa"/>
            </w:tcMar>
            <w:vAlign w:val="center"/>
          </w:tcPr>
          <w:p w14:paraId="0A1D0380">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报告表</w:t>
            </w:r>
          </w:p>
        </w:tc>
      </w:tr>
      <w:tr w14:paraId="32898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7F7D8829">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08E751B5">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开工日期</w:t>
            </w:r>
          </w:p>
        </w:tc>
        <w:tc>
          <w:tcPr>
            <w:tcW w:w="4377" w:type="dxa"/>
            <w:gridSpan w:val="7"/>
            <w:noWrap w:val="0"/>
            <w:vAlign w:val="center"/>
          </w:tcPr>
          <w:p w14:paraId="4B0357BF">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2024.10</w:t>
            </w:r>
          </w:p>
        </w:tc>
        <w:tc>
          <w:tcPr>
            <w:tcW w:w="2002" w:type="dxa"/>
            <w:gridSpan w:val="2"/>
            <w:noWrap w:val="0"/>
            <w:vAlign w:val="center"/>
          </w:tcPr>
          <w:p w14:paraId="4CF6B7C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竣工日期</w:t>
            </w:r>
          </w:p>
        </w:tc>
        <w:tc>
          <w:tcPr>
            <w:tcW w:w="2126" w:type="dxa"/>
            <w:gridSpan w:val="2"/>
            <w:noWrap w:val="0"/>
            <w:tcMar>
              <w:top w:w="0" w:type="dxa"/>
              <w:left w:w="57" w:type="dxa"/>
              <w:bottom w:w="0" w:type="dxa"/>
              <w:right w:w="57" w:type="dxa"/>
            </w:tcMar>
            <w:vAlign w:val="center"/>
          </w:tcPr>
          <w:p w14:paraId="5F699C3C">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rPr>
              <w:t>202</w:t>
            </w:r>
            <w:r>
              <w:rPr>
                <w:rFonts w:hint="eastAsia" w:ascii="Times New Roman" w:hAnsi="Times New Roman" w:cs="Times New Roman"/>
                <w:b/>
                <w:bCs w:val="0"/>
                <w:color w:val="000000"/>
                <w:kern w:val="2"/>
                <w:sz w:val="15"/>
                <w:szCs w:val="15"/>
                <w:highlight w:val="none"/>
                <w:lang w:val="en-US" w:eastAsia="zh-CN"/>
              </w:rPr>
              <w:t>5</w:t>
            </w:r>
            <w:r>
              <w:rPr>
                <w:rFonts w:hint="default" w:ascii="Times New Roman" w:hAnsi="Times New Roman" w:eastAsia="微软雅黑" w:cs="Times New Roman"/>
                <w:b/>
                <w:bCs w:val="0"/>
                <w:color w:val="000000"/>
                <w:kern w:val="2"/>
                <w:sz w:val="15"/>
                <w:szCs w:val="15"/>
                <w:highlight w:val="none"/>
              </w:rPr>
              <w:t>.</w:t>
            </w:r>
            <w:r>
              <w:rPr>
                <w:rFonts w:hint="eastAsia" w:ascii="Times New Roman" w:hAnsi="Times New Roman" w:cs="Times New Roman"/>
                <w:b/>
                <w:bCs w:val="0"/>
                <w:color w:val="000000"/>
                <w:kern w:val="2"/>
                <w:sz w:val="15"/>
                <w:szCs w:val="15"/>
                <w:highlight w:val="none"/>
                <w:lang w:val="en-US" w:eastAsia="zh-CN"/>
              </w:rPr>
              <w:t>4</w:t>
            </w:r>
          </w:p>
        </w:tc>
        <w:tc>
          <w:tcPr>
            <w:tcW w:w="1701" w:type="dxa"/>
            <w:gridSpan w:val="2"/>
            <w:noWrap w:val="0"/>
            <w:tcMar>
              <w:top w:w="0" w:type="dxa"/>
              <w:left w:w="57" w:type="dxa"/>
              <w:bottom w:w="0" w:type="dxa"/>
              <w:right w:w="57" w:type="dxa"/>
            </w:tcMar>
            <w:vAlign w:val="center"/>
          </w:tcPr>
          <w:p w14:paraId="55DA20A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排污许可证申领时间</w:t>
            </w:r>
          </w:p>
        </w:tc>
        <w:tc>
          <w:tcPr>
            <w:tcW w:w="2235" w:type="dxa"/>
            <w:gridSpan w:val="5"/>
            <w:noWrap w:val="0"/>
            <w:tcMar>
              <w:top w:w="0" w:type="dxa"/>
              <w:left w:w="57" w:type="dxa"/>
              <w:bottom w:w="0" w:type="dxa"/>
              <w:right w:w="57" w:type="dxa"/>
            </w:tcMar>
            <w:vAlign w:val="center"/>
          </w:tcPr>
          <w:p w14:paraId="4BC6F23F">
            <w:pPr>
              <w:spacing w:after="0"/>
              <w:jc w:val="center"/>
              <w:rPr>
                <w:rFonts w:hint="default" w:ascii="Times New Roman" w:hAnsi="Times New Roman" w:cs="Times New Roman"/>
                <w:b/>
                <w:bCs w:val="0"/>
                <w:color w:val="000000"/>
                <w:kern w:val="2"/>
                <w:sz w:val="15"/>
                <w:szCs w:val="15"/>
                <w:highlight w:val="none"/>
                <w:lang w:val="en-US" w:eastAsia="zh-CN"/>
              </w:rPr>
            </w:pPr>
            <w:r>
              <w:rPr>
                <w:rFonts w:hint="default" w:ascii="Times New Roman" w:hAnsi="Times New Roman" w:cs="Times New Roman"/>
                <w:b/>
                <w:bCs w:val="0"/>
                <w:color w:val="000000"/>
                <w:kern w:val="2"/>
                <w:sz w:val="15"/>
                <w:szCs w:val="15"/>
                <w:highlight w:val="none"/>
                <w:lang w:val="en-US" w:eastAsia="zh-CN"/>
              </w:rPr>
              <w:t>202</w:t>
            </w:r>
            <w:r>
              <w:rPr>
                <w:rFonts w:hint="eastAsia" w:ascii="Times New Roman" w:hAnsi="Times New Roman" w:cs="Times New Roman"/>
                <w:b/>
                <w:bCs w:val="0"/>
                <w:color w:val="000000"/>
                <w:kern w:val="2"/>
                <w:sz w:val="15"/>
                <w:szCs w:val="15"/>
                <w:highlight w:val="none"/>
                <w:lang w:val="en-US" w:eastAsia="zh-CN"/>
              </w:rPr>
              <w:t>4</w:t>
            </w:r>
            <w:r>
              <w:rPr>
                <w:rFonts w:hint="default" w:ascii="Times New Roman" w:hAnsi="Times New Roman" w:cs="Times New Roman"/>
                <w:b/>
                <w:bCs w:val="0"/>
                <w:color w:val="000000"/>
                <w:kern w:val="2"/>
                <w:sz w:val="15"/>
                <w:szCs w:val="15"/>
                <w:highlight w:val="none"/>
                <w:lang w:val="en-US" w:eastAsia="zh-CN"/>
              </w:rPr>
              <w:t>.</w:t>
            </w:r>
            <w:r>
              <w:rPr>
                <w:rFonts w:hint="eastAsia" w:ascii="Times New Roman" w:hAnsi="Times New Roman" w:cs="Times New Roman"/>
                <w:b/>
                <w:bCs w:val="0"/>
                <w:color w:val="000000"/>
                <w:kern w:val="2"/>
                <w:sz w:val="15"/>
                <w:szCs w:val="15"/>
                <w:highlight w:val="none"/>
                <w:lang w:val="en-US" w:eastAsia="zh-CN"/>
              </w:rPr>
              <w:t>4</w:t>
            </w:r>
          </w:p>
        </w:tc>
      </w:tr>
      <w:tr w14:paraId="274FD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01EC02AE">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3D2FF12A">
            <w:pPr>
              <w:spacing w:after="0"/>
              <w:jc w:val="center"/>
              <w:rPr>
                <w:rFonts w:hint="default" w:ascii="Times New Roman" w:hAnsi="Times New Roman" w:eastAsia="微软雅黑" w:cs="Times New Roman"/>
                <w:b/>
                <w:bCs w:val="0"/>
                <w:color w:val="000000"/>
                <w:sz w:val="15"/>
                <w:szCs w:val="15"/>
                <w:highlight w:val="none"/>
              </w:rPr>
            </w:pPr>
            <w:r>
              <w:rPr>
                <w:rFonts w:hint="default" w:ascii="Times New Roman" w:hAnsi="Times New Roman" w:eastAsia="微软雅黑" w:cs="Times New Roman"/>
                <w:b/>
                <w:bCs w:val="0"/>
                <w:color w:val="000000"/>
                <w:sz w:val="15"/>
                <w:szCs w:val="15"/>
                <w:highlight w:val="none"/>
              </w:rPr>
              <w:t>环保设施设计单位</w:t>
            </w:r>
          </w:p>
        </w:tc>
        <w:tc>
          <w:tcPr>
            <w:tcW w:w="4377" w:type="dxa"/>
            <w:gridSpan w:val="7"/>
            <w:noWrap w:val="0"/>
            <w:vAlign w:val="center"/>
          </w:tcPr>
          <w:p w14:paraId="1B04F357">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山东鸿运工程设计</w:t>
            </w:r>
            <w:r>
              <w:rPr>
                <w:rFonts w:hint="eastAsia" w:ascii="Times New Roman" w:hAnsi="Times New Roman" w:eastAsia="微软雅黑" w:cs="Times New Roman"/>
                <w:b/>
                <w:bCs w:val="0"/>
                <w:color w:val="000000"/>
                <w:kern w:val="2"/>
                <w:sz w:val="15"/>
                <w:szCs w:val="15"/>
                <w:highlight w:val="none"/>
                <w:lang w:val="en-US" w:eastAsia="zh-CN"/>
              </w:rPr>
              <w:t>有限公司</w:t>
            </w:r>
          </w:p>
        </w:tc>
        <w:tc>
          <w:tcPr>
            <w:tcW w:w="2002" w:type="dxa"/>
            <w:gridSpan w:val="2"/>
            <w:noWrap w:val="0"/>
            <w:vAlign w:val="center"/>
          </w:tcPr>
          <w:p w14:paraId="1762EF09">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环保设施施工单位</w:t>
            </w:r>
          </w:p>
        </w:tc>
        <w:tc>
          <w:tcPr>
            <w:tcW w:w="2126" w:type="dxa"/>
            <w:gridSpan w:val="2"/>
            <w:noWrap w:val="0"/>
            <w:tcMar>
              <w:top w:w="0" w:type="dxa"/>
              <w:left w:w="57" w:type="dxa"/>
              <w:bottom w:w="0" w:type="dxa"/>
              <w:right w:w="57" w:type="dxa"/>
            </w:tcMar>
            <w:vAlign w:val="center"/>
          </w:tcPr>
          <w:p w14:paraId="30EA94E9">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eastAsia="微软雅黑" w:cs="Times New Roman"/>
                <w:b/>
                <w:bCs w:val="0"/>
                <w:color w:val="000000"/>
                <w:kern w:val="2"/>
                <w:sz w:val="15"/>
                <w:szCs w:val="15"/>
                <w:highlight w:val="none"/>
                <w:lang w:val="en-US" w:eastAsia="zh-CN"/>
              </w:rPr>
              <w:t>河南省安装集团有限责任公司</w:t>
            </w:r>
          </w:p>
        </w:tc>
        <w:tc>
          <w:tcPr>
            <w:tcW w:w="1701" w:type="dxa"/>
            <w:gridSpan w:val="2"/>
            <w:noWrap w:val="0"/>
            <w:tcMar>
              <w:top w:w="0" w:type="dxa"/>
              <w:left w:w="57" w:type="dxa"/>
              <w:bottom w:w="0" w:type="dxa"/>
              <w:right w:w="57" w:type="dxa"/>
            </w:tcMar>
            <w:vAlign w:val="center"/>
          </w:tcPr>
          <w:p w14:paraId="67F83C51">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sz w:val="15"/>
                <w:szCs w:val="15"/>
                <w:highlight w:val="none"/>
              </w:rPr>
              <w:t>本工程排污许可证编号</w:t>
            </w:r>
          </w:p>
        </w:tc>
        <w:tc>
          <w:tcPr>
            <w:tcW w:w="2235" w:type="dxa"/>
            <w:gridSpan w:val="5"/>
            <w:noWrap w:val="0"/>
            <w:tcMar>
              <w:top w:w="0" w:type="dxa"/>
              <w:left w:w="57" w:type="dxa"/>
              <w:bottom w:w="0" w:type="dxa"/>
              <w:right w:w="57" w:type="dxa"/>
            </w:tcMar>
            <w:vAlign w:val="center"/>
          </w:tcPr>
          <w:p w14:paraId="07128FED">
            <w:pPr>
              <w:spacing w:after="0"/>
              <w:jc w:val="center"/>
              <w:rPr>
                <w:rFonts w:hint="default" w:ascii="Times New Roman" w:hAnsi="Times New Roman"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9141070079192353XL</w:t>
            </w:r>
          </w:p>
        </w:tc>
      </w:tr>
      <w:tr w14:paraId="40DB2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2AC4DE24">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6A3C0BCD">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验收单位</w:t>
            </w:r>
          </w:p>
        </w:tc>
        <w:tc>
          <w:tcPr>
            <w:tcW w:w="4377" w:type="dxa"/>
            <w:gridSpan w:val="7"/>
            <w:noWrap w:val="0"/>
            <w:vAlign w:val="center"/>
          </w:tcPr>
          <w:p w14:paraId="68524FF4">
            <w:pPr>
              <w:spacing w:after="0"/>
              <w:jc w:val="center"/>
              <w:rPr>
                <w:rFonts w:hint="default" w:ascii="Times New Roman" w:hAnsi="Times New Roman" w:eastAsia="微软雅黑" w:cs="Times New Roman"/>
                <w:b/>
                <w:bCs w:val="0"/>
                <w:color w:val="000000"/>
                <w:sz w:val="15"/>
                <w:szCs w:val="15"/>
                <w:highlight w:val="none"/>
                <w:lang w:val="en-US"/>
              </w:rPr>
            </w:pPr>
            <w:r>
              <w:rPr>
                <w:rFonts w:hint="default" w:ascii="Times New Roman" w:hAnsi="Times New Roman" w:eastAsia="微软雅黑" w:cs="Times New Roman"/>
                <w:b/>
                <w:bCs w:val="0"/>
                <w:color w:val="000000"/>
                <w:kern w:val="2"/>
                <w:sz w:val="15"/>
                <w:szCs w:val="15"/>
                <w:highlight w:val="none"/>
                <w:lang w:val="en-US" w:eastAsia="zh-CN"/>
              </w:rPr>
              <w:t>河南心连心化学工业集团股份有限公司</w:t>
            </w:r>
            <w:bookmarkStart w:id="8" w:name="_GoBack"/>
            <w:bookmarkEnd w:id="8"/>
          </w:p>
        </w:tc>
        <w:tc>
          <w:tcPr>
            <w:tcW w:w="2002" w:type="dxa"/>
            <w:gridSpan w:val="2"/>
            <w:noWrap w:val="0"/>
            <w:vAlign w:val="center"/>
          </w:tcPr>
          <w:p w14:paraId="0D922AB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环保设施检测单位</w:t>
            </w:r>
          </w:p>
        </w:tc>
        <w:tc>
          <w:tcPr>
            <w:tcW w:w="2126" w:type="dxa"/>
            <w:gridSpan w:val="2"/>
            <w:noWrap w:val="0"/>
            <w:tcMar>
              <w:top w:w="0" w:type="dxa"/>
              <w:left w:w="57" w:type="dxa"/>
              <w:bottom w:w="0" w:type="dxa"/>
              <w:right w:w="57" w:type="dxa"/>
            </w:tcMar>
            <w:vAlign w:val="center"/>
          </w:tcPr>
          <w:p w14:paraId="01DBA262">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河南平原山水检测有限公司新乡分公司</w:t>
            </w:r>
          </w:p>
        </w:tc>
        <w:tc>
          <w:tcPr>
            <w:tcW w:w="1701" w:type="dxa"/>
            <w:gridSpan w:val="2"/>
            <w:noWrap w:val="0"/>
            <w:tcMar>
              <w:top w:w="0" w:type="dxa"/>
              <w:left w:w="57" w:type="dxa"/>
              <w:bottom w:w="0" w:type="dxa"/>
              <w:right w:w="57" w:type="dxa"/>
            </w:tcMar>
            <w:vAlign w:val="center"/>
          </w:tcPr>
          <w:p w14:paraId="0309C67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验收检测时工况</w:t>
            </w:r>
          </w:p>
        </w:tc>
        <w:tc>
          <w:tcPr>
            <w:tcW w:w="2235" w:type="dxa"/>
            <w:gridSpan w:val="5"/>
            <w:noWrap w:val="0"/>
            <w:tcMar>
              <w:top w:w="0" w:type="dxa"/>
              <w:left w:w="57" w:type="dxa"/>
              <w:bottom w:w="0" w:type="dxa"/>
              <w:right w:w="57" w:type="dxa"/>
            </w:tcMar>
            <w:vAlign w:val="center"/>
          </w:tcPr>
          <w:p w14:paraId="0F460426">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95%</w:t>
            </w:r>
          </w:p>
        </w:tc>
      </w:tr>
      <w:tr w14:paraId="1E566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273DD42A">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4350012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投资总概算（万元）</w:t>
            </w:r>
          </w:p>
        </w:tc>
        <w:tc>
          <w:tcPr>
            <w:tcW w:w="4377" w:type="dxa"/>
            <w:gridSpan w:val="7"/>
            <w:noWrap w:val="0"/>
            <w:vAlign w:val="center"/>
          </w:tcPr>
          <w:p w14:paraId="0C5E2255">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20000</w:t>
            </w:r>
          </w:p>
        </w:tc>
        <w:tc>
          <w:tcPr>
            <w:tcW w:w="2002" w:type="dxa"/>
            <w:gridSpan w:val="2"/>
            <w:noWrap w:val="0"/>
            <w:vAlign w:val="center"/>
          </w:tcPr>
          <w:p w14:paraId="10649ACD">
            <w:pPr>
              <w:tabs>
                <w:tab w:val="left" w:pos="690"/>
              </w:tabs>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环保投资总概算(万元)</w:t>
            </w:r>
          </w:p>
        </w:tc>
        <w:tc>
          <w:tcPr>
            <w:tcW w:w="2126" w:type="dxa"/>
            <w:gridSpan w:val="2"/>
            <w:noWrap w:val="0"/>
            <w:tcMar>
              <w:top w:w="0" w:type="dxa"/>
              <w:left w:w="57" w:type="dxa"/>
              <w:bottom w:w="0" w:type="dxa"/>
              <w:right w:w="57" w:type="dxa"/>
            </w:tcMar>
            <w:vAlign w:val="center"/>
          </w:tcPr>
          <w:p w14:paraId="5B3658F0">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185</w:t>
            </w:r>
          </w:p>
        </w:tc>
        <w:tc>
          <w:tcPr>
            <w:tcW w:w="1701" w:type="dxa"/>
            <w:gridSpan w:val="2"/>
            <w:noWrap w:val="0"/>
            <w:tcMar>
              <w:top w:w="0" w:type="dxa"/>
              <w:left w:w="57" w:type="dxa"/>
              <w:bottom w:w="0" w:type="dxa"/>
              <w:right w:w="57" w:type="dxa"/>
            </w:tcMar>
            <w:vAlign w:val="center"/>
          </w:tcPr>
          <w:p w14:paraId="204949BF">
            <w:pPr>
              <w:tabs>
                <w:tab w:val="left" w:pos="690"/>
              </w:tabs>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所占比例（%）</w:t>
            </w:r>
          </w:p>
        </w:tc>
        <w:tc>
          <w:tcPr>
            <w:tcW w:w="2235" w:type="dxa"/>
            <w:gridSpan w:val="5"/>
            <w:noWrap w:val="0"/>
            <w:tcMar>
              <w:top w:w="0" w:type="dxa"/>
              <w:left w:w="57" w:type="dxa"/>
              <w:bottom w:w="0" w:type="dxa"/>
              <w:right w:w="57" w:type="dxa"/>
            </w:tcMar>
            <w:vAlign w:val="center"/>
          </w:tcPr>
          <w:p w14:paraId="78FB03F8">
            <w:pPr>
              <w:tabs>
                <w:tab w:val="left" w:pos="690"/>
              </w:tabs>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9.25</w:t>
            </w:r>
          </w:p>
        </w:tc>
      </w:tr>
      <w:tr w14:paraId="2D3CE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7F4B07CC">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0ED711BC">
            <w:pPr>
              <w:spacing w:after="0"/>
              <w:jc w:val="center"/>
              <w:rPr>
                <w:rFonts w:hint="default"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实际总投资</w:t>
            </w:r>
            <w:r>
              <w:rPr>
                <w:rFonts w:hint="default" w:ascii="Times New Roman" w:hAnsi="Times New Roman" w:eastAsia="微软雅黑" w:cs="Times New Roman"/>
                <w:b/>
                <w:bCs w:val="0"/>
                <w:color w:val="000000"/>
                <w:kern w:val="2"/>
                <w:sz w:val="15"/>
                <w:szCs w:val="15"/>
                <w:highlight w:val="none"/>
                <w:lang w:eastAsia="zh-CN"/>
              </w:rPr>
              <w:t>（</w:t>
            </w:r>
            <w:r>
              <w:rPr>
                <w:rFonts w:hint="default" w:ascii="Times New Roman" w:hAnsi="Times New Roman" w:eastAsia="微软雅黑" w:cs="Times New Roman"/>
                <w:b/>
                <w:bCs w:val="0"/>
                <w:color w:val="000000"/>
                <w:kern w:val="2"/>
                <w:sz w:val="15"/>
                <w:szCs w:val="15"/>
                <w:highlight w:val="none"/>
                <w:lang w:val="en-US" w:eastAsia="zh-CN"/>
              </w:rPr>
              <w:t>万元</w:t>
            </w:r>
            <w:r>
              <w:rPr>
                <w:rFonts w:hint="default" w:ascii="Times New Roman" w:hAnsi="Times New Roman" w:eastAsia="微软雅黑" w:cs="Times New Roman"/>
                <w:b/>
                <w:bCs w:val="0"/>
                <w:color w:val="000000"/>
                <w:kern w:val="2"/>
                <w:sz w:val="15"/>
                <w:szCs w:val="15"/>
                <w:highlight w:val="none"/>
                <w:lang w:eastAsia="zh-CN"/>
              </w:rPr>
              <w:t>）</w:t>
            </w:r>
          </w:p>
        </w:tc>
        <w:tc>
          <w:tcPr>
            <w:tcW w:w="4377" w:type="dxa"/>
            <w:gridSpan w:val="7"/>
            <w:noWrap w:val="0"/>
            <w:vAlign w:val="center"/>
          </w:tcPr>
          <w:p w14:paraId="512F26AA">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20000</w:t>
            </w:r>
          </w:p>
        </w:tc>
        <w:tc>
          <w:tcPr>
            <w:tcW w:w="2002" w:type="dxa"/>
            <w:gridSpan w:val="2"/>
            <w:noWrap w:val="0"/>
            <w:vAlign w:val="center"/>
          </w:tcPr>
          <w:p w14:paraId="5B92C6E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实际环保投资(万元)</w:t>
            </w:r>
          </w:p>
        </w:tc>
        <w:tc>
          <w:tcPr>
            <w:tcW w:w="2126" w:type="dxa"/>
            <w:gridSpan w:val="2"/>
            <w:noWrap w:val="0"/>
            <w:tcMar>
              <w:top w:w="0" w:type="dxa"/>
              <w:left w:w="57" w:type="dxa"/>
              <w:bottom w:w="0" w:type="dxa"/>
              <w:right w:w="57" w:type="dxa"/>
            </w:tcMar>
            <w:vAlign w:val="center"/>
          </w:tcPr>
          <w:p w14:paraId="2C0991C3">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185</w:t>
            </w:r>
          </w:p>
        </w:tc>
        <w:tc>
          <w:tcPr>
            <w:tcW w:w="1701" w:type="dxa"/>
            <w:gridSpan w:val="2"/>
            <w:noWrap w:val="0"/>
            <w:tcMar>
              <w:top w:w="0" w:type="dxa"/>
              <w:left w:w="57" w:type="dxa"/>
              <w:bottom w:w="0" w:type="dxa"/>
              <w:right w:w="57" w:type="dxa"/>
            </w:tcMar>
            <w:vAlign w:val="center"/>
          </w:tcPr>
          <w:p w14:paraId="6C752B2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所占比例（%）</w:t>
            </w:r>
          </w:p>
        </w:tc>
        <w:tc>
          <w:tcPr>
            <w:tcW w:w="2235" w:type="dxa"/>
            <w:gridSpan w:val="5"/>
            <w:noWrap w:val="0"/>
            <w:tcMar>
              <w:top w:w="0" w:type="dxa"/>
              <w:left w:w="57" w:type="dxa"/>
              <w:bottom w:w="0" w:type="dxa"/>
              <w:right w:w="57" w:type="dxa"/>
            </w:tcMar>
            <w:vAlign w:val="center"/>
          </w:tcPr>
          <w:p w14:paraId="53B9C195">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9.25</w:t>
            </w:r>
          </w:p>
        </w:tc>
      </w:tr>
      <w:tr w14:paraId="26974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74D26C10">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6038561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废水治理（万元）</w:t>
            </w:r>
          </w:p>
        </w:tc>
        <w:tc>
          <w:tcPr>
            <w:tcW w:w="709" w:type="dxa"/>
            <w:noWrap w:val="0"/>
            <w:vAlign w:val="center"/>
          </w:tcPr>
          <w:p w14:paraId="531852C7">
            <w:pPr>
              <w:spacing w:after="0"/>
              <w:jc w:val="center"/>
              <w:rPr>
                <w:rFonts w:hint="default" w:ascii="Times New Roman" w:hAnsi="Times New Roman" w:eastAsia="微软雅黑" w:cs="Times New Roman"/>
                <w:b/>
                <w:bCs w:val="0"/>
                <w:color w:val="000000"/>
                <w:kern w:val="2"/>
                <w:sz w:val="15"/>
                <w:szCs w:val="15"/>
                <w:highlight w:val="none"/>
                <w:lang w:eastAsia="zh-CN"/>
              </w:rPr>
            </w:pPr>
            <w:r>
              <w:rPr>
                <w:rFonts w:hint="eastAsia" w:ascii="Times New Roman" w:hAnsi="Times New Roman" w:cs="Times New Roman"/>
                <w:b/>
                <w:bCs w:val="0"/>
                <w:color w:val="000000"/>
                <w:kern w:val="2"/>
                <w:sz w:val="15"/>
                <w:szCs w:val="15"/>
                <w:highlight w:val="none"/>
                <w:lang w:val="en-US" w:eastAsia="zh-CN"/>
              </w:rPr>
              <w:t>/</w:t>
            </w:r>
          </w:p>
        </w:tc>
        <w:tc>
          <w:tcPr>
            <w:tcW w:w="1275" w:type="dxa"/>
            <w:gridSpan w:val="2"/>
            <w:noWrap w:val="0"/>
            <w:vAlign w:val="center"/>
          </w:tcPr>
          <w:p w14:paraId="63A8E941">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废气治理（万元）</w:t>
            </w:r>
          </w:p>
        </w:tc>
        <w:tc>
          <w:tcPr>
            <w:tcW w:w="567" w:type="dxa"/>
            <w:noWrap w:val="0"/>
            <w:vAlign w:val="center"/>
          </w:tcPr>
          <w:p w14:paraId="08C77866">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170</w:t>
            </w:r>
          </w:p>
        </w:tc>
        <w:tc>
          <w:tcPr>
            <w:tcW w:w="1276" w:type="dxa"/>
            <w:gridSpan w:val="2"/>
            <w:noWrap w:val="0"/>
            <w:vAlign w:val="center"/>
          </w:tcPr>
          <w:p w14:paraId="6D4C91C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噪声治理（万元）</w:t>
            </w:r>
          </w:p>
        </w:tc>
        <w:tc>
          <w:tcPr>
            <w:tcW w:w="550" w:type="dxa"/>
            <w:noWrap w:val="0"/>
            <w:vAlign w:val="center"/>
          </w:tcPr>
          <w:p w14:paraId="01B5D602">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5</w:t>
            </w:r>
          </w:p>
        </w:tc>
        <w:tc>
          <w:tcPr>
            <w:tcW w:w="2002" w:type="dxa"/>
            <w:gridSpan w:val="2"/>
            <w:noWrap w:val="0"/>
            <w:vAlign w:val="center"/>
          </w:tcPr>
          <w:p w14:paraId="7A77998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固体废物治理(万元)</w:t>
            </w:r>
          </w:p>
        </w:tc>
        <w:tc>
          <w:tcPr>
            <w:tcW w:w="2126" w:type="dxa"/>
            <w:gridSpan w:val="2"/>
            <w:noWrap w:val="0"/>
            <w:vAlign w:val="center"/>
          </w:tcPr>
          <w:p w14:paraId="4B30A28E">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w:t>
            </w:r>
          </w:p>
        </w:tc>
        <w:tc>
          <w:tcPr>
            <w:tcW w:w="1701" w:type="dxa"/>
            <w:gridSpan w:val="2"/>
            <w:noWrap w:val="0"/>
            <w:vAlign w:val="center"/>
          </w:tcPr>
          <w:p w14:paraId="258927D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绿化及生态（万元）</w:t>
            </w:r>
          </w:p>
        </w:tc>
        <w:tc>
          <w:tcPr>
            <w:tcW w:w="567" w:type="dxa"/>
            <w:noWrap w:val="0"/>
            <w:tcMar>
              <w:top w:w="0" w:type="dxa"/>
              <w:left w:w="57" w:type="dxa"/>
              <w:bottom w:w="0" w:type="dxa"/>
              <w:right w:w="57" w:type="dxa"/>
            </w:tcMar>
            <w:vAlign w:val="center"/>
          </w:tcPr>
          <w:p w14:paraId="42E1A68B">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w:t>
            </w:r>
          </w:p>
        </w:tc>
        <w:tc>
          <w:tcPr>
            <w:tcW w:w="992" w:type="dxa"/>
            <w:gridSpan w:val="3"/>
            <w:noWrap w:val="0"/>
            <w:tcMar>
              <w:top w:w="0" w:type="dxa"/>
              <w:left w:w="57" w:type="dxa"/>
              <w:bottom w:w="0" w:type="dxa"/>
              <w:right w:w="57" w:type="dxa"/>
            </w:tcMar>
            <w:vAlign w:val="center"/>
          </w:tcPr>
          <w:p w14:paraId="59FF7B4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其他（万元）</w:t>
            </w:r>
          </w:p>
        </w:tc>
        <w:tc>
          <w:tcPr>
            <w:tcW w:w="676" w:type="dxa"/>
            <w:noWrap w:val="0"/>
            <w:tcMar>
              <w:top w:w="0" w:type="dxa"/>
              <w:left w:w="57" w:type="dxa"/>
              <w:bottom w:w="0" w:type="dxa"/>
              <w:right w:w="57" w:type="dxa"/>
            </w:tcMar>
            <w:vAlign w:val="center"/>
          </w:tcPr>
          <w:p w14:paraId="5130A30E">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10</w:t>
            </w:r>
          </w:p>
        </w:tc>
      </w:tr>
      <w:tr w14:paraId="201C03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6BA6E43A">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30037B2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新增废水处理设施能力</w:t>
            </w:r>
          </w:p>
        </w:tc>
        <w:tc>
          <w:tcPr>
            <w:tcW w:w="4377" w:type="dxa"/>
            <w:gridSpan w:val="7"/>
            <w:noWrap w:val="0"/>
            <w:vAlign w:val="center"/>
          </w:tcPr>
          <w:p w14:paraId="1D418B33">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w:t>
            </w:r>
          </w:p>
        </w:tc>
        <w:tc>
          <w:tcPr>
            <w:tcW w:w="2002" w:type="dxa"/>
            <w:gridSpan w:val="2"/>
            <w:noWrap w:val="0"/>
            <w:vAlign w:val="center"/>
          </w:tcPr>
          <w:p w14:paraId="2C4D537A">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新增废气处理设施能力</w:t>
            </w:r>
          </w:p>
        </w:tc>
        <w:tc>
          <w:tcPr>
            <w:tcW w:w="2126" w:type="dxa"/>
            <w:gridSpan w:val="2"/>
            <w:noWrap w:val="0"/>
            <w:tcMar>
              <w:top w:w="0" w:type="dxa"/>
              <w:left w:w="57" w:type="dxa"/>
              <w:bottom w:w="0" w:type="dxa"/>
              <w:right w:w="57" w:type="dxa"/>
            </w:tcMar>
            <w:vAlign w:val="center"/>
          </w:tcPr>
          <w:p w14:paraId="56C7B3A0">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w:t>
            </w:r>
          </w:p>
        </w:tc>
        <w:tc>
          <w:tcPr>
            <w:tcW w:w="1701" w:type="dxa"/>
            <w:gridSpan w:val="2"/>
            <w:noWrap w:val="0"/>
            <w:tcMar>
              <w:top w:w="0" w:type="dxa"/>
              <w:left w:w="57" w:type="dxa"/>
              <w:bottom w:w="0" w:type="dxa"/>
              <w:right w:w="57" w:type="dxa"/>
            </w:tcMar>
            <w:vAlign w:val="center"/>
          </w:tcPr>
          <w:p w14:paraId="016B65B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年平均工作时间</w:t>
            </w:r>
          </w:p>
        </w:tc>
        <w:tc>
          <w:tcPr>
            <w:tcW w:w="2235" w:type="dxa"/>
            <w:gridSpan w:val="5"/>
            <w:noWrap w:val="0"/>
            <w:tcMar>
              <w:top w:w="0" w:type="dxa"/>
              <w:left w:w="57" w:type="dxa"/>
              <w:bottom w:w="0" w:type="dxa"/>
              <w:right w:w="57" w:type="dxa"/>
            </w:tcMar>
            <w:vAlign w:val="center"/>
          </w:tcPr>
          <w:p w14:paraId="2644C94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lang w:val="en-US" w:eastAsia="zh-CN"/>
              </w:rPr>
              <w:t>300</w:t>
            </w:r>
            <w:r>
              <w:rPr>
                <w:rFonts w:hint="default" w:ascii="Times New Roman" w:hAnsi="Times New Roman" w:eastAsia="微软雅黑" w:cs="Times New Roman"/>
                <w:b/>
                <w:bCs w:val="0"/>
                <w:color w:val="000000"/>
                <w:kern w:val="2"/>
                <w:sz w:val="15"/>
                <w:szCs w:val="15"/>
                <w:highlight w:val="none"/>
              </w:rPr>
              <w:t>天</w:t>
            </w:r>
          </w:p>
        </w:tc>
      </w:tr>
      <w:tr w14:paraId="0A43F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2444" w:type="dxa"/>
            <w:gridSpan w:val="2"/>
            <w:noWrap w:val="0"/>
            <w:vAlign w:val="center"/>
          </w:tcPr>
          <w:p w14:paraId="3CECD04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运营单位</w:t>
            </w:r>
          </w:p>
        </w:tc>
        <w:tc>
          <w:tcPr>
            <w:tcW w:w="3118" w:type="dxa"/>
            <w:gridSpan w:val="5"/>
            <w:noWrap w:val="0"/>
            <w:vAlign w:val="center"/>
          </w:tcPr>
          <w:p w14:paraId="04F6A50C">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lang w:val="en-US" w:eastAsia="zh-CN"/>
              </w:rPr>
              <w:t>河南心连心化学工业集团股份有限公司</w:t>
            </w:r>
            <w:r>
              <w:rPr>
                <w:rFonts w:hint="eastAsia" w:ascii="Times New Roman" w:hAnsi="Times New Roman" w:cs="Times New Roman"/>
                <w:b/>
                <w:bCs w:val="0"/>
                <w:color w:val="000000"/>
                <w:kern w:val="2"/>
                <w:sz w:val="15"/>
                <w:szCs w:val="15"/>
                <w:highlight w:val="none"/>
                <w:lang w:val="en-US" w:eastAsia="zh-CN"/>
              </w:rPr>
              <w:t>复合肥分公司</w:t>
            </w:r>
          </w:p>
        </w:tc>
        <w:tc>
          <w:tcPr>
            <w:tcW w:w="3261" w:type="dxa"/>
            <w:gridSpan w:val="4"/>
            <w:noWrap w:val="0"/>
            <w:vAlign w:val="center"/>
          </w:tcPr>
          <w:p w14:paraId="7EE1BED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运营单位社会统一信用代码（或组织机构代码）</w:t>
            </w:r>
          </w:p>
        </w:tc>
        <w:tc>
          <w:tcPr>
            <w:tcW w:w="2126" w:type="dxa"/>
            <w:gridSpan w:val="2"/>
            <w:noWrap w:val="0"/>
            <w:tcMar>
              <w:top w:w="0" w:type="dxa"/>
              <w:left w:w="57" w:type="dxa"/>
              <w:bottom w:w="0" w:type="dxa"/>
              <w:right w:w="57" w:type="dxa"/>
            </w:tcMar>
            <w:vAlign w:val="center"/>
          </w:tcPr>
          <w:p w14:paraId="1ABC0C2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9141070079192353XL</w:t>
            </w:r>
          </w:p>
        </w:tc>
        <w:tc>
          <w:tcPr>
            <w:tcW w:w="1701" w:type="dxa"/>
            <w:gridSpan w:val="2"/>
            <w:noWrap w:val="0"/>
            <w:tcMar>
              <w:top w:w="0" w:type="dxa"/>
              <w:left w:w="57" w:type="dxa"/>
              <w:bottom w:w="0" w:type="dxa"/>
              <w:right w:w="57" w:type="dxa"/>
            </w:tcMar>
            <w:vAlign w:val="center"/>
          </w:tcPr>
          <w:p w14:paraId="252D1F25">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验收时间</w:t>
            </w:r>
          </w:p>
        </w:tc>
        <w:tc>
          <w:tcPr>
            <w:tcW w:w="2235" w:type="dxa"/>
            <w:gridSpan w:val="5"/>
            <w:noWrap w:val="0"/>
            <w:tcMar>
              <w:top w:w="0" w:type="dxa"/>
              <w:left w:w="57" w:type="dxa"/>
              <w:bottom w:w="0" w:type="dxa"/>
              <w:right w:w="57" w:type="dxa"/>
            </w:tcMar>
            <w:vAlign w:val="center"/>
          </w:tcPr>
          <w:p w14:paraId="3222DE8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202</w:t>
            </w:r>
            <w:r>
              <w:rPr>
                <w:rFonts w:hint="eastAsia" w:ascii="Times New Roman" w:hAnsi="Times New Roman" w:cs="Times New Roman"/>
                <w:b/>
                <w:bCs w:val="0"/>
                <w:color w:val="000000"/>
                <w:kern w:val="2"/>
                <w:sz w:val="15"/>
                <w:szCs w:val="15"/>
                <w:highlight w:val="none"/>
                <w:lang w:val="en-US" w:eastAsia="zh-CN"/>
              </w:rPr>
              <w:t>5</w:t>
            </w:r>
            <w:r>
              <w:rPr>
                <w:rFonts w:hint="default" w:ascii="Times New Roman" w:hAnsi="Times New Roman" w:eastAsia="微软雅黑" w:cs="Times New Roman"/>
                <w:b/>
                <w:bCs w:val="0"/>
                <w:color w:val="000000"/>
                <w:kern w:val="2"/>
                <w:sz w:val="15"/>
                <w:szCs w:val="15"/>
                <w:highlight w:val="none"/>
              </w:rPr>
              <w:t>年</w:t>
            </w:r>
            <w:r>
              <w:rPr>
                <w:rFonts w:hint="eastAsia" w:ascii="Times New Roman" w:hAnsi="Times New Roman" w:cs="Times New Roman"/>
                <w:b/>
                <w:bCs w:val="0"/>
                <w:color w:val="000000"/>
                <w:kern w:val="2"/>
                <w:sz w:val="15"/>
                <w:szCs w:val="15"/>
                <w:highlight w:val="none"/>
                <w:lang w:val="en-US" w:eastAsia="zh-CN"/>
              </w:rPr>
              <w:t>10</w:t>
            </w:r>
            <w:r>
              <w:rPr>
                <w:rFonts w:hint="default" w:ascii="Times New Roman" w:hAnsi="Times New Roman" w:eastAsia="微软雅黑" w:cs="Times New Roman"/>
                <w:b/>
                <w:bCs w:val="0"/>
                <w:color w:val="000000"/>
                <w:kern w:val="2"/>
                <w:sz w:val="15"/>
                <w:szCs w:val="15"/>
                <w:highlight w:val="none"/>
              </w:rPr>
              <w:t>月</w:t>
            </w:r>
          </w:p>
        </w:tc>
      </w:tr>
      <w:tr w14:paraId="7D775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restart"/>
            <w:noWrap w:val="0"/>
            <w:vAlign w:val="center"/>
          </w:tcPr>
          <w:p w14:paraId="0A815D13">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污染</w:t>
            </w:r>
          </w:p>
          <w:p w14:paraId="231D3633">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物排</w:t>
            </w:r>
          </w:p>
          <w:p w14:paraId="11614430">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放达</w:t>
            </w:r>
          </w:p>
          <w:p w14:paraId="1FE69CBF">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标与</w:t>
            </w:r>
          </w:p>
          <w:p w14:paraId="4771CB6C">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总量</w:t>
            </w:r>
          </w:p>
          <w:p w14:paraId="661BE144">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控制（工</w:t>
            </w:r>
          </w:p>
          <w:p w14:paraId="7530337B">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业建</w:t>
            </w:r>
          </w:p>
          <w:p w14:paraId="61DC8700">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设项</w:t>
            </w:r>
          </w:p>
          <w:p w14:paraId="034EB6F4">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目详填）</w:t>
            </w:r>
          </w:p>
        </w:tc>
        <w:tc>
          <w:tcPr>
            <w:tcW w:w="1843" w:type="dxa"/>
            <w:noWrap w:val="0"/>
            <w:vAlign w:val="center"/>
          </w:tcPr>
          <w:p w14:paraId="453F560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污染物</w:t>
            </w:r>
          </w:p>
        </w:tc>
        <w:tc>
          <w:tcPr>
            <w:tcW w:w="850" w:type="dxa"/>
            <w:gridSpan w:val="2"/>
            <w:noWrap w:val="0"/>
            <w:vAlign w:val="center"/>
          </w:tcPr>
          <w:p w14:paraId="56200B3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原有排</w:t>
            </w:r>
          </w:p>
          <w:p w14:paraId="4DD1DA7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放量(1)</w:t>
            </w:r>
          </w:p>
        </w:tc>
        <w:tc>
          <w:tcPr>
            <w:tcW w:w="1134" w:type="dxa"/>
            <w:noWrap w:val="0"/>
            <w:vAlign w:val="center"/>
          </w:tcPr>
          <w:p w14:paraId="146F969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本期工程实际排放浓度(2)</w:t>
            </w:r>
          </w:p>
        </w:tc>
        <w:tc>
          <w:tcPr>
            <w:tcW w:w="1134" w:type="dxa"/>
            <w:gridSpan w:val="2"/>
            <w:noWrap w:val="0"/>
            <w:vAlign w:val="center"/>
          </w:tcPr>
          <w:p w14:paraId="7D321A7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本期工程允许排放浓度(3)</w:t>
            </w:r>
          </w:p>
        </w:tc>
        <w:tc>
          <w:tcPr>
            <w:tcW w:w="1259" w:type="dxa"/>
            <w:gridSpan w:val="2"/>
            <w:noWrap w:val="0"/>
            <w:vAlign w:val="center"/>
          </w:tcPr>
          <w:p w14:paraId="1622473A">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本期工程产生量(4)</w:t>
            </w:r>
          </w:p>
        </w:tc>
        <w:tc>
          <w:tcPr>
            <w:tcW w:w="1009" w:type="dxa"/>
            <w:noWrap w:val="0"/>
            <w:vAlign w:val="center"/>
          </w:tcPr>
          <w:p w14:paraId="0717F21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本期工程自身削减量(5)</w:t>
            </w:r>
          </w:p>
        </w:tc>
        <w:tc>
          <w:tcPr>
            <w:tcW w:w="993" w:type="dxa"/>
            <w:noWrap w:val="0"/>
            <w:vAlign w:val="center"/>
          </w:tcPr>
          <w:p w14:paraId="7B3B266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本期工程实际排放量(6)</w:t>
            </w:r>
          </w:p>
        </w:tc>
        <w:tc>
          <w:tcPr>
            <w:tcW w:w="850" w:type="dxa"/>
            <w:noWrap w:val="0"/>
            <w:vAlign w:val="center"/>
          </w:tcPr>
          <w:p w14:paraId="11706CC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本期工程核定排放总量(7)</w:t>
            </w:r>
          </w:p>
        </w:tc>
        <w:tc>
          <w:tcPr>
            <w:tcW w:w="1276" w:type="dxa"/>
            <w:noWrap w:val="0"/>
            <w:vAlign w:val="center"/>
          </w:tcPr>
          <w:p w14:paraId="4A215C6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本期工程“以新带老”削减量(8)</w:t>
            </w:r>
          </w:p>
        </w:tc>
        <w:tc>
          <w:tcPr>
            <w:tcW w:w="850" w:type="dxa"/>
            <w:noWrap w:val="0"/>
            <w:vAlign w:val="center"/>
          </w:tcPr>
          <w:p w14:paraId="6130E35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全厂实际排放总量(9)</w:t>
            </w:r>
          </w:p>
        </w:tc>
        <w:tc>
          <w:tcPr>
            <w:tcW w:w="851" w:type="dxa"/>
            <w:noWrap w:val="0"/>
            <w:vAlign w:val="center"/>
          </w:tcPr>
          <w:p w14:paraId="692B196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全厂核定排放总量(10)</w:t>
            </w:r>
          </w:p>
        </w:tc>
        <w:tc>
          <w:tcPr>
            <w:tcW w:w="1276" w:type="dxa"/>
            <w:gridSpan w:val="3"/>
            <w:noWrap w:val="0"/>
            <w:tcMar>
              <w:top w:w="0" w:type="dxa"/>
              <w:left w:w="57" w:type="dxa"/>
              <w:bottom w:w="0" w:type="dxa"/>
              <w:right w:w="57" w:type="dxa"/>
            </w:tcMar>
            <w:vAlign w:val="center"/>
          </w:tcPr>
          <w:p w14:paraId="18DC596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区域平衡替代削减量(11)</w:t>
            </w:r>
          </w:p>
        </w:tc>
        <w:tc>
          <w:tcPr>
            <w:tcW w:w="959" w:type="dxa"/>
            <w:gridSpan w:val="2"/>
            <w:noWrap w:val="0"/>
            <w:tcMar>
              <w:top w:w="0" w:type="dxa"/>
              <w:left w:w="57" w:type="dxa"/>
              <w:bottom w:w="0" w:type="dxa"/>
              <w:right w:w="57" w:type="dxa"/>
            </w:tcMar>
            <w:vAlign w:val="center"/>
          </w:tcPr>
          <w:p w14:paraId="61D7381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排放增减量(12)</w:t>
            </w:r>
          </w:p>
        </w:tc>
      </w:tr>
      <w:tr w14:paraId="1C48C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7976C75A">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2BC8B1B4">
            <w:pPr>
              <w:spacing w:after="0"/>
              <w:jc w:val="center"/>
              <w:rPr>
                <w:rFonts w:hint="eastAsia"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废水</w:t>
            </w:r>
            <w:r>
              <w:rPr>
                <w:rFonts w:hint="eastAsia" w:ascii="Times New Roman" w:hAnsi="Times New Roman" w:cs="Times New Roman"/>
                <w:b/>
                <w:bCs w:val="0"/>
                <w:color w:val="000000"/>
                <w:kern w:val="2"/>
                <w:sz w:val="15"/>
                <w:szCs w:val="15"/>
                <w:highlight w:val="none"/>
                <w:lang w:eastAsia="zh-CN"/>
              </w:rPr>
              <w:t>（</w:t>
            </w:r>
            <w:r>
              <w:rPr>
                <w:rFonts w:hint="eastAsia" w:ascii="Times New Roman" w:hAnsi="Times New Roman" w:cs="Times New Roman"/>
                <w:b/>
                <w:bCs w:val="0"/>
                <w:color w:val="000000"/>
                <w:kern w:val="2"/>
                <w:sz w:val="15"/>
                <w:szCs w:val="15"/>
                <w:highlight w:val="none"/>
                <w:lang w:val="en-US" w:eastAsia="zh-CN"/>
              </w:rPr>
              <w:t>万吨/年</w:t>
            </w:r>
            <w:r>
              <w:rPr>
                <w:rFonts w:hint="eastAsia" w:ascii="Times New Roman" w:hAnsi="Times New Roman" w:cs="Times New Roman"/>
                <w:b/>
                <w:bCs w:val="0"/>
                <w:color w:val="000000"/>
                <w:kern w:val="2"/>
                <w:sz w:val="15"/>
                <w:szCs w:val="15"/>
                <w:highlight w:val="none"/>
                <w:lang w:eastAsia="zh-CN"/>
              </w:rPr>
              <w:t>）</w:t>
            </w:r>
          </w:p>
        </w:tc>
        <w:tc>
          <w:tcPr>
            <w:tcW w:w="850" w:type="dxa"/>
            <w:gridSpan w:val="2"/>
            <w:noWrap w:val="0"/>
            <w:vAlign w:val="center"/>
          </w:tcPr>
          <w:p w14:paraId="537E690E">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22295A40">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459C95E4">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241A8FC9">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009" w:type="dxa"/>
            <w:noWrap w:val="0"/>
            <w:vAlign w:val="center"/>
          </w:tcPr>
          <w:p w14:paraId="23C793D5">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2BCABB66">
            <w:pPr>
              <w:spacing w:after="0"/>
              <w:jc w:val="center"/>
              <w:rPr>
                <w:rFonts w:hint="default" w:ascii="Times New Roman" w:hAnsi="Times New Roman" w:eastAsia="微软雅黑" w:cs="Times New Roman"/>
                <w:b/>
                <w:bCs w:val="0"/>
                <w:color w:val="000000"/>
                <w:sz w:val="15"/>
                <w:szCs w:val="15"/>
                <w:highlight w:val="none"/>
              </w:rPr>
            </w:pPr>
          </w:p>
        </w:tc>
        <w:tc>
          <w:tcPr>
            <w:tcW w:w="850" w:type="dxa"/>
            <w:noWrap w:val="0"/>
            <w:vAlign w:val="center"/>
          </w:tcPr>
          <w:p w14:paraId="1FDC853A">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276" w:type="dxa"/>
            <w:noWrap w:val="0"/>
            <w:vAlign w:val="center"/>
          </w:tcPr>
          <w:p w14:paraId="03B27175">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553D4BA9">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851" w:type="dxa"/>
            <w:noWrap w:val="0"/>
            <w:vAlign w:val="center"/>
          </w:tcPr>
          <w:p w14:paraId="186D495A">
            <w:pPr>
              <w:spacing w:after="0"/>
              <w:jc w:val="center"/>
              <w:rPr>
                <w:rFonts w:hint="default" w:ascii="Times New Roman" w:hAnsi="Times New Roman" w:eastAsia="微软雅黑" w:cs="Times New Roman"/>
                <w:b/>
                <w:bCs w:val="0"/>
                <w:color w:val="000000"/>
                <w:sz w:val="15"/>
                <w:szCs w:val="15"/>
                <w:highlight w:val="none"/>
              </w:rPr>
            </w:pPr>
          </w:p>
        </w:tc>
        <w:tc>
          <w:tcPr>
            <w:tcW w:w="1276" w:type="dxa"/>
            <w:gridSpan w:val="3"/>
            <w:noWrap w:val="0"/>
            <w:tcMar>
              <w:top w:w="0" w:type="dxa"/>
              <w:left w:w="57" w:type="dxa"/>
              <w:bottom w:w="0" w:type="dxa"/>
              <w:right w:w="57" w:type="dxa"/>
            </w:tcMar>
            <w:vAlign w:val="center"/>
          </w:tcPr>
          <w:p w14:paraId="5E35BC93">
            <w:pPr>
              <w:spacing w:after="0"/>
              <w:jc w:val="center"/>
              <w:rPr>
                <w:rFonts w:hint="default" w:ascii="Times New Roman" w:hAnsi="Times New Roman" w:eastAsia="微软雅黑" w:cs="Times New Roman"/>
                <w:b/>
                <w:bCs w:val="0"/>
                <w:color w:val="000000"/>
                <w:kern w:val="2"/>
                <w:sz w:val="15"/>
                <w:szCs w:val="15"/>
                <w:highlight w:val="none"/>
              </w:rPr>
            </w:pPr>
          </w:p>
        </w:tc>
        <w:tc>
          <w:tcPr>
            <w:tcW w:w="959" w:type="dxa"/>
            <w:gridSpan w:val="2"/>
            <w:noWrap w:val="0"/>
            <w:tcMar>
              <w:top w:w="0" w:type="dxa"/>
              <w:left w:w="57" w:type="dxa"/>
              <w:bottom w:w="0" w:type="dxa"/>
              <w:right w:w="57" w:type="dxa"/>
            </w:tcMar>
            <w:vAlign w:val="center"/>
          </w:tcPr>
          <w:p w14:paraId="0CE48C13">
            <w:pPr>
              <w:spacing w:after="0"/>
              <w:jc w:val="center"/>
              <w:rPr>
                <w:rFonts w:hint="default" w:ascii="Times New Roman" w:hAnsi="Times New Roman" w:eastAsia="微软雅黑" w:cs="Times New Roman"/>
                <w:b/>
                <w:bCs w:val="0"/>
                <w:color w:val="000000"/>
                <w:sz w:val="15"/>
                <w:szCs w:val="15"/>
                <w:highlight w:val="none"/>
                <w:lang w:val="en-US" w:eastAsia="zh-CN"/>
              </w:rPr>
            </w:pPr>
          </w:p>
        </w:tc>
      </w:tr>
      <w:tr w14:paraId="77439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6F2381FF">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7C17497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化学需氧量</w:t>
            </w:r>
          </w:p>
        </w:tc>
        <w:tc>
          <w:tcPr>
            <w:tcW w:w="850" w:type="dxa"/>
            <w:gridSpan w:val="2"/>
            <w:noWrap w:val="0"/>
            <w:vAlign w:val="center"/>
          </w:tcPr>
          <w:p w14:paraId="1B762B11">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23DAEE44">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67D3EFE5">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2A042826">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009" w:type="dxa"/>
            <w:noWrap w:val="0"/>
            <w:vAlign w:val="center"/>
          </w:tcPr>
          <w:p w14:paraId="56A2AF44">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3E876B8D">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850" w:type="dxa"/>
            <w:noWrap w:val="0"/>
            <w:vAlign w:val="center"/>
          </w:tcPr>
          <w:p w14:paraId="3C9072E8">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276" w:type="dxa"/>
            <w:noWrap w:val="0"/>
            <w:vAlign w:val="center"/>
          </w:tcPr>
          <w:p w14:paraId="4E74593D">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53905A49">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851" w:type="dxa"/>
            <w:noWrap w:val="0"/>
            <w:vAlign w:val="center"/>
          </w:tcPr>
          <w:p w14:paraId="376440D3">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74D7C36B">
            <w:pPr>
              <w:spacing w:after="0"/>
              <w:jc w:val="center"/>
              <w:rPr>
                <w:rFonts w:hint="default" w:ascii="Times New Roman" w:hAnsi="Times New Roman" w:eastAsia="微软雅黑" w:cs="Times New Roman"/>
                <w:b/>
                <w:bCs w:val="0"/>
                <w:color w:val="000000"/>
                <w:kern w:val="2"/>
                <w:sz w:val="15"/>
                <w:szCs w:val="15"/>
                <w:highlight w:val="none"/>
              </w:rPr>
            </w:pPr>
          </w:p>
        </w:tc>
        <w:tc>
          <w:tcPr>
            <w:tcW w:w="959" w:type="dxa"/>
            <w:gridSpan w:val="2"/>
            <w:noWrap w:val="0"/>
            <w:tcMar>
              <w:top w:w="0" w:type="dxa"/>
              <w:left w:w="57" w:type="dxa"/>
              <w:bottom w:w="0" w:type="dxa"/>
              <w:right w:w="57" w:type="dxa"/>
            </w:tcMar>
            <w:vAlign w:val="center"/>
          </w:tcPr>
          <w:p w14:paraId="103EB58D">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r w14:paraId="77FA4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6699E1C2">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7B92B80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氨氮</w:t>
            </w:r>
          </w:p>
        </w:tc>
        <w:tc>
          <w:tcPr>
            <w:tcW w:w="850" w:type="dxa"/>
            <w:gridSpan w:val="2"/>
            <w:noWrap w:val="0"/>
            <w:vAlign w:val="center"/>
          </w:tcPr>
          <w:p w14:paraId="43B4B2B2">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07DA386F">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67197D76">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12F02A4C">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009" w:type="dxa"/>
            <w:noWrap w:val="0"/>
            <w:vAlign w:val="center"/>
          </w:tcPr>
          <w:p w14:paraId="3B49A058">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17DA7F03">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850" w:type="dxa"/>
            <w:noWrap w:val="0"/>
            <w:vAlign w:val="center"/>
          </w:tcPr>
          <w:p w14:paraId="2068777D">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276" w:type="dxa"/>
            <w:noWrap w:val="0"/>
            <w:vAlign w:val="center"/>
          </w:tcPr>
          <w:p w14:paraId="31C42467">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45B2CF05">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851" w:type="dxa"/>
            <w:noWrap w:val="0"/>
            <w:vAlign w:val="center"/>
          </w:tcPr>
          <w:p w14:paraId="028069F1">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0975E6AE">
            <w:pPr>
              <w:spacing w:after="0"/>
              <w:jc w:val="center"/>
              <w:rPr>
                <w:rFonts w:hint="default" w:ascii="Times New Roman" w:hAnsi="Times New Roman" w:eastAsia="微软雅黑" w:cs="Times New Roman"/>
                <w:b/>
                <w:bCs w:val="0"/>
                <w:color w:val="000000"/>
                <w:kern w:val="2"/>
                <w:sz w:val="15"/>
                <w:szCs w:val="15"/>
                <w:highlight w:val="none"/>
              </w:rPr>
            </w:pPr>
          </w:p>
        </w:tc>
        <w:tc>
          <w:tcPr>
            <w:tcW w:w="959" w:type="dxa"/>
            <w:gridSpan w:val="2"/>
            <w:noWrap w:val="0"/>
            <w:tcMar>
              <w:top w:w="0" w:type="dxa"/>
              <w:left w:w="57" w:type="dxa"/>
              <w:bottom w:w="0" w:type="dxa"/>
              <w:right w:w="57" w:type="dxa"/>
            </w:tcMar>
            <w:vAlign w:val="center"/>
          </w:tcPr>
          <w:p w14:paraId="508DC001">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r w14:paraId="42BD7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5407599A">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3881B3D2">
            <w:pPr>
              <w:spacing w:after="0"/>
              <w:jc w:val="center"/>
              <w:rPr>
                <w:rFonts w:hint="eastAsia"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废气</w:t>
            </w:r>
          </w:p>
        </w:tc>
        <w:tc>
          <w:tcPr>
            <w:tcW w:w="850" w:type="dxa"/>
            <w:gridSpan w:val="2"/>
            <w:noWrap w:val="0"/>
            <w:vAlign w:val="center"/>
          </w:tcPr>
          <w:p w14:paraId="6F227F85">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0C7A05A3">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0D8187DB">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2026C882">
            <w:pPr>
              <w:spacing w:after="0"/>
              <w:jc w:val="center"/>
              <w:rPr>
                <w:rFonts w:hint="eastAsia" w:ascii="Times New Roman" w:hAnsi="Times New Roman" w:cs="Times New Roman"/>
                <w:b/>
                <w:bCs w:val="0"/>
                <w:color w:val="000000"/>
                <w:sz w:val="15"/>
                <w:szCs w:val="15"/>
                <w:highlight w:val="none"/>
                <w:lang w:val="en-US" w:eastAsia="zh-CN"/>
              </w:rPr>
            </w:pPr>
          </w:p>
        </w:tc>
        <w:tc>
          <w:tcPr>
            <w:tcW w:w="1009" w:type="dxa"/>
            <w:noWrap w:val="0"/>
            <w:vAlign w:val="center"/>
          </w:tcPr>
          <w:p w14:paraId="66D59297">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11ADF10E">
            <w:pPr>
              <w:spacing w:after="0"/>
              <w:jc w:val="center"/>
              <w:rPr>
                <w:rFonts w:hint="eastAsia" w:ascii="Times New Roman" w:hAnsi="Times New Roman" w:cs="Times New Roman"/>
                <w:b/>
                <w:bCs w:val="0"/>
                <w:color w:val="000000"/>
                <w:sz w:val="15"/>
                <w:szCs w:val="15"/>
                <w:highlight w:val="none"/>
                <w:lang w:val="en-US" w:eastAsia="zh-CN"/>
              </w:rPr>
            </w:pPr>
          </w:p>
        </w:tc>
        <w:tc>
          <w:tcPr>
            <w:tcW w:w="850" w:type="dxa"/>
            <w:noWrap w:val="0"/>
            <w:vAlign w:val="center"/>
          </w:tcPr>
          <w:p w14:paraId="18B78344">
            <w:pPr>
              <w:spacing w:after="0"/>
              <w:jc w:val="center"/>
              <w:rPr>
                <w:rFonts w:hint="default" w:ascii="Times New Roman" w:hAnsi="Times New Roman" w:eastAsia="微软雅黑" w:cs="Times New Roman"/>
                <w:b/>
                <w:bCs w:val="0"/>
                <w:color w:val="000000"/>
                <w:sz w:val="15"/>
                <w:szCs w:val="15"/>
                <w:highlight w:val="none"/>
              </w:rPr>
            </w:pPr>
          </w:p>
        </w:tc>
        <w:tc>
          <w:tcPr>
            <w:tcW w:w="1276" w:type="dxa"/>
            <w:noWrap w:val="0"/>
            <w:vAlign w:val="center"/>
          </w:tcPr>
          <w:p w14:paraId="479979FF">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032103A7">
            <w:pPr>
              <w:spacing w:after="0"/>
              <w:jc w:val="center"/>
              <w:rPr>
                <w:rFonts w:hint="eastAsia" w:ascii="Times New Roman" w:hAnsi="Times New Roman" w:cs="Times New Roman"/>
                <w:b/>
                <w:bCs w:val="0"/>
                <w:color w:val="000000"/>
                <w:sz w:val="15"/>
                <w:szCs w:val="15"/>
                <w:highlight w:val="none"/>
                <w:lang w:val="en-US" w:eastAsia="zh-CN"/>
              </w:rPr>
            </w:pPr>
          </w:p>
        </w:tc>
        <w:tc>
          <w:tcPr>
            <w:tcW w:w="851" w:type="dxa"/>
            <w:noWrap w:val="0"/>
            <w:vAlign w:val="center"/>
          </w:tcPr>
          <w:p w14:paraId="6C682855">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01E81E1D">
            <w:pPr>
              <w:spacing w:after="0"/>
              <w:jc w:val="center"/>
              <w:rPr>
                <w:rFonts w:hint="default" w:ascii="Times New Roman" w:hAnsi="Times New Roman" w:eastAsia="微软雅黑" w:cs="Times New Roman"/>
                <w:b/>
                <w:bCs w:val="0"/>
                <w:color w:val="000000"/>
                <w:kern w:val="2"/>
                <w:sz w:val="15"/>
                <w:szCs w:val="15"/>
                <w:highlight w:val="none"/>
              </w:rPr>
            </w:pPr>
          </w:p>
        </w:tc>
        <w:tc>
          <w:tcPr>
            <w:tcW w:w="959" w:type="dxa"/>
            <w:gridSpan w:val="2"/>
            <w:noWrap w:val="0"/>
            <w:tcMar>
              <w:top w:w="0" w:type="dxa"/>
              <w:left w:w="57" w:type="dxa"/>
              <w:bottom w:w="0" w:type="dxa"/>
              <w:right w:w="57" w:type="dxa"/>
            </w:tcMar>
            <w:vAlign w:val="center"/>
          </w:tcPr>
          <w:p w14:paraId="5D10C5BB">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r w14:paraId="5683B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4E36D457">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4B784E48">
            <w:pPr>
              <w:spacing w:after="0"/>
              <w:jc w:val="center"/>
              <w:rPr>
                <w:rFonts w:hint="eastAsia"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工业粉尘</w:t>
            </w:r>
          </w:p>
        </w:tc>
        <w:tc>
          <w:tcPr>
            <w:tcW w:w="850" w:type="dxa"/>
            <w:gridSpan w:val="2"/>
            <w:noWrap w:val="0"/>
            <w:vAlign w:val="center"/>
          </w:tcPr>
          <w:p w14:paraId="7C9BF890">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2460D63F">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3CDA9540">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0CB2C0CD">
            <w:pPr>
              <w:spacing w:after="0"/>
              <w:jc w:val="center"/>
              <w:rPr>
                <w:rFonts w:hint="eastAsia" w:ascii="Times New Roman" w:hAnsi="Times New Roman" w:cs="Times New Roman"/>
                <w:b/>
                <w:bCs w:val="0"/>
                <w:color w:val="000000"/>
                <w:sz w:val="15"/>
                <w:szCs w:val="15"/>
                <w:highlight w:val="none"/>
                <w:lang w:val="en-US" w:eastAsia="zh-CN"/>
              </w:rPr>
            </w:pPr>
          </w:p>
        </w:tc>
        <w:tc>
          <w:tcPr>
            <w:tcW w:w="1009" w:type="dxa"/>
            <w:noWrap w:val="0"/>
            <w:vAlign w:val="center"/>
          </w:tcPr>
          <w:p w14:paraId="21B9AEC1">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602748C6">
            <w:pPr>
              <w:spacing w:after="0"/>
              <w:jc w:val="center"/>
              <w:rPr>
                <w:rFonts w:hint="default" w:ascii="Times New Roman" w:hAnsi="Times New Roman"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6.8006</w:t>
            </w:r>
          </w:p>
        </w:tc>
        <w:tc>
          <w:tcPr>
            <w:tcW w:w="850" w:type="dxa"/>
            <w:noWrap w:val="0"/>
            <w:vAlign w:val="center"/>
          </w:tcPr>
          <w:p w14:paraId="2FF7DBE3">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9.2096</w:t>
            </w:r>
          </w:p>
        </w:tc>
        <w:tc>
          <w:tcPr>
            <w:tcW w:w="1276" w:type="dxa"/>
            <w:noWrap w:val="0"/>
            <w:vAlign w:val="center"/>
          </w:tcPr>
          <w:p w14:paraId="7AF14BC8">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40BA92C7">
            <w:pPr>
              <w:spacing w:after="0"/>
              <w:jc w:val="center"/>
              <w:rPr>
                <w:rFonts w:hint="eastAsia" w:ascii="Times New Roman" w:hAnsi="Times New Roman" w:cs="Times New Roman"/>
                <w:b/>
                <w:bCs w:val="0"/>
                <w:color w:val="000000"/>
                <w:sz w:val="15"/>
                <w:szCs w:val="15"/>
                <w:highlight w:val="none"/>
                <w:lang w:val="en-US" w:eastAsia="zh-CN"/>
              </w:rPr>
            </w:pPr>
          </w:p>
        </w:tc>
        <w:tc>
          <w:tcPr>
            <w:tcW w:w="851" w:type="dxa"/>
            <w:noWrap w:val="0"/>
            <w:vAlign w:val="center"/>
          </w:tcPr>
          <w:p w14:paraId="1E4CEEF2">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24D75657">
            <w:pPr>
              <w:spacing w:after="0"/>
              <w:jc w:val="center"/>
              <w:rPr>
                <w:rFonts w:hint="default" w:ascii="Times New Roman" w:hAnsi="Times New Roman" w:eastAsia="微软雅黑" w:cs="Times New Roman"/>
                <w:b/>
                <w:bCs w:val="0"/>
                <w:color w:val="000000"/>
                <w:kern w:val="2"/>
                <w:sz w:val="15"/>
                <w:szCs w:val="15"/>
                <w:highlight w:val="none"/>
              </w:rPr>
            </w:pPr>
          </w:p>
        </w:tc>
        <w:tc>
          <w:tcPr>
            <w:tcW w:w="959" w:type="dxa"/>
            <w:gridSpan w:val="2"/>
            <w:noWrap w:val="0"/>
            <w:tcMar>
              <w:top w:w="0" w:type="dxa"/>
              <w:left w:w="57" w:type="dxa"/>
              <w:bottom w:w="0" w:type="dxa"/>
              <w:right w:w="57" w:type="dxa"/>
            </w:tcMar>
            <w:vAlign w:val="center"/>
          </w:tcPr>
          <w:p w14:paraId="725C70A9">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bidi="ar-SA"/>
              </w:rPr>
              <w:t>+6.8006</w:t>
            </w:r>
          </w:p>
        </w:tc>
      </w:tr>
      <w:tr w14:paraId="466092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6778372D">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7797EEA8">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VOC</w:t>
            </w:r>
          </w:p>
        </w:tc>
        <w:tc>
          <w:tcPr>
            <w:tcW w:w="850" w:type="dxa"/>
            <w:gridSpan w:val="2"/>
            <w:noWrap w:val="0"/>
            <w:vAlign w:val="center"/>
          </w:tcPr>
          <w:p w14:paraId="22BEF2B4">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4CAC41CC">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3DC1E428">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190B91D9">
            <w:pPr>
              <w:spacing w:after="0"/>
              <w:jc w:val="center"/>
              <w:rPr>
                <w:rFonts w:hint="eastAsia" w:ascii="Times New Roman" w:hAnsi="Times New Roman" w:cs="Times New Roman"/>
                <w:b/>
                <w:bCs w:val="0"/>
                <w:color w:val="000000"/>
                <w:sz w:val="15"/>
                <w:szCs w:val="15"/>
                <w:highlight w:val="none"/>
                <w:lang w:val="en-US" w:eastAsia="zh-CN"/>
              </w:rPr>
            </w:pPr>
          </w:p>
        </w:tc>
        <w:tc>
          <w:tcPr>
            <w:tcW w:w="1009" w:type="dxa"/>
            <w:noWrap w:val="0"/>
            <w:vAlign w:val="center"/>
          </w:tcPr>
          <w:p w14:paraId="14100FE1">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460477E4">
            <w:pPr>
              <w:spacing w:after="0"/>
              <w:jc w:val="center"/>
              <w:rPr>
                <w:rFonts w:hint="eastAsia" w:ascii="Times New Roman" w:hAnsi="Times New Roman" w:cs="Times New Roman"/>
                <w:b/>
                <w:bCs w:val="0"/>
                <w:color w:val="000000"/>
                <w:sz w:val="15"/>
                <w:szCs w:val="15"/>
                <w:highlight w:val="none"/>
                <w:lang w:val="en-US" w:eastAsia="zh-CN"/>
              </w:rPr>
            </w:pPr>
          </w:p>
        </w:tc>
        <w:tc>
          <w:tcPr>
            <w:tcW w:w="850" w:type="dxa"/>
            <w:noWrap w:val="0"/>
            <w:vAlign w:val="center"/>
          </w:tcPr>
          <w:p w14:paraId="7A17BD12">
            <w:pPr>
              <w:spacing w:after="0"/>
              <w:jc w:val="center"/>
              <w:rPr>
                <w:rFonts w:hint="default" w:ascii="Times New Roman" w:hAnsi="Times New Roman" w:eastAsia="微软雅黑" w:cs="Times New Roman"/>
                <w:b/>
                <w:bCs w:val="0"/>
                <w:color w:val="000000"/>
                <w:sz w:val="15"/>
                <w:szCs w:val="15"/>
                <w:highlight w:val="none"/>
              </w:rPr>
            </w:pPr>
          </w:p>
        </w:tc>
        <w:tc>
          <w:tcPr>
            <w:tcW w:w="1276" w:type="dxa"/>
            <w:noWrap w:val="0"/>
            <w:vAlign w:val="center"/>
          </w:tcPr>
          <w:p w14:paraId="01CC6FBC">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069CFE9A">
            <w:pPr>
              <w:spacing w:after="0"/>
              <w:jc w:val="center"/>
              <w:rPr>
                <w:rFonts w:hint="eastAsia" w:ascii="Times New Roman" w:hAnsi="Times New Roman" w:cs="Times New Roman"/>
                <w:b/>
                <w:bCs w:val="0"/>
                <w:color w:val="000000"/>
                <w:sz w:val="15"/>
                <w:szCs w:val="15"/>
                <w:highlight w:val="none"/>
                <w:lang w:val="en-US" w:eastAsia="zh-CN"/>
              </w:rPr>
            </w:pPr>
          </w:p>
        </w:tc>
        <w:tc>
          <w:tcPr>
            <w:tcW w:w="851" w:type="dxa"/>
            <w:noWrap w:val="0"/>
            <w:vAlign w:val="center"/>
          </w:tcPr>
          <w:p w14:paraId="599EBBA6">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5A820768">
            <w:pPr>
              <w:spacing w:after="0"/>
              <w:jc w:val="center"/>
              <w:rPr>
                <w:rFonts w:hint="default" w:ascii="Times New Roman" w:hAnsi="Times New Roman" w:eastAsia="微软雅黑" w:cs="Times New Roman"/>
                <w:b/>
                <w:bCs w:val="0"/>
                <w:color w:val="000000"/>
                <w:kern w:val="2"/>
                <w:sz w:val="15"/>
                <w:szCs w:val="15"/>
                <w:highlight w:val="none"/>
              </w:rPr>
            </w:pPr>
          </w:p>
        </w:tc>
        <w:tc>
          <w:tcPr>
            <w:tcW w:w="959" w:type="dxa"/>
            <w:gridSpan w:val="2"/>
            <w:noWrap w:val="0"/>
            <w:tcMar>
              <w:top w:w="0" w:type="dxa"/>
              <w:left w:w="57" w:type="dxa"/>
              <w:bottom w:w="0" w:type="dxa"/>
              <w:right w:w="57" w:type="dxa"/>
            </w:tcMar>
            <w:vAlign w:val="center"/>
          </w:tcPr>
          <w:p w14:paraId="22831234">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bl>
    <w:p w14:paraId="76DC42AD">
      <w:pPr>
        <w:spacing w:after="0" w:line="280" w:lineRule="exact"/>
        <w:rPr>
          <w:rFonts w:ascii="宋体" w:hAnsi="宋体" w:eastAsia="宋体"/>
          <w:color w:val="000000"/>
          <w:sz w:val="21"/>
          <w:szCs w:val="21"/>
          <w:highlight w:val="none"/>
        </w:rPr>
      </w:pPr>
      <w:r>
        <w:rPr>
          <w:rFonts w:hint="eastAsia" w:ascii="宋体" w:hAnsi="宋体" w:eastAsia="宋体"/>
          <w:color w:val="000000"/>
          <w:sz w:val="21"/>
          <w:szCs w:val="21"/>
          <w:highlight w:val="none"/>
        </w:rPr>
        <w:t>填表单位（盖章）：</w:t>
      </w:r>
      <w:r>
        <w:rPr>
          <w:rFonts w:hint="eastAsia" w:ascii="Times New Roman" w:hAnsi="Times New Roman" w:eastAsia="宋体"/>
          <w:color w:val="000000"/>
          <w:sz w:val="21"/>
          <w:szCs w:val="24"/>
          <w:highlight w:val="none"/>
          <w:lang w:val="en-US" w:eastAsia="zh-CN"/>
        </w:rPr>
        <w:t>河南心连心化学工业集团股份有限公司复合肥分公司</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lang w:val="en-US" w:eastAsia="zh-CN"/>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填表人（签字）：</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lang w:val="en-US" w:eastAsia="zh-CN"/>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项目经办人（签字）：</w:t>
      </w:r>
    </w:p>
    <w:p w14:paraId="38F3FE47">
      <w:pPr>
        <w:spacing w:after="0" w:line="280" w:lineRule="exact"/>
        <w:rPr>
          <w:highlight w:val="none"/>
        </w:rPr>
      </w:pPr>
      <w:r>
        <w:rPr>
          <w:rFonts w:ascii="Times New Roman" w:hAnsi="Times New Roman"/>
          <w:sz w:val="18"/>
          <w:highlight w:val="none"/>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sectPr>
      <w:footerReference r:id="rId6" w:type="default"/>
      <w:pgSz w:w="16838" w:h="11906" w:orient="landscape"/>
      <w:pgMar w:top="1531" w:right="1440" w:bottom="1531"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218CA">
    <w:pPr>
      <w:pStyle w:val="9"/>
      <w:spacing w:after="0" w:afterLines="0"/>
      <w:ind w:right="360" w:firstLine="360"/>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E03A2">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56E03A2">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90567">
    <w:pPr>
      <w:pStyle w:val="9"/>
      <w:spacing w:after="0" w:afterLines="0"/>
      <w:ind w:right="360" w:firstLine="360"/>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445C6">
    <w:pPr>
      <w:pStyle w:val="10"/>
      <w:pBdr>
        <w:bottom w:val="single" w:color="auto" w:sz="4" w:space="1"/>
      </w:pBdr>
      <w:jc w:val="center"/>
      <w:rPr>
        <w:rFonts w:hint="default" w:ascii="Times New Roman" w:hAnsi="Times New Roman" w:eastAsia="仿宋" w:cs="Times New Roman"/>
        <w:sz w:val="15"/>
        <w:szCs w:val="15"/>
        <w:lang w:val="en-US" w:eastAsia="zh-CN"/>
      </w:rPr>
    </w:pPr>
    <w:r>
      <w:rPr>
        <w:rFonts w:hint="default" w:ascii="Times New Roman" w:hAnsi="Times New Roman" w:eastAsia="仿宋" w:cs="Times New Roman"/>
        <w:sz w:val="15"/>
        <w:szCs w:val="15"/>
        <w:lang w:val="en-US" w:eastAsia="zh-CN"/>
      </w:rPr>
      <w:t>河南心连心化学工业集团股份有限公司20万吨产能多功能塔项目竣工环境保护验收监测报告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584949"/>
    <w:multiLevelType w:val="singleLevel"/>
    <w:tmpl w:val="96584949"/>
    <w:lvl w:ilvl="0" w:tentative="0">
      <w:start w:val="1"/>
      <w:numFmt w:val="decimal"/>
      <w:suff w:val="nothing"/>
      <w:lvlText w:val="%1、"/>
      <w:lvlJc w:val="left"/>
      <w:rPr>
        <w:rFonts w:hint="default" w:ascii="Times New Roman" w:hAnsi="Times New Roman" w:cs="Times New Roman"/>
        <w:sz w:val="24"/>
        <w:szCs w:val="24"/>
      </w:rPr>
    </w:lvl>
  </w:abstractNum>
  <w:abstractNum w:abstractNumId="1">
    <w:nsid w:val="2AFAC6B2"/>
    <w:multiLevelType w:val="singleLevel"/>
    <w:tmpl w:val="2AFAC6B2"/>
    <w:lvl w:ilvl="0" w:tentative="0">
      <w:start w:val="1"/>
      <w:numFmt w:val="bullet"/>
      <w:pStyle w:val="8"/>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xNjYxMWRhYTdkNmE1MjNjNWY2ZjdjMjBhZDczMzUifQ=="/>
  </w:docVars>
  <w:rsids>
    <w:rsidRoot w:val="00000000"/>
    <w:rsid w:val="02141BD0"/>
    <w:rsid w:val="03454CF8"/>
    <w:rsid w:val="04744E0E"/>
    <w:rsid w:val="052C2A5F"/>
    <w:rsid w:val="05BF6EF5"/>
    <w:rsid w:val="06593C4A"/>
    <w:rsid w:val="07635B46"/>
    <w:rsid w:val="095907BF"/>
    <w:rsid w:val="0AB217D5"/>
    <w:rsid w:val="0C314DC4"/>
    <w:rsid w:val="0C546916"/>
    <w:rsid w:val="0CFD51A3"/>
    <w:rsid w:val="0D4E3F0F"/>
    <w:rsid w:val="0E3549A1"/>
    <w:rsid w:val="0FE77A25"/>
    <w:rsid w:val="106038E9"/>
    <w:rsid w:val="11891A11"/>
    <w:rsid w:val="1360759B"/>
    <w:rsid w:val="144578B8"/>
    <w:rsid w:val="14777F31"/>
    <w:rsid w:val="14816933"/>
    <w:rsid w:val="15A86EB5"/>
    <w:rsid w:val="164840CA"/>
    <w:rsid w:val="164D232F"/>
    <w:rsid w:val="173F3768"/>
    <w:rsid w:val="17D411F6"/>
    <w:rsid w:val="187E5251"/>
    <w:rsid w:val="195A1497"/>
    <w:rsid w:val="197D094A"/>
    <w:rsid w:val="19D429F9"/>
    <w:rsid w:val="1A09471E"/>
    <w:rsid w:val="1A1D2D77"/>
    <w:rsid w:val="1A5E3951"/>
    <w:rsid w:val="1A824F3A"/>
    <w:rsid w:val="1B0E568F"/>
    <w:rsid w:val="1B8B6070"/>
    <w:rsid w:val="1C231486"/>
    <w:rsid w:val="1D346E6B"/>
    <w:rsid w:val="1F151445"/>
    <w:rsid w:val="1F271A39"/>
    <w:rsid w:val="1F806642"/>
    <w:rsid w:val="200379A8"/>
    <w:rsid w:val="219A4C7A"/>
    <w:rsid w:val="24040383"/>
    <w:rsid w:val="242129AB"/>
    <w:rsid w:val="2423530A"/>
    <w:rsid w:val="258117AF"/>
    <w:rsid w:val="273525E6"/>
    <w:rsid w:val="27624129"/>
    <w:rsid w:val="289C674A"/>
    <w:rsid w:val="290D27BA"/>
    <w:rsid w:val="2A0406E2"/>
    <w:rsid w:val="2A2614BF"/>
    <w:rsid w:val="2A600EBB"/>
    <w:rsid w:val="2BF75894"/>
    <w:rsid w:val="2C043A01"/>
    <w:rsid w:val="2CAE6C74"/>
    <w:rsid w:val="2CCB2770"/>
    <w:rsid w:val="2E8708E0"/>
    <w:rsid w:val="2EDC0982"/>
    <w:rsid w:val="2F653695"/>
    <w:rsid w:val="2F78054B"/>
    <w:rsid w:val="2F88365F"/>
    <w:rsid w:val="311453BC"/>
    <w:rsid w:val="312564F4"/>
    <w:rsid w:val="32F21C5C"/>
    <w:rsid w:val="33A025B0"/>
    <w:rsid w:val="341F294F"/>
    <w:rsid w:val="34B3411D"/>
    <w:rsid w:val="36020E9C"/>
    <w:rsid w:val="367C263E"/>
    <w:rsid w:val="36D724E6"/>
    <w:rsid w:val="3912090A"/>
    <w:rsid w:val="393409E0"/>
    <w:rsid w:val="39AC57CB"/>
    <w:rsid w:val="39E751AA"/>
    <w:rsid w:val="3C5B5B09"/>
    <w:rsid w:val="3C7D2996"/>
    <w:rsid w:val="3CA26768"/>
    <w:rsid w:val="3E5B0287"/>
    <w:rsid w:val="3FDC4C29"/>
    <w:rsid w:val="40C477AB"/>
    <w:rsid w:val="45206125"/>
    <w:rsid w:val="4577303D"/>
    <w:rsid w:val="45997733"/>
    <w:rsid w:val="45BE2A0F"/>
    <w:rsid w:val="46D71FE6"/>
    <w:rsid w:val="48304383"/>
    <w:rsid w:val="4924286A"/>
    <w:rsid w:val="499E25BF"/>
    <w:rsid w:val="49B91E77"/>
    <w:rsid w:val="4B133808"/>
    <w:rsid w:val="4C5B4F4B"/>
    <w:rsid w:val="4D9A3806"/>
    <w:rsid w:val="4DAB41CC"/>
    <w:rsid w:val="4DD411E8"/>
    <w:rsid w:val="4ECC57DF"/>
    <w:rsid w:val="4F710D4E"/>
    <w:rsid w:val="4FEF7FF0"/>
    <w:rsid w:val="510C4F82"/>
    <w:rsid w:val="52291B63"/>
    <w:rsid w:val="5258391B"/>
    <w:rsid w:val="52B542FA"/>
    <w:rsid w:val="54156893"/>
    <w:rsid w:val="543F3A84"/>
    <w:rsid w:val="55151E01"/>
    <w:rsid w:val="55DF1CFC"/>
    <w:rsid w:val="56F73FDE"/>
    <w:rsid w:val="58A91308"/>
    <w:rsid w:val="5ADC74B5"/>
    <w:rsid w:val="5B1669A6"/>
    <w:rsid w:val="5BF13BA9"/>
    <w:rsid w:val="5D867082"/>
    <w:rsid w:val="5FD95DC1"/>
    <w:rsid w:val="60986A75"/>
    <w:rsid w:val="619D10D3"/>
    <w:rsid w:val="61C61ED5"/>
    <w:rsid w:val="61D879D7"/>
    <w:rsid w:val="62F34839"/>
    <w:rsid w:val="635417F1"/>
    <w:rsid w:val="644615E0"/>
    <w:rsid w:val="64F97A42"/>
    <w:rsid w:val="66086FFE"/>
    <w:rsid w:val="678F037A"/>
    <w:rsid w:val="69411703"/>
    <w:rsid w:val="69974DA1"/>
    <w:rsid w:val="6A526755"/>
    <w:rsid w:val="6AFC5132"/>
    <w:rsid w:val="6AFF300A"/>
    <w:rsid w:val="6E90284C"/>
    <w:rsid w:val="6F3B71D0"/>
    <w:rsid w:val="6FC22F83"/>
    <w:rsid w:val="7064403B"/>
    <w:rsid w:val="70C44AD9"/>
    <w:rsid w:val="70F829D5"/>
    <w:rsid w:val="714C144E"/>
    <w:rsid w:val="71763D3A"/>
    <w:rsid w:val="72DC4B66"/>
    <w:rsid w:val="72E742F3"/>
    <w:rsid w:val="736C501D"/>
    <w:rsid w:val="74343D24"/>
    <w:rsid w:val="759D1E72"/>
    <w:rsid w:val="75A06821"/>
    <w:rsid w:val="76562678"/>
    <w:rsid w:val="77444BC6"/>
    <w:rsid w:val="7CF16C56"/>
    <w:rsid w:val="7D594A48"/>
    <w:rsid w:val="7D7946D0"/>
    <w:rsid w:val="7DD748A0"/>
    <w:rsid w:val="7E174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3">
    <w:name w:val="annotation text"/>
    <w:basedOn w:val="1"/>
    <w:qFormat/>
    <w:uiPriority w:val="0"/>
  </w:style>
  <w:style w:type="paragraph" w:styleId="4">
    <w:name w:val="Body Text"/>
    <w:basedOn w:val="1"/>
    <w:next w:val="1"/>
    <w:autoRedefine/>
    <w:qFormat/>
    <w:uiPriority w:val="0"/>
    <w:pPr>
      <w:spacing w:after="120"/>
    </w:pPr>
    <w:rPr>
      <w:rFonts w:ascii="Times New Roman" w:hAnsi="Times New Roman" w:cs="Times New Roman"/>
      <w:szCs w:val="20"/>
    </w:rPr>
  </w:style>
  <w:style w:type="paragraph" w:styleId="5">
    <w:name w:val="Body Text Indent"/>
    <w:basedOn w:val="1"/>
    <w:next w:val="4"/>
    <w:autoRedefine/>
    <w:qFormat/>
    <w:uiPriority w:val="0"/>
    <w:pPr>
      <w:spacing w:after="120"/>
      <w:ind w:left="420" w:leftChars="200"/>
    </w:pPr>
  </w:style>
  <w:style w:type="paragraph" w:styleId="6">
    <w:name w:val="Block Text"/>
    <w:basedOn w:val="1"/>
    <w:autoRedefine/>
    <w:qFormat/>
    <w:uiPriority w:val="0"/>
    <w:pPr>
      <w:spacing w:line="408" w:lineRule="auto"/>
      <w:ind w:left="-113" w:right="-510" w:firstLine="510"/>
    </w:pPr>
    <w:rPr>
      <w:sz w:val="24"/>
    </w:rPr>
  </w:style>
  <w:style w:type="paragraph" w:styleId="7">
    <w:name w:val="Plain Text"/>
    <w:basedOn w:val="1"/>
    <w:autoRedefine/>
    <w:qFormat/>
    <w:uiPriority w:val="0"/>
    <w:rPr>
      <w:rFonts w:ascii="宋体" w:hAnsi="Courier New"/>
      <w:szCs w:val="21"/>
      <w:lang w:val="zh-CN" w:eastAsia="zh-CN"/>
    </w:rPr>
  </w:style>
  <w:style w:type="paragraph" w:styleId="8">
    <w:name w:val="List Bullet 5"/>
    <w:basedOn w:val="1"/>
    <w:autoRedefine/>
    <w:qFormat/>
    <w:uiPriority w:val="0"/>
    <w:pPr>
      <w:numPr>
        <w:ilvl w:val="0"/>
        <w:numId w:val="1"/>
      </w:numPr>
    </w:pPr>
  </w:style>
  <w:style w:type="paragraph" w:styleId="9">
    <w:name w:val="footer"/>
    <w:basedOn w:val="1"/>
    <w:autoRedefine/>
    <w:qFormat/>
    <w:uiPriority w:val="0"/>
    <w:pPr>
      <w:tabs>
        <w:tab w:val="center" w:pos="4153"/>
        <w:tab w:val="right" w:pos="8306"/>
      </w:tabs>
    </w:pPr>
    <w:rPr>
      <w:rFonts w:ascii="Tahoma" w:hAnsi="Tahoma"/>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Body Text Indent 3"/>
    <w:basedOn w:val="1"/>
    <w:unhideWhenUsed/>
    <w:qFormat/>
    <w:uiPriority w:val="0"/>
    <w:pPr>
      <w:spacing w:after="120"/>
      <w:ind w:left="420" w:leftChars="200"/>
    </w:pPr>
    <w:rPr>
      <w:sz w:val="16"/>
      <w:szCs w:val="16"/>
    </w:rPr>
  </w:style>
  <w:style w:type="paragraph" w:styleId="12">
    <w:name w:val="Normal (Web)"/>
    <w:basedOn w:val="1"/>
    <w:autoRedefine/>
    <w:qFormat/>
    <w:uiPriority w:val="0"/>
    <w:pPr>
      <w:widowControl/>
      <w:spacing w:before="100" w:beforeAutospacing="1" w:after="100" w:afterAutospacing="1"/>
      <w:ind w:left="0" w:right="0"/>
      <w:jc w:val="left"/>
    </w:pPr>
    <w:rPr>
      <w:rFonts w:ascii="宋体" w:hAnsi="宋体" w:eastAsia="宋体" w:cs="宋体"/>
      <w:kern w:val="0"/>
      <w:sz w:val="24"/>
      <w:lang w:val="en-US" w:eastAsia="zh-CN" w:bidi="ar"/>
    </w:rPr>
  </w:style>
  <w:style w:type="paragraph" w:styleId="13">
    <w:name w:val="Body Text First Indent 2"/>
    <w:basedOn w:val="5"/>
    <w:next w:val="1"/>
    <w:autoRedefine/>
    <w:qFormat/>
    <w:uiPriority w:val="99"/>
    <w:pPr>
      <w:ind w:firstLine="420" w:firstLineChars="200"/>
    </w:p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Hyperlink"/>
    <w:basedOn w:val="16"/>
    <w:autoRedefine/>
    <w:qFormat/>
    <w:uiPriority w:val="0"/>
    <w:rPr>
      <w:color w:val="0000FF"/>
      <w:u w:val="single"/>
    </w:rPr>
  </w:style>
  <w:style w:type="paragraph" w:customStyle="1" w:styleId="19">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20">
    <w:name w:val="蓝天报告表表头"/>
    <w:basedOn w:val="1"/>
    <w:autoRedefine/>
    <w:qFormat/>
    <w:uiPriority w:val="0"/>
    <w:pPr>
      <w:widowControl w:val="0"/>
      <w:adjustRightInd/>
      <w:snapToGrid/>
      <w:spacing w:beforeLines="50" w:after="0"/>
      <w:ind w:firstLine="200" w:firstLineChars="200"/>
      <w:jc w:val="both"/>
    </w:pPr>
    <w:rPr>
      <w:rFonts w:ascii="Times New Roman" w:hAnsi="Times New Roman" w:eastAsia="黑体" w:cs="宋体"/>
      <w:color w:val="000000"/>
      <w:kern w:val="2"/>
      <w:sz w:val="24"/>
      <w:szCs w:val="20"/>
    </w:rPr>
  </w:style>
  <w:style w:type="paragraph" w:customStyle="1" w:styleId="21">
    <w:name w:val="鸿达表格文字"/>
    <w:basedOn w:val="1"/>
    <w:autoRedefine/>
    <w:qFormat/>
    <w:uiPriority w:val="0"/>
    <w:pPr>
      <w:keepNext w:val="0"/>
      <w:keepLines w:val="0"/>
      <w:widowControl w:val="0"/>
      <w:suppressLineNumbers w:val="0"/>
      <w:spacing w:before="0" w:beforeAutospacing="0" w:after="0" w:afterAutospacing="0"/>
      <w:ind w:left="0" w:right="0"/>
      <w:contextualSpacing/>
      <w:jc w:val="center"/>
    </w:pPr>
    <w:rPr>
      <w:rFonts w:hint="default" w:ascii="Times New Roman" w:hAnsi="Times New Roman" w:eastAsia="宋体" w:cs="Times New Roman"/>
      <w:kern w:val="0"/>
      <w:sz w:val="21"/>
      <w:szCs w:val="21"/>
      <w:lang w:val="en-US" w:eastAsia="zh-CN" w:bidi="ar"/>
    </w:rPr>
  </w:style>
  <w:style w:type="paragraph" w:customStyle="1" w:styleId="22">
    <w:name w:val="表格内容1"/>
    <w:basedOn w:val="1"/>
    <w:autoRedefine/>
    <w:qFormat/>
    <w:uiPriority w:val="0"/>
    <w:pPr>
      <w:snapToGrid w:val="0"/>
      <w:jc w:val="center"/>
    </w:pPr>
    <w:rPr>
      <w:rFonts w:cs="宋体" w:asciiTheme="minorHAnsi" w:hAnsiTheme="minorHAnsi" w:eastAsiaTheme="minorEastAsia"/>
      <w:sz w:val="20"/>
      <w:szCs w:val="20"/>
    </w:rPr>
  </w:style>
  <w:style w:type="paragraph" w:customStyle="1" w:styleId="23">
    <w:name w:val="段落"/>
    <w:basedOn w:val="7"/>
    <w:autoRedefine/>
    <w:qFormat/>
    <w:uiPriority w:val="99"/>
    <w:pPr>
      <w:spacing w:line="500" w:lineRule="exact"/>
      <w:ind w:firstLine="578"/>
    </w:pPr>
    <w:rPr>
      <w:rFonts w:ascii="Times New Roman" w:hAnsi="Times New Roman"/>
      <w:sz w:val="28"/>
      <w:szCs w:val="24"/>
    </w:rPr>
  </w:style>
  <w:style w:type="paragraph" w:customStyle="1" w:styleId="24">
    <w:name w:val="_Style 1"/>
    <w:basedOn w:val="1"/>
    <w:autoRedefine/>
    <w:qFormat/>
    <w:uiPriority w:val="0"/>
    <w:pPr>
      <w:spacing w:line="481" w:lineRule="atLeast"/>
      <w:ind w:firstLine="623"/>
      <w:jc w:val="both"/>
      <w:textAlignment w:val="baseline"/>
    </w:pPr>
    <w:rPr>
      <w:rFonts w:ascii="Times New Roman" w:eastAsia="仿宋_GB2312"/>
      <w:color w:val="000000"/>
      <w:sz w:val="31"/>
      <w:u w:val="none" w:color="000000"/>
      <w:vertAlign w:val="baseline"/>
      <w:lang w:val="en-US" w:eastAsia="zh-CN"/>
    </w:rPr>
  </w:style>
  <w:style w:type="paragraph" w:customStyle="1" w:styleId="25">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6">
    <w:name w:val="Default"/>
    <w:basedOn w:val="27"/>
    <w:autoRedefine/>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27">
    <w:name w:val="纯文本1"/>
    <w:basedOn w:val="1"/>
    <w:autoRedefine/>
    <w:qFormat/>
    <w:uiPriority w:val="0"/>
    <w:pPr>
      <w:adjustRightInd w:val="0"/>
    </w:pPr>
    <w:rPr>
      <w:rFonts w:ascii="宋体" w:hAnsi="Courier New"/>
      <w:szCs w:val="20"/>
    </w:rPr>
  </w:style>
  <w:style w:type="paragraph" w:customStyle="1" w:styleId="28">
    <w:name w:val="1.1 格式"/>
    <w:basedOn w:val="1"/>
    <w:autoRedefine/>
    <w:qFormat/>
    <w:uiPriority w:val="0"/>
    <w:pPr>
      <w:ind w:firstLine="0" w:firstLineChars="0"/>
      <w:outlineLvl w:val="1"/>
    </w:pPr>
  </w:style>
  <w:style w:type="paragraph" w:customStyle="1" w:styleId="29">
    <w:name w:val="1.1.1 格式"/>
    <w:basedOn w:val="1"/>
    <w:autoRedefine/>
    <w:qFormat/>
    <w:uiPriority w:val="0"/>
    <w:pPr>
      <w:ind w:firstLine="0" w:firstLineChars="0"/>
      <w:outlineLvl w:val="2"/>
    </w:pPr>
  </w:style>
  <w:style w:type="paragraph" w:customStyle="1" w:styleId="30">
    <w:name w:val="1.1.1.1 格式"/>
    <w:basedOn w:val="1"/>
    <w:autoRedefine/>
    <w:qFormat/>
    <w:uiPriority w:val="0"/>
    <w:pPr>
      <w:ind w:firstLine="0" w:firstLineChars="0"/>
      <w:outlineLvl w:val="3"/>
    </w:pPr>
  </w:style>
  <w:style w:type="paragraph" w:customStyle="1" w:styleId="31">
    <w:name w:val="1.表头格式"/>
    <w:basedOn w:val="1"/>
    <w:next w:val="32"/>
    <w:autoRedefine/>
    <w:qFormat/>
    <w:uiPriority w:val="0"/>
    <w:pPr>
      <w:ind w:firstLine="0" w:firstLineChars="0"/>
      <w:jc w:val="center"/>
    </w:pPr>
    <w:rPr>
      <w:rFonts w:eastAsia="黑体"/>
      <w:szCs w:val="24"/>
    </w:rPr>
  </w:style>
  <w:style w:type="paragraph" w:customStyle="1" w:styleId="32">
    <w:name w:val="1    正文"/>
    <w:basedOn w:val="1"/>
    <w:autoRedefine/>
    <w:qFormat/>
    <w:uiPriority w:val="0"/>
  </w:style>
  <w:style w:type="paragraph" w:customStyle="1" w:styleId="33">
    <w:name w:val="1. 表格内容"/>
    <w:basedOn w:val="1"/>
    <w:autoRedefine/>
    <w:qFormat/>
    <w:uiPriority w:val="0"/>
    <w:pPr>
      <w:snapToGrid w:val="0"/>
      <w:spacing w:line="240" w:lineRule="auto"/>
      <w:ind w:firstLine="0" w:firstLineChars="0"/>
      <w:jc w:val="center"/>
      <w:textAlignment w:val="baseline"/>
    </w:pPr>
    <w:rPr>
      <w:sz w:val="21"/>
      <w:szCs w:val="21"/>
    </w:rPr>
  </w:style>
  <w:style w:type="paragraph" w:customStyle="1" w:styleId="34">
    <w:name w:val="表格"/>
    <w:basedOn w:val="1"/>
    <w:next w:val="1"/>
    <w:autoRedefine/>
    <w:qFormat/>
    <w:uiPriority w:val="0"/>
    <w:pPr>
      <w:adjustRightInd/>
      <w:snapToGrid/>
      <w:spacing w:line="240" w:lineRule="auto"/>
      <w:ind w:firstLine="0" w:firstLineChars="0"/>
      <w:jc w:val="center"/>
      <w:textAlignment w:val="auto"/>
    </w:pPr>
    <w:rPr>
      <w:sz w:val="21"/>
      <w:szCs w:val="21"/>
    </w:rPr>
  </w:style>
  <w:style w:type="paragraph" w:customStyle="1" w:styleId="35">
    <w:name w:val="正文_32"/>
    <w:qFormat/>
    <w:uiPriority w:val="0"/>
    <w:pPr>
      <w:widowControl w:val="0"/>
      <w:jc w:val="both"/>
    </w:pPr>
    <w:rPr>
      <w:rFonts w:ascii="Calibri" w:hAnsi="Calibri" w:eastAsia="宋体" w:cs="Times New Roman"/>
      <w:kern w:val="2"/>
      <w:sz w:val="21"/>
      <w:lang w:val="en-US" w:eastAsia="zh-CN" w:bidi="ar-SA"/>
    </w:rPr>
  </w:style>
  <w:style w:type="paragraph" w:customStyle="1" w:styleId="36">
    <w:name w:val="验收表格正文"/>
    <w:basedOn w:val="1"/>
    <w:autoRedefine/>
    <w:qFormat/>
    <w:uiPriority w:val="0"/>
    <w:pPr>
      <w:widowControl w:val="0"/>
      <w:adjustRightInd/>
      <w:snapToGrid/>
      <w:spacing w:line="240" w:lineRule="auto"/>
      <w:ind w:firstLine="0" w:firstLineChars="0"/>
      <w:jc w:val="center"/>
    </w:pPr>
    <w:rPr>
      <w:rFonts w:cs="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47"/>
    <customShpInfo spid="_x0000_s1050"/>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24611</Words>
  <Characters>29991</Characters>
  <Lines>0</Lines>
  <Paragraphs>0</Paragraphs>
  <TotalTime>83</TotalTime>
  <ScaleCrop>false</ScaleCrop>
  <LinksUpToDate>false</LinksUpToDate>
  <CharactersWithSpaces>30507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2023-03-10T00:31:00Z</dcterms:created>
  <dc:creator>Administrator</dc:creator>
  <cp:lastModifiedBy>弦卷心</cp:lastModifiedBy>
  <dcterms:modified xsi:type="dcterms:W3CDTF">2025-11-03T08:08:11Z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7108AAC63A624040B476DF1B53646CC4</vt:lpwstr>
  </property>
  <property fmtid="{D5CDD505-2E9C-101B-9397-08002B2CF9AE}" pid="4" name="KSOTemplateDocerSaveRecord">
    <vt:lpwstr>eyJoZGlkIjoiZGMxNjYxMWRhYTdkNmE1MjNjNWY2ZjdjMjBhZDczMzUiLCJ1c2VySWQiOiIyNDgyNzg3MCJ9</vt:lpwstr>
  </property>
</Properties>
</file>